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17C4F" w14:textId="061455CE" w:rsidR="002428E1" w:rsidRPr="001D2FD8" w:rsidRDefault="00190A98" w:rsidP="00ED59BF">
      <w:pPr>
        <w:widowControl w:val="0"/>
        <w:spacing w:line="240" w:lineRule="auto"/>
        <w:ind w:left="142"/>
        <w:jc w:val="center"/>
        <w:rPr>
          <w:rFonts w:ascii="Times New Roman" w:hAnsi="Times New Roman"/>
          <w:b/>
          <w:sz w:val="36"/>
          <w:szCs w:val="36"/>
          <w:lang w:val="en-GB"/>
        </w:rPr>
      </w:pPr>
      <w:r w:rsidRPr="001D2FD8">
        <w:rPr>
          <w:rFonts w:ascii="Times New Roman" w:hAnsi="Times New Roman"/>
          <w:b/>
          <w:sz w:val="36"/>
          <w:szCs w:val="36"/>
          <w:lang w:val="en-GB"/>
        </w:rPr>
        <w:t xml:space="preserve">Anexa </w:t>
      </w:r>
      <w:r w:rsidR="002C653A">
        <w:rPr>
          <w:rFonts w:ascii="Times New Roman" w:hAnsi="Times New Roman"/>
          <w:b/>
          <w:sz w:val="36"/>
          <w:szCs w:val="36"/>
          <w:lang w:val="en-GB"/>
        </w:rPr>
        <w:t>8</w:t>
      </w:r>
      <w:r w:rsidRPr="001D2FD8">
        <w:rPr>
          <w:rFonts w:ascii="Times New Roman" w:hAnsi="Times New Roman"/>
          <w:b/>
          <w:sz w:val="36"/>
          <w:szCs w:val="36"/>
          <w:lang w:val="en-GB"/>
        </w:rPr>
        <w:t xml:space="preserve">. </w:t>
      </w:r>
      <w:r w:rsidR="00A65857" w:rsidRPr="001D2FD8">
        <w:rPr>
          <w:rFonts w:ascii="Times New Roman" w:hAnsi="Times New Roman"/>
          <w:b/>
          <w:sz w:val="36"/>
          <w:szCs w:val="36"/>
          <w:lang w:val="en-GB"/>
        </w:rPr>
        <w:t xml:space="preserve">Ghid pentru </w:t>
      </w:r>
      <w:r w:rsidRPr="001D2FD8">
        <w:rPr>
          <w:rFonts w:ascii="Times New Roman" w:hAnsi="Times New Roman"/>
          <w:b/>
          <w:sz w:val="36"/>
          <w:szCs w:val="36"/>
          <w:lang w:val="en-GB"/>
        </w:rPr>
        <w:t xml:space="preserve">elaborarea </w:t>
      </w:r>
      <w:r w:rsidR="00A65857" w:rsidRPr="001D2FD8">
        <w:rPr>
          <w:rFonts w:ascii="Times New Roman" w:hAnsi="Times New Roman"/>
          <w:b/>
          <w:sz w:val="36"/>
          <w:szCs w:val="36"/>
          <w:lang w:val="en-GB"/>
        </w:rPr>
        <w:t>studi</w:t>
      </w:r>
      <w:r w:rsidRPr="001D2FD8">
        <w:rPr>
          <w:rFonts w:ascii="Times New Roman" w:hAnsi="Times New Roman"/>
          <w:b/>
          <w:sz w:val="36"/>
          <w:szCs w:val="36"/>
          <w:lang w:val="en-GB"/>
        </w:rPr>
        <w:t>ului</w:t>
      </w:r>
      <w:r w:rsidR="00A65857" w:rsidRPr="001D2FD8">
        <w:rPr>
          <w:rFonts w:ascii="Times New Roman" w:hAnsi="Times New Roman"/>
          <w:b/>
          <w:sz w:val="36"/>
          <w:szCs w:val="36"/>
          <w:lang w:val="en-GB"/>
        </w:rPr>
        <w:t xml:space="preserve"> de fezabilitate pentru proiectele de </w:t>
      </w:r>
      <w:r w:rsidRPr="001D2FD8">
        <w:rPr>
          <w:rFonts w:ascii="Times New Roman" w:hAnsi="Times New Roman"/>
          <w:b/>
          <w:sz w:val="36"/>
          <w:szCs w:val="36"/>
          <w:lang w:val="en-GB"/>
        </w:rPr>
        <w:t xml:space="preserve">management </w:t>
      </w:r>
      <w:r w:rsidR="00A65857" w:rsidRPr="001D2FD8">
        <w:rPr>
          <w:rFonts w:ascii="Times New Roman" w:hAnsi="Times New Roman"/>
          <w:b/>
          <w:sz w:val="36"/>
          <w:szCs w:val="36"/>
          <w:lang w:val="en-GB"/>
        </w:rPr>
        <w:t>a riscului de inundații</w:t>
      </w:r>
    </w:p>
    <w:p w14:paraId="482AC2D5" w14:textId="77777777" w:rsidR="002428E1" w:rsidRDefault="002428E1" w:rsidP="00ED59BF">
      <w:pPr>
        <w:widowControl w:val="0"/>
        <w:jc w:val="center"/>
        <w:rPr>
          <w:rFonts w:ascii="Times New Roman" w:hAnsi="Times New Roman"/>
          <w:caps/>
          <w:lang w:val="en-GB"/>
        </w:rPr>
      </w:pPr>
    </w:p>
    <w:p w14:paraId="4178867C" w14:textId="77777777" w:rsidR="00F65C8D" w:rsidRDefault="00F65C8D" w:rsidP="00ED59BF">
      <w:pPr>
        <w:widowControl w:val="0"/>
        <w:jc w:val="center"/>
        <w:rPr>
          <w:rFonts w:ascii="Times New Roman" w:hAnsi="Times New Roman"/>
          <w:caps/>
          <w:lang w:val="en-GB"/>
        </w:rPr>
      </w:pPr>
    </w:p>
    <w:p w14:paraId="47CC1C49" w14:textId="77777777" w:rsidR="00F65C8D" w:rsidRPr="00D012DF" w:rsidRDefault="00F65C8D" w:rsidP="00ED59BF">
      <w:pPr>
        <w:widowControl w:val="0"/>
        <w:jc w:val="center"/>
        <w:rPr>
          <w:rFonts w:ascii="Times New Roman" w:hAnsi="Times New Roman"/>
          <w:caps/>
          <w:lang w:val="en-GB"/>
        </w:rPr>
      </w:pPr>
    </w:p>
    <w:p w14:paraId="2B8140F1" w14:textId="44AD83AE" w:rsidR="002428E1" w:rsidRPr="00F65C8D" w:rsidRDefault="00F65C8D" w:rsidP="00F65C8D">
      <w:pPr>
        <w:widowControl w:val="0"/>
        <w:rPr>
          <w:rFonts w:ascii="Times New Roman" w:hAnsi="Times New Roman"/>
          <w:b/>
          <w:i/>
          <w:sz w:val="26"/>
          <w:szCs w:val="26"/>
          <w:u w:val="single"/>
        </w:rPr>
      </w:pPr>
      <w:r w:rsidRPr="00F65C8D">
        <w:rPr>
          <w:rFonts w:ascii="Times New Roman" w:hAnsi="Times New Roman"/>
          <w:b/>
          <w:i/>
          <w:sz w:val="26"/>
          <w:szCs w:val="26"/>
          <w:u w:val="single"/>
        </w:rPr>
        <w:t xml:space="preserve">Preambul. </w:t>
      </w:r>
      <w:r w:rsidR="00A65857" w:rsidRPr="00F65C8D">
        <w:rPr>
          <w:rFonts w:ascii="Times New Roman" w:hAnsi="Times New Roman"/>
          <w:b/>
          <w:i/>
          <w:sz w:val="26"/>
          <w:szCs w:val="26"/>
          <w:u w:val="single"/>
        </w:rPr>
        <w:t>Modul de utilizare a prezentului ghid</w:t>
      </w:r>
    </w:p>
    <w:p w14:paraId="18A5360B" w14:textId="77777777" w:rsidR="00296955" w:rsidRPr="00D012DF" w:rsidRDefault="00296955" w:rsidP="00ED59BF">
      <w:pPr>
        <w:widowControl w:val="0"/>
        <w:rPr>
          <w:rFonts w:ascii="Times New Roman" w:hAnsi="Times New Roman"/>
          <w:b/>
          <w:i/>
        </w:rPr>
      </w:pPr>
    </w:p>
    <w:p w14:paraId="15170B55" w14:textId="1F96A228" w:rsidR="008260FD" w:rsidRDefault="00A65857" w:rsidP="00ED59BF">
      <w:pPr>
        <w:widowControl w:val="0"/>
        <w:jc w:val="both"/>
        <w:rPr>
          <w:rFonts w:ascii="Times New Roman" w:hAnsi="Times New Roman"/>
        </w:rPr>
      </w:pPr>
      <w:r w:rsidRPr="00D012DF">
        <w:rPr>
          <w:rFonts w:ascii="Times New Roman" w:hAnsi="Times New Roman"/>
        </w:rPr>
        <w:t xml:space="preserve">Prezentul ghid </w:t>
      </w:r>
      <w:r w:rsidR="008260FD">
        <w:rPr>
          <w:rFonts w:ascii="Times New Roman" w:hAnsi="Times New Roman"/>
        </w:rPr>
        <w:t>stabilește</w:t>
      </w:r>
      <w:r w:rsidR="008260FD" w:rsidRPr="00D012DF">
        <w:rPr>
          <w:rFonts w:ascii="Times New Roman" w:hAnsi="Times New Roman"/>
        </w:rPr>
        <w:t xml:space="preserve"> </w:t>
      </w:r>
      <w:r w:rsidRPr="00D012DF">
        <w:rPr>
          <w:rFonts w:ascii="Times New Roman" w:hAnsi="Times New Roman"/>
        </w:rPr>
        <w:t xml:space="preserve">un model </w:t>
      </w:r>
      <w:r w:rsidR="008260FD">
        <w:rPr>
          <w:rFonts w:ascii="Times New Roman" w:hAnsi="Times New Roman"/>
        </w:rPr>
        <w:t xml:space="preserve">indicativ </w:t>
      </w:r>
      <w:r w:rsidRPr="00D012DF">
        <w:rPr>
          <w:rFonts w:ascii="Times New Roman" w:hAnsi="Times New Roman"/>
        </w:rPr>
        <w:t>pentru studiul de fezabilitate (</w:t>
      </w:r>
      <w:r w:rsidR="005A6DDC">
        <w:rPr>
          <w:rFonts w:ascii="Times New Roman" w:hAnsi="Times New Roman"/>
        </w:rPr>
        <w:t>SF</w:t>
      </w:r>
      <w:r w:rsidRPr="00D012DF">
        <w:rPr>
          <w:rFonts w:ascii="Times New Roman" w:hAnsi="Times New Roman"/>
        </w:rPr>
        <w:t xml:space="preserve">), </w:t>
      </w:r>
      <w:r w:rsidR="005A6DDC">
        <w:rPr>
          <w:rFonts w:ascii="Times New Roman" w:hAnsi="Times New Roman"/>
        </w:rPr>
        <w:t>document</w:t>
      </w:r>
      <w:r w:rsidR="005A6DDC" w:rsidRPr="00D012DF">
        <w:rPr>
          <w:rFonts w:ascii="Times New Roman" w:hAnsi="Times New Roman"/>
        </w:rPr>
        <w:t xml:space="preserve"> </w:t>
      </w:r>
      <w:r w:rsidRPr="00D012DF">
        <w:rPr>
          <w:rFonts w:ascii="Times New Roman" w:hAnsi="Times New Roman"/>
        </w:rPr>
        <w:t xml:space="preserve">care </w:t>
      </w:r>
      <w:r w:rsidR="005A6DDC">
        <w:rPr>
          <w:rFonts w:ascii="Times New Roman" w:hAnsi="Times New Roman"/>
        </w:rPr>
        <w:t xml:space="preserve">trebuie să </w:t>
      </w:r>
      <w:r w:rsidRPr="00D012DF">
        <w:rPr>
          <w:rFonts w:ascii="Times New Roman" w:hAnsi="Times New Roman"/>
        </w:rPr>
        <w:t>însoțe</w:t>
      </w:r>
      <w:r w:rsidR="005A6DDC">
        <w:rPr>
          <w:rFonts w:ascii="Times New Roman" w:hAnsi="Times New Roman"/>
        </w:rPr>
        <w:t>ască</w:t>
      </w:r>
      <w:r w:rsidRPr="00D012DF">
        <w:rPr>
          <w:rFonts w:ascii="Times New Roman" w:hAnsi="Times New Roman"/>
        </w:rPr>
        <w:t xml:space="preserve"> cererea </w:t>
      </w:r>
      <w:r w:rsidR="005A6DDC">
        <w:rPr>
          <w:rFonts w:ascii="Times New Roman" w:hAnsi="Times New Roman"/>
        </w:rPr>
        <w:t>de finanțare (CF) pentru</w:t>
      </w:r>
      <w:r w:rsidR="005A6DDC" w:rsidRPr="00D012DF">
        <w:rPr>
          <w:rFonts w:ascii="Times New Roman" w:hAnsi="Times New Roman"/>
        </w:rPr>
        <w:t xml:space="preserve"> </w:t>
      </w:r>
      <w:r w:rsidR="008260FD">
        <w:rPr>
          <w:rFonts w:ascii="Times New Roman" w:hAnsi="Times New Roman"/>
        </w:rPr>
        <w:t xml:space="preserve">proiectele </w:t>
      </w:r>
      <w:r w:rsidR="005A6DDC" w:rsidRPr="00D012DF">
        <w:rPr>
          <w:rFonts w:ascii="Times New Roman" w:hAnsi="Times New Roman"/>
        </w:rPr>
        <w:t xml:space="preserve">de gestionare a riscului </w:t>
      </w:r>
      <w:r w:rsidR="00E14C26">
        <w:rPr>
          <w:rFonts w:ascii="Times New Roman" w:hAnsi="Times New Roman"/>
        </w:rPr>
        <w:t>la</w:t>
      </w:r>
      <w:r w:rsidR="005A6DDC" w:rsidRPr="00D012DF">
        <w:rPr>
          <w:rFonts w:ascii="Times New Roman" w:hAnsi="Times New Roman"/>
        </w:rPr>
        <w:t xml:space="preserve"> inundații</w:t>
      </w:r>
      <w:r w:rsidR="005A6DDC">
        <w:rPr>
          <w:rFonts w:ascii="Times New Roman" w:hAnsi="Times New Roman"/>
        </w:rPr>
        <w:t xml:space="preserve"> </w:t>
      </w:r>
      <w:r w:rsidR="008260FD">
        <w:rPr>
          <w:rFonts w:ascii="Times New Roman" w:hAnsi="Times New Roman"/>
        </w:rPr>
        <w:t>pregătite</w:t>
      </w:r>
      <w:r w:rsidR="005A6DDC">
        <w:rPr>
          <w:rFonts w:ascii="Times New Roman" w:hAnsi="Times New Roman"/>
        </w:rPr>
        <w:t xml:space="preserve"> </w:t>
      </w:r>
      <w:r w:rsidRPr="00D012DF">
        <w:rPr>
          <w:rFonts w:ascii="Times New Roman" w:hAnsi="Times New Roman"/>
        </w:rPr>
        <w:t xml:space="preserve">pentru cofinanțare </w:t>
      </w:r>
      <w:r w:rsidR="008260FD">
        <w:rPr>
          <w:rFonts w:ascii="Times New Roman" w:hAnsi="Times New Roman"/>
        </w:rPr>
        <w:t>europene în cadrul Programului Operațional Infrastructură Mare 2014-2020. Cerinț</w:t>
      </w:r>
      <w:r w:rsidR="00296955">
        <w:rPr>
          <w:rFonts w:ascii="Times New Roman" w:hAnsi="Times New Roman"/>
        </w:rPr>
        <w:t xml:space="preserve">ele prezentului ghid </w:t>
      </w:r>
      <w:r w:rsidR="00190A98">
        <w:rPr>
          <w:rFonts w:ascii="Times New Roman" w:hAnsi="Times New Roman"/>
        </w:rPr>
        <w:t>sunt</w:t>
      </w:r>
      <w:r w:rsidR="00296955">
        <w:rPr>
          <w:rFonts w:ascii="Times New Roman" w:hAnsi="Times New Roman"/>
        </w:rPr>
        <w:t xml:space="preserve"> cor</w:t>
      </w:r>
      <w:r w:rsidR="008260FD">
        <w:rPr>
          <w:rFonts w:ascii="Times New Roman" w:hAnsi="Times New Roman"/>
        </w:rPr>
        <w:t>elate cu ind</w:t>
      </w:r>
      <w:r w:rsidR="00296955">
        <w:rPr>
          <w:rFonts w:ascii="Times New Roman" w:hAnsi="Times New Roman"/>
        </w:rPr>
        <w:t>i</w:t>
      </w:r>
      <w:r w:rsidR="008260FD">
        <w:rPr>
          <w:rFonts w:ascii="Times New Roman" w:hAnsi="Times New Roman"/>
        </w:rPr>
        <w:t xml:space="preserve">cațiile din ghidul solicitantului pentru </w:t>
      </w:r>
      <w:r w:rsidR="008260FD" w:rsidRPr="008260FD">
        <w:rPr>
          <w:rFonts w:ascii="Times New Roman" w:hAnsi="Times New Roman"/>
          <w:i/>
        </w:rPr>
        <w:t>Obiectivul Specific 5.1. Reducerea efectelor şi a pagubelor asupra populaţiei cauzate de fenomenele naturale asociate principalelor riscuri accentuate de schimbările climatice, în principal d</w:t>
      </w:r>
      <w:r w:rsidR="008260FD">
        <w:rPr>
          <w:rFonts w:ascii="Times New Roman" w:hAnsi="Times New Roman"/>
          <w:i/>
        </w:rPr>
        <w:t xml:space="preserve">e inundaţii şi eroziune </w:t>
      </w:r>
      <w:r w:rsidR="008260FD" w:rsidRPr="008260FD">
        <w:rPr>
          <w:rFonts w:ascii="Times New Roman" w:hAnsi="Times New Roman"/>
          <w:i/>
        </w:rPr>
        <w:t>costieră</w:t>
      </w:r>
      <w:r w:rsidR="008260FD">
        <w:rPr>
          <w:rFonts w:ascii="Times New Roman" w:hAnsi="Times New Roman"/>
          <w:i/>
        </w:rPr>
        <w:t xml:space="preserve">, </w:t>
      </w:r>
      <w:r w:rsidR="008260FD">
        <w:rPr>
          <w:rFonts w:ascii="Times New Roman" w:hAnsi="Times New Roman"/>
        </w:rPr>
        <w:t xml:space="preserve">prin care </w:t>
      </w:r>
      <w:r w:rsidR="00296955">
        <w:rPr>
          <w:rFonts w:ascii="Times New Roman" w:hAnsi="Times New Roman"/>
        </w:rPr>
        <w:t>este prevăzut faptul</w:t>
      </w:r>
      <w:r w:rsidR="008260FD">
        <w:rPr>
          <w:rFonts w:ascii="Times New Roman" w:hAnsi="Times New Roman"/>
        </w:rPr>
        <w:t xml:space="preserve"> că cererea de finanțare pentru aceste tipuri de proiecte urmează modelul din </w:t>
      </w:r>
      <w:r w:rsidR="005A6DDC">
        <w:rPr>
          <w:rFonts w:ascii="Times New Roman" w:hAnsi="Times New Roman"/>
        </w:rPr>
        <w:t>A</w:t>
      </w:r>
      <w:r w:rsidR="005A6DDC" w:rsidRPr="00D012DF">
        <w:rPr>
          <w:rFonts w:ascii="Times New Roman" w:hAnsi="Times New Roman"/>
        </w:rPr>
        <w:t xml:space="preserve">nexa </w:t>
      </w:r>
      <w:r w:rsidRPr="00D012DF">
        <w:rPr>
          <w:rFonts w:ascii="Times New Roman" w:hAnsi="Times New Roman"/>
        </w:rPr>
        <w:t xml:space="preserve">II la Regulamentul </w:t>
      </w:r>
      <w:r w:rsidR="008260FD">
        <w:rPr>
          <w:rFonts w:ascii="Times New Roman" w:hAnsi="Times New Roman"/>
        </w:rPr>
        <w:t xml:space="preserve">nr. </w:t>
      </w:r>
      <w:r w:rsidR="005A6DDC" w:rsidRPr="00D012DF">
        <w:rPr>
          <w:rFonts w:ascii="Times New Roman" w:hAnsi="Times New Roman"/>
        </w:rPr>
        <w:t>2015/207/UE</w:t>
      </w:r>
      <w:r w:rsidRPr="00D012DF">
        <w:rPr>
          <w:rFonts w:ascii="Times New Roman" w:hAnsi="Times New Roman"/>
        </w:rPr>
        <w:t xml:space="preserve">. </w:t>
      </w:r>
    </w:p>
    <w:p w14:paraId="301A6C5C" w14:textId="77777777" w:rsidR="008260FD" w:rsidRDefault="008260FD" w:rsidP="00ED59BF">
      <w:pPr>
        <w:widowControl w:val="0"/>
        <w:jc w:val="both"/>
        <w:rPr>
          <w:rFonts w:ascii="Times New Roman" w:hAnsi="Times New Roman"/>
        </w:rPr>
      </w:pPr>
    </w:p>
    <w:p w14:paraId="00BBCCE8" w14:textId="77777777" w:rsidR="002428E1" w:rsidRPr="00D012DF" w:rsidRDefault="00A65857" w:rsidP="00ED59BF">
      <w:pPr>
        <w:widowControl w:val="0"/>
        <w:jc w:val="both"/>
        <w:rPr>
          <w:rFonts w:ascii="Times New Roman" w:hAnsi="Times New Roman"/>
        </w:rPr>
      </w:pPr>
      <w:r w:rsidRPr="00EB62E7">
        <w:rPr>
          <w:rFonts w:ascii="Times New Roman" w:hAnsi="Times New Roman"/>
        </w:rPr>
        <w:t>Prezentul ghid descrie</w:t>
      </w:r>
      <w:r w:rsidR="00EB62E7" w:rsidRPr="00EB62E7">
        <w:rPr>
          <w:rFonts w:ascii="Times New Roman" w:hAnsi="Times New Roman"/>
        </w:rPr>
        <w:t>, totodată, și</w:t>
      </w:r>
      <w:r w:rsidRPr="00EB62E7">
        <w:rPr>
          <w:rFonts w:ascii="Times New Roman" w:hAnsi="Times New Roman"/>
        </w:rPr>
        <w:t xml:space="preserve"> modul în care informațiile din studiu de fezabilitate trebui</w:t>
      </w:r>
      <w:r w:rsidR="00EB62E7" w:rsidRPr="00EB62E7">
        <w:rPr>
          <w:rFonts w:ascii="Times New Roman" w:hAnsi="Times New Roman"/>
        </w:rPr>
        <w:t>e</w:t>
      </w:r>
      <w:r w:rsidRPr="00EB62E7">
        <w:rPr>
          <w:rFonts w:ascii="Times New Roman" w:hAnsi="Times New Roman"/>
        </w:rPr>
        <w:t xml:space="preserve"> utilizate pentru a completa secțiunile relevante ale formularului de cerere de finanțare.</w:t>
      </w:r>
    </w:p>
    <w:p w14:paraId="3FB09EB2" w14:textId="77777777" w:rsidR="002428E1" w:rsidRPr="00D012DF" w:rsidRDefault="002428E1" w:rsidP="00ED59BF">
      <w:pPr>
        <w:widowControl w:val="0"/>
        <w:rPr>
          <w:rFonts w:ascii="Times New Roman" w:hAnsi="Times New Roman"/>
        </w:rPr>
      </w:pPr>
    </w:p>
    <w:p w14:paraId="75C4F844" w14:textId="77777777" w:rsidR="00296955" w:rsidRDefault="002828C6" w:rsidP="00ED59BF">
      <w:pPr>
        <w:widowControl w:val="0"/>
        <w:jc w:val="both"/>
        <w:rPr>
          <w:rFonts w:ascii="Times New Roman" w:hAnsi="Times New Roman"/>
        </w:rPr>
      </w:pPr>
      <w:r>
        <w:rPr>
          <w:rFonts w:ascii="Times New Roman" w:hAnsi="Times New Roman"/>
          <w:lang w:val="en-GB" w:eastAsia="en-GB"/>
        </w:rPr>
        <w:t>G</w:t>
      </w:r>
      <w:r w:rsidRPr="00D012DF">
        <w:rPr>
          <w:rFonts w:ascii="Times New Roman" w:hAnsi="Times New Roman"/>
          <w:lang w:val="en-GB" w:eastAsia="en-GB"/>
        </w:rPr>
        <w:t>hid</w:t>
      </w:r>
      <w:r w:rsidR="00D159FC">
        <w:rPr>
          <w:rFonts w:ascii="Times New Roman" w:hAnsi="Times New Roman"/>
          <w:lang w:val="en-GB" w:eastAsia="en-GB"/>
        </w:rPr>
        <w:t>ul</w:t>
      </w:r>
      <w:r w:rsidRPr="00D012DF">
        <w:rPr>
          <w:rFonts w:ascii="Times New Roman" w:hAnsi="Times New Roman"/>
          <w:lang w:val="en-GB" w:eastAsia="en-GB"/>
        </w:rPr>
        <w:t xml:space="preserve"> </w:t>
      </w:r>
      <w:r>
        <w:rPr>
          <w:rFonts w:ascii="Times New Roman" w:hAnsi="Times New Roman"/>
          <w:lang w:val="en-GB" w:eastAsia="en-GB"/>
        </w:rPr>
        <w:t xml:space="preserve">pentru </w:t>
      </w:r>
      <w:r w:rsidRPr="00296955">
        <w:rPr>
          <w:rFonts w:ascii="Times New Roman" w:hAnsi="Times New Roman"/>
          <w:lang w:val="en-GB" w:eastAsia="en-GB"/>
        </w:rPr>
        <w:t xml:space="preserve">studiul </w:t>
      </w:r>
      <w:r w:rsidR="00A65857" w:rsidRPr="00296955">
        <w:rPr>
          <w:rFonts w:ascii="Times New Roman" w:hAnsi="Times New Roman"/>
          <w:lang w:val="en-GB" w:eastAsia="en-GB"/>
        </w:rPr>
        <w:t>de fezabilitate urmărește proces</w:t>
      </w:r>
      <w:r w:rsidRPr="00296955">
        <w:rPr>
          <w:rFonts w:ascii="Times New Roman" w:hAnsi="Times New Roman"/>
          <w:lang w:val="en-GB" w:eastAsia="en-GB"/>
        </w:rPr>
        <w:t>ul prezentat</w:t>
      </w:r>
      <w:r w:rsidR="00A65857" w:rsidRPr="00296955">
        <w:rPr>
          <w:rFonts w:ascii="Times New Roman" w:hAnsi="Times New Roman"/>
          <w:lang w:val="en-GB" w:eastAsia="en-GB"/>
        </w:rPr>
        <w:t xml:space="preserve"> </w:t>
      </w:r>
      <w:r w:rsidRPr="00296955">
        <w:rPr>
          <w:rFonts w:ascii="Times New Roman" w:hAnsi="Times New Roman"/>
          <w:i/>
          <w:lang w:val="en-GB" w:eastAsia="en-GB"/>
        </w:rPr>
        <w:t xml:space="preserve">Figura </w:t>
      </w:r>
      <w:r w:rsidR="00296955">
        <w:rPr>
          <w:rFonts w:ascii="Times New Roman" w:hAnsi="Times New Roman"/>
          <w:i/>
          <w:lang w:val="en-GB" w:eastAsia="en-GB"/>
        </w:rPr>
        <w:t>1</w:t>
      </w:r>
      <w:r w:rsidRPr="00296955">
        <w:rPr>
          <w:rFonts w:ascii="Times New Roman" w:hAnsi="Times New Roman"/>
          <w:lang w:val="en-GB" w:eastAsia="en-GB"/>
        </w:rPr>
        <w:t>.</w:t>
      </w:r>
      <w:r w:rsidR="00A65857" w:rsidRPr="00296955">
        <w:rPr>
          <w:rFonts w:ascii="Times New Roman" w:hAnsi="Times New Roman"/>
        </w:rPr>
        <w:t xml:space="preserve"> </w:t>
      </w:r>
    </w:p>
    <w:p w14:paraId="207539B2" w14:textId="77777777" w:rsidR="00296955" w:rsidRDefault="00296955" w:rsidP="00ED59BF">
      <w:pPr>
        <w:widowControl w:val="0"/>
        <w:jc w:val="both"/>
        <w:rPr>
          <w:rFonts w:ascii="Times New Roman" w:hAnsi="Times New Roman"/>
        </w:rPr>
      </w:pPr>
    </w:p>
    <w:p w14:paraId="2179E5AA" w14:textId="0C979118" w:rsidR="00190A98" w:rsidRDefault="00D159FC" w:rsidP="00ED59BF">
      <w:pPr>
        <w:widowControl w:val="0"/>
        <w:jc w:val="both"/>
        <w:rPr>
          <w:rFonts w:ascii="Times New Roman" w:hAnsi="Times New Roman"/>
          <w:lang w:val="en-GB" w:eastAsia="en-GB"/>
        </w:rPr>
      </w:pPr>
      <w:r w:rsidRPr="00296955">
        <w:rPr>
          <w:rFonts w:ascii="Times New Roman" w:hAnsi="Times New Roman"/>
        </w:rPr>
        <w:t>E</w:t>
      </w:r>
      <w:r w:rsidR="001B4CE3" w:rsidRPr="00296955">
        <w:rPr>
          <w:rFonts w:ascii="Times New Roman" w:hAnsi="Times New Roman"/>
        </w:rPr>
        <w:t xml:space="preserve">laborarea </w:t>
      </w:r>
      <w:r w:rsidR="002828C6" w:rsidRPr="00296955">
        <w:rPr>
          <w:rFonts w:ascii="Times New Roman" w:hAnsi="Times New Roman"/>
          <w:lang w:val="en-GB" w:eastAsia="en-GB"/>
        </w:rPr>
        <w:t xml:space="preserve">SF </w:t>
      </w:r>
      <w:r w:rsidRPr="00296955">
        <w:rPr>
          <w:rFonts w:ascii="Times New Roman" w:hAnsi="Times New Roman"/>
          <w:lang w:val="en-GB" w:eastAsia="en-GB"/>
        </w:rPr>
        <w:t>va avea ca punct de plecare</w:t>
      </w:r>
      <w:r w:rsidR="00A65857" w:rsidRPr="00296955">
        <w:rPr>
          <w:rFonts w:ascii="Times New Roman" w:hAnsi="Times New Roman"/>
          <w:lang w:val="en-GB" w:eastAsia="en-GB"/>
        </w:rPr>
        <w:t xml:space="preserve"> </w:t>
      </w:r>
      <w:r w:rsidR="001B4CE3" w:rsidRPr="00296955">
        <w:rPr>
          <w:rFonts w:ascii="Times New Roman" w:hAnsi="Times New Roman"/>
        </w:rPr>
        <w:t>Planurile de Management al Riscului la Inundații</w:t>
      </w:r>
      <w:r w:rsidR="001B4CE3">
        <w:rPr>
          <w:rFonts w:ascii="Times New Roman" w:hAnsi="Times New Roman"/>
        </w:rPr>
        <w:t xml:space="preserve"> (PMRI)</w:t>
      </w:r>
      <w:r w:rsidR="001B4CE3" w:rsidRPr="00D012DF" w:rsidDel="001B4CE3">
        <w:rPr>
          <w:rFonts w:ascii="Times New Roman" w:hAnsi="Times New Roman"/>
          <w:lang w:val="en-GB" w:eastAsia="en-GB"/>
        </w:rPr>
        <w:t xml:space="preserve"> </w:t>
      </w:r>
      <w:r w:rsidR="00E14C26">
        <w:rPr>
          <w:rFonts w:ascii="Times New Roman" w:hAnsi="Times New Roman"/>
          <w:lang w:val="en-GB" w:eastAsia="en-GB"/>
        </w:rPr>
        <w:t>-</w:t>
      </w:r>
      <w:r>
        <w:rPr>
          <w:rFonts w:ascii="Times New Roman" w:hAnsi="Times New Roman"/>
          <w:lang w:val="en-GB" w:eastAsia="en-GB"/>
        </w:rPr>
        <w:t xml:space="preserve"> </w:t>
      </w:r>
      <w:r w:rsidR="00E14C26">
        <w:rPr>
          <w:rFonts w:ascii="Times New Roman" w:hAnsi="Times New Roman"/>
          <w:lang w:val="en-GB" w:eastAsia="en-GB"/>
        </w:rPr>
        <w:t>raportate la CE</w:t>
      </w:r>
      <w:r w:rsidR="0013141D"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în 2016. </w:t>
      </w:r>
      <w:r w:rsidR="001B4CE3">
        <w:rPr>
          <w:rFonts w:ascii="Times New Roman" w:hAnsi="Times New Roman"/>
          <w:lang w:val="en-GB" w:eastAsia="en-GB"/>
        </w:rPr>
        <w:t xml:space="preserve">La nivelul </w:t>
      </w:r>
      <w:r w:rsidR="001B4CE3">
        <w:rPr>
          <w:rFonts w:ascii="Times New Roman" w:hAnsi="Times New Roman"/>
        </w:rPr>
        <w:t>PMRI</w:t>
      </w:r>
      <w:r w:rsidR="001B4CE3" w:rsidRPr="00D012DF" w:rsidDel="001B4CE3">
        <w:rPr>
          <w:rFonts w:ascii="Times New Roman" w:hAnsi="Times New Roman"/>
          <w:lang w:val="en-GB" w:eastAsia="en-GB"/>
        </w:rPr>
        <w:t xml:space="preserve"> </w:t>
      </w:r>
      <w:r w:rsidR="00A65857" w:rsidRPr="00D012DF">
        <w:rPr>
          <w:rFonts w:ascii="Times New Roman" w:hAnsi="Times New Roman"/>
          <w:lang w:val="en-GB" w:eastAsia="en-GB"/>
        </w:rPr>
        <w:t>a</w:t>
      </w:r>
      <w:r w:rsidR="001B4CE3">
        <w:rPr>
          <w:rFonts w:ascii="Times New Roman" w:hAnsi="Times New Roman"/>
          <w:lang w:val="en-GB" w:eastAsia="en-GB"/>
        </w:rPr>
        <w:t>u fost</w:t>
      </w:r>
      <w:r w:rsidR="00A65857" w:rsidRPr="00D012DF">
        <w:rPr>
          <w:rFonts w:ascii="Times New Roman" w:hAnsi="Times New Roman"/>
          <w:lang w:val="en-GB" w:eastAsia="en-GB"/>
        </w:rPr>
        <w:t xml:space="preserve"> identificat</w:t>
      </w:r>
      <w:r w:rsidR="001B4CE3">
        <w:rPr>
          <w:rFonts w:ascii="Times New Roman" w:hAnsi="Times New Roman"/>
          <w:lang w:val="en-GB" w:eastAsia="en-GB"/>
        </w:rPr>
        <w:t>e</w:t>
      </w:r>
      <w:r w:rsidR="00A65857" w:rsidRPr="00D012DF">
        <w:rPr>
          <w:rFonts w:ascii="Times New Roman" w:hAnsi="Times New Roman"/>
          <w:lang w:val="en-GB" w:eastAsia="en-GB"/>
        </w:rPr>
        <w:t xml:space="preserve"> o serie de măsuri adecvate </w:t>
      </w:r>
      <w:r w:rsidR="001B4CE3">
        <w:rPr>
          <w:rFonts w:ascii="Times New Roman" w:hAnsi="Times New Roman"/>
          <w:lang w:val="en-GB" w:eastAsia="en-GB"/>
        </w:rPr>
        <w:t>pentru</w:t>
      </w:r>
      <w:r w:rsidR="00A65857" w:rsidRPr="00D012DF">
        <w:rPr>
          <w:rFonts w:ascii="Times New Roman" w:hAnsi="Times New Roman"/>
          <w:lang w:val="en-GB" w:eastAsia="en-GB"/>
        </w:rPr>
        <w:t xml:space="preserve"> bazin</w:t>
      </w:r>
      <w:r w:rsidR="001B4CE3">
        <w:rPr>
          <w:rFonts w:ascii="Times New Roman" w:hAnsi="Times New Roman"/>
          <w:lang w:val="en-GB" w:eastAsia="en-GB"/>
        </w:rPr>
        <w:t>ele</w:t>
      </w:r>
      <w:r w:rsidR="00A65857" w:rsidRPr="00D012DF">
        <w:rPr>
          <w:rFonts w:ascii="Times New Roman" w:hAnsi="Times New Roman"/>
          <w:lang w:val="en-GB" w:eastAsia="en-GB"/>
        </w:rPr>
        <w:t xml:space="preserve"> hidrografic</w:t>
      </w:r>
      <w:r w:rsidR="001B4CE3">
        <w:rPr>
          <w:rFonts w:ascii="Times New Roman" w:hAnsi="Times New Roman"/>
          <w:lang w:val="en-GB" w:eastAsia="en-GB"/>
        </w:rPr>
        <w:t>e</w:t>
      </w:r>
      <w:r w:rsidR="00A65857" w:rsidRPr="00D012DF">
        <w:rPr>
          <w:rFonts w:ascii="Times New Roman" w:hAnsi="Times New Roman"/>
          <w:lang w:val="en-GB" w:eastAsia="en-GB"/>
        </w:rPr>
        <w:t xml:space="preserve"> și</w:t>
      </w:r>
      <w:r w:rsidR="00D10B0C" w:rsidRPr="00190A98">
        <w:rPr>
          <w:rFonts w:ascii="Times New Roman" w:hAnsi="Times New Roman"/>
          <w:lang w:val="en-GB" w:eastAsia="en-GB"/>
        </w:rPr>
        <w:t xml:space="preserve"> zonele cu risc potențial semnificativ </w:t>
      </w:r>
      <w:r w:rsidR="00385C8C" w:rsidRPr="00190A98">
        <w:rPr>
          <w:rFonts w:ascii="Times New Roman" w:hAnsi="Times New Roman"/>
          <w:lang w:val="en-GB" w:eastAsia="en-GB"/>
        </w:rPr>
        <w:t xml:space="preserve">la </w:t>
      </w:r>
      <w:r w:rsidR="00D10B0C" w:rsidRPr="00190A98">
        <w:rPr>
          <w:rFonts w:ascii="Times New Roman" w:hAnsi="Times New Roman"/>
          <w:lang w:val="en-GB" w:eastAsia="en-GB"/>
        </w:rPr>
        <w:t>inundații</w:t>
      </w:r>
      <w:r w:rsidR="00A65857" w:rsidRPr="00D012DF">
        <w:rPr>
          <w:rFonts w:ascii="Times New Roman" w:hAnsi="Times New Roman"/>
          <w:lang w:val="en-GB" w:eastAsia="en-GB"/>
        </w:rPr>
        <w:t>, care</w:t>
      </w:r>
      <w:r w:rsidR="00296955">
        <w:rPr>
          <w:rFonts w:ascii="Times New Roman" w:hAnsi="Times New Roman"/>
          <w:lang w:val="en-GB" w:eastAsia="en-GB"/>
        </w:rPr>
        <w:t xml:space="preserve"> ar</w:t>
      </w:r>
      <w:r w:rsidR="00A65857" w:rsidRPr="00D012DF">
        <w:rPr>
          <w:rFonts w:ascii="Times New Roman" w:hAnsi="Times New Roman"/>
          <w:lang w:val="en-GB" w:eastAsia="en-GB"/>
        </w:rPr>
        <w:t xml:space="preserve"> trebui să fie utilizate ca bază de selecție </w:t>
      </w:r>
      <w:r w:rsidR="001B4CE3" w:rsidRPr="00D012DF">
        <w:rPr>
          <w:rFonts w:ascii="Times New Roman" w:hAnsi="Times New Roman"/>
          <w:lang w:val="en-GB" w:eastAsia="en-GB"/>
        </w:rPr>
        <w:t xml:space="preserve">a opțiunii </w:t>
      </w:r>
      <w:r w:rsidR="00A65857" w:rsidRPr="00D012DF">
        <w:rPr>
          <w:rFonts w:ascii="Times New Roman" w:hAnsi="Times New Roman"/>
          <w:lang w:val="en-GB" w:eastAsia="en-GB"/>
        </w:rPr>
        <w:t xml:space="preserve">în cadrul </w:t>
      </w:r>
      <w:r w:rsidR="001B4CE3">
        <w:rPr>
          <w:rFonts w:ascii="Times New Roman" w:hAnsi="Times New Roman"/>
          <w:lang w:val="en-GB" w:eastAsia="en-GB"/>
        </w:rPr>
        <w:t>SF</w:t>
      </w:r>
      <w:r w:rsidR="00A65857" w:rsidRPr="00D012DF">
        <w:rPr>
          <w:rFonts w:ascii="Times New Roman" w:hAnsi="Times New Roman"/>
          <w:lang w:val="en-GB" w:eastAsia="en-GB"/>
        </w:rPr>
        <w:t xml:space="preserve">. </w:t>
      </w:r>
    </w:p>
    <w:p w14:paraId="49B7984C" w14:textId="77777777" w:rsidR="00190A98" w:rsidRDefault="00190A98" w:rsidP="00ED59BF">
      <w:pPr>
        <w:widowControl w:val="0"/>
        <w:jc w:val="both"/>
        <w:rPr>
          <w:rFonts w:ascii="Times New Roman" w:hAnsi="Times New Roman"/>
          <w:lang w:val="en-GB" w:eastAsia="en-GB"/>
        </w:rPr>
      </w:pPr>
    </w:p>
    <w:p w14:paraId="235A7C45" w14:textId="00CA06CC" w:rsidR="00190A98" w:rsidRDefault="00A65857" w:rsidP="00ED59BF">
      <w:pPr>
        <w:widowControl w:val="0"/>
        <w:jc w:val="both"/>
        <w:rPr>
          <w:rFonts w:ascii="Times New Roman" w:hAnsi="Times New Roman"/>
          <w:lang w:val="en-GB" w:eastAsia="en-GB"/>
        </w:rPr>
      </w:pPr>
      <w:r w:rsidRPr="00D012DF">
        <w:rPr>
          <w:rFonts w:ascii="Times New Roman" w:hAnsi="Times New Roman"/>
          <w:lang w:val="en-GB" w:eastAsia="en-GB"/>
        </w:rPr>
        <w:t>Cu toate acestea, în cazul în care în timpul procesului de pregătire</w:t>
      </w:r>
      <w:r w:rsidR="001B4CE3">
        <w:rPr>
          <w:rFonts w:ascii="Times New Roman" w:hAnsi="Times New Roman"/>
          <w:lang w:val="en-GB" w:eastAsia="en-GB"/>
        </w:rPr>
        <w:t xml:space="preserve"> </w:t>
      </w:r>
      <w:r w:rsidRPr="00D012DF">
        <w:rPr>
          <w:rFonts w:ascii="Times New Roman" w:hAnsi="Times New Roman"/>
          <w:lang w:val="en-GB" w:eastAsia="en-GB"/>
        </w:rPr>
        <w:t xml:space="preserve">a </w:t>
      </w:r>
      <w:r w:rsidR="001B4CE3" w:rsidRPr="00D012DF">
        <w:rPr>
          <w:rFonts w:ascii="Times New Roman" w:hAnsi="Times New Roman"/>
          <w:lang w:val="en-GB" w:eastAsia="en-GB"/>
        </w:rPr>
        <w:t>SF</w:t>
      </w:r>
      <w:r w:rsidR="001B4CE3">
        <w:rPr>
          <w:rFonts w:ascii="Times New Roman" w:hAnsi="Times New Roman"/>
          <w:lang w:val="en-GB" w:eastAsia="en-GB"/>
        </w:rPr>
        <w:t>,</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ca urmare a </w:t>
      </w:r>
      <w:r w:rsidR="001B4CE3">
        <w:rPr>
          <w:rFonts w:ascii="Times New Roman" w:hAnsi="Times New Roman"/>
          <w:lang w:val="en-GB" w:eastAsia="en-GB"/>
        </w:rPr>
        <w:t xml:space="preserve">unor </w:t>
      </w:r>
      <w:r w:rsidRPr="00D012DF">
        <w:rPr>
          <w:rFonts w:ascii="Times New Roman" w:hAnsi="Times New Roman"/>
          <w:lang w:val="en-GB" w:eastAsia="en-GB"/>
        </w:rPr>
        <w:t xml:space="preserve">studii suplimentare, </w:t>
      </w:r>
      <w:r w:rsidR="001B4CE3">
        <w:rPr>
          <w:rFonts w:ascii="Times New Roman" w:hAnsi="Times New Roman"/>
          <w:lang w:val="en-GB" w:eastAsia="en-GB"/>
        </w:rPr>
        <w:t xml:space="preserve">a </w:t>
      </w:r>
      <w:r w:rsidRPr="00D012DF">
        <w:rPr>
          <w:rFonts w:ascii="Times New Roman" w:hAnsi="Times New Roman"/>
          <w:lang w:val="en-GB" w:eastAsia="en-GB"/>
        </w:rPr>
        <w:t xml:space="preserve">modelării și </w:t>
      </w:r>
      <w:r w:rsidR="001B4CE3">
        <w:rPr>
          <w:rFonts w:ascii="Times New Roman" w:hAnsi="Times New Roman"/>
          <w:lang w:val="en-GB" w:eastAsia="en-GB"/>
        </w:rPr>
        <w:t xml:space="preserve">a </w:t>
      </w:r>
      <w:r w:rsidRPr="00D012DF">
        <w:rPr>
          <w:rFonts w:ascii="Times New Roman" w:hAnsi="Times New Roman"/>
          <w:lang w:val="en-GB" w:eastAsia="en-GB"/>
        </w:rPr>
        <w:t xml:space="preserve">evaluării </w:t>
      </w:r>
      <w:r w:rsidR="001B4CE3" w:rsidRPr="00D012DF">
        <w:rPr>
          <w:rFonts w:ascii="Times New Roman" w:hAnsi="Times New Roman"/>
          <w:lang w:val="en-GB" w:eastAsia="en-GB"/>
        </w:rPr>
        <w:t>un</w:t>
      </w:r>
      <w:r w:rsidR="001B4CE3">
        <w:rPr>
          <w:rFonts w:ascii="Times New Roman" w:hAnsi="Times New Roman"/>
          <w:lang w:val="en-GB" w:eastAsia="en-GB"/>
        </w:rPr>
        <w:t>or</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efecte neprevăzute sau </w:t>
      </w:r>
      <w:r w:rsidR="001B4CE3">
        <w:rPr>
          <w:rFonts w:ascii="Times New Roman" w:hAnsi="Times New Roman"/>
          <w:lang w:val="en-GB" w:eastAsia="en-GB"/>
        </w:rPr>
        <w:t>în condițiile în care au fost</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identificate </w:t>
      </w:r>
      <w:r w:rsidR="001B4CE3">
        <w:rPr>
          <w:rFonts w:ascii="Times New Roman" w:hAnsi="Times New Roman"/>
          <w:lang w:val="en-GB" w:eastAsia="en-GB"/>
        </w:rPr>
        <w:t>aspecte</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care nu erau incluse în </w:t>
      </w:r>
      <w:r w:rsidR="001B4CE3">
        <w:rPr>
          <w:rFonts w:ascii="Times New Roman" w:hAnsi="Times New Roman"/>
        </w:rPr>
        <w:t>PMRI</w:t>
      </w:r>
      <w:r w:rsidRPr="00D012DF">
        <w:rPr>
          <w:rFonts w:ascii="Times New Roman" w:hAnsi="Times New Roman"/>
          <w:lang w:val="en-GB" w:eastAsia="en-GB"/>
        </w:rPr>
        <w:t xml:space="preserve">, procesul de selectare a opțiunilor </w:t>
      </w:r>
      <w:r w:rsidR="00E14C26">
        <w:rPr>
          <w:rFonts w:ascii="Times New Roman" w:hAnsi="Times New Roman"/>
          <w:lang w:val="en-GB" w:eastAsia="en-GB"/>
        </w:rPr>
        <w:t>di</w:t>
      </w:r>
      <w:r w:rsidRPr="00D012DF">
        <w:rPr>
          <w:rFonts w:ascii="Times New Roman" w:hAnsi="Times New Roman"/>
          <w:lang w:val="en-GB" w:eastAsia="en-GB"/>
        </w:rPr>
        <w:t xml:space="preserve">n cadrul </w:t>
      </w:r>
      <w:r w:rsidR="001B4CE3">
        <w:rPr>
          <w:rFonts w:ascii="Times New Roman" w:hAnsi="Times New Roman"/>
          <w:lang w:val="en-GB" w:eastAsia="en-GB"/>
        </w:rPr>
        <w:t>PMRI</w:t>
      </w:r>
      <w:r w:rsidR="001B4CE3" w:rsidRPr="00D012DF">
        <w:rPr>
          <w:rFonts w:ascii="Times New Roman" w:hAnsi="Times New Roman"/>
          <w:lang w:val="en-GB" w:eastAsia="en-GB"/>
        </w:rPr>
        <w:t xml:space="preserve"> </w:t>
      </w:r>
      <w:r w:rsidRPr="00D012DF">
        <w:rPr>
          <w:rFonts w:ascii="Times New Roman" w:hAnsi="Times New Roman"/>
          <w:lang w:val="en-GB" w:eastAsia="en-GB"/>
        </w:rPr>
        <w:t>va trebui să fie repetat pentru a</w:t>
      </w:r>
      <w:r w:rsidR="0064432E">
        <w:rPr>
          <w:rFonts w:ascii="Times New Roman" w:hAnsi="Times New Roman"/>
          <w:lang w:val="en-GB" w:eastAsia="en-GB"/>
        </w:rPr>
        <w:t xml:space="preserve"> </w:t>
      </w:r>
      <w:r w:rsidRPr="00D012DF">
        <w:rPr>
          <w:rFonts w:ascii="Times New Roman" w:hAnsi="Times New Roman"/>
          <w:lang w:val="en-GB" w:eastAsia="en-GB"/>
        </w:rPr>
        <w:t xml:space="preserve">include o gamă mai largă de opțiuni. </w:t>
      </w:r>
    </w:p>
    <w:p w14:paraId="73654F37" w14:textId="77777777" w:rsidR="00190A98" w:rsidRDefault="00190A98" w:rsidP="00ED59BF">
      <w:pPr>
        <w:widowControl w:val="0"/>
        <w:jc w:val="both"/>
        <w:rPr>
          <w:rFonts w:ascii="Times New Roman" w:hAnsi="Times New Roman"/>
          <w:lang w:val="en-GB" w:eastAsia="en-GB"/>
        </w:rPr>
      </w:pPr>
    </w:p>
    <w:p w14:paraId="4C333835" w14:textId="3273D225" w:rsidR="00BC092E" w:rsidRDefault="00A65857" w:rsidP="00ED59BF">
      <w:pPr>
        <w:widowControl w:val="0"/>
        <w:jc w:val="both"/>
        <w:rPr>
          <w:rFonts w:ascii="Times New Roman" w:hAnsi="Times New Roman"/>
          <w:lang w:val="en-GB" w:eastAsia="en-GB"/>
        </w:rPr>
      </w:pPr>
      <w:r w:rsidRPr="00D012DF">
        <w:rPr>
          <w:rFonts w:ascii="Times New Roman" w:hAnsi="Times New Roman"/>
          <w:lang w:val="en-GB" w:eastAsia="en-GB"/>
        </w:rPr>
        <w:t xml:space="preserve">Prin urmare, </w:t>
      </w:r>
      <w:r w:rsidR="001B4CE3">
        <w:rPr>
          <w:rFonts w:ascii="Times New Roman" w:hAnsi="Times New Roman"/>
          <w:lang w:val="en-GB" w:eastAsia="en-GB"/>
        </w:rPr>
        <w:t xml:space="preserve">vor exista 2 etape în elaborarea </w:t>
      </w:r>
      <w:r w:rsidRPr="00D012DF">
        <w:rPr>
          <w:rFonts w:ascii="Times New Roman" w:hAnsi="Times New Roman"/>
          <w:lang w:val="en-GB" w:eastAsia="en-GB"/>
        </w:rPr>
        <w:t>S</w:t>
      </w:r>
      <w:r w:rsidR="001B4CE3">
        <w:rPr>
          <w:rFonts w:ascii="Times New Roman" w:hAnsi="Times New Roman"/>
          <w:lang w:val="en-GB" w:eastAsia="en-GB"/>
        </w:rPr>
        <w:t>F,</w:t>
      </w:r>
      <w:r w:rsidRPr="00D012DF">
        <w:rPr>
          <w:rFonts w:ascii="Times New Roman" w:hAnsi="Times New Roman"/>
          <w:lang w:val="en-GB" w:eastAsia="en-GB"/>
        </w:rPr>
        <w:t xml:space="preserve"> o </w:t>
      </w:r>
      <w:r w:rsidR="00594F8C">
        <w:rPr>
          <w:rFonts w:ascii="Times New Roman" w:hAnsi="Times New Roman"/>
          <w:lang w:val="en-GB" w:eastAsia="en-GB"/>
        </w:rPr>
        <w:t>analiză</w:t>
      </w:r>
      <w:r w:rsidR="00594F8C" w:rsidRPr="00D012DF">
        <w:rPr>
          <w:rFonts w:ascii="Times New Roman" w:hAnsi="Times New Roman"/>
          <w:lang w:val="en-GB" w:eastAsia="en-GB"/>
        </w:rPr>
        <w:t xml:space="preserve"> </w:t>
      </w:r>
      <w:r w:rsidRPr="00D012DF">
        <w:rPr>
          <w:rFonts w:ascii="Times New Roman" w:hAnsi="Times New Roman"/>
          <w:lang w:val="en-GB" w:eastAsia="en-GB"/>
        </w:rPr>
        <w:t xml:space="preserve">care va </w:t>
      </w:r>
      <w:r w:rsidR="00594F8C">
        <w:rPr>
          <w:rFonts w:ascii="Times New Roman" w:hAnsi="Times New Roman"/>
          <w:lang w:val="en-GB" w:eastAsia="en-GB"/>
        </w:rPr>
        <w:t xml:space="preserve">ține </w:t>
      </w:r>
      <w:r w:rsidR="00190A98">
        <w:rPr>
          <w:rFonts w:ascii="Times New Roman" w:hAnsi="Times New Roman"/>
          <w:lang w:val="en-GB" w:eastAsia="en-GB"/>
        </w:rPr>
        <w:t>cont</w:t>
      </w:r>
      <w:r w:rsidR="00594F8C">
        <w:rPr>
          <w:rFonts w:ascii="Times New Roman" w:hAnsi="Times New Roman"/>
          <w:lang w:val="en-GB" w:eastAsia="en-GB"/>
        </w:rPr>
        <w:t xml:space="preserve"> de</w:t>
      </w:r>
      <w:r w:rsidR="00594F8C" w:rsidRPr="00D012DF">
        <w:rPr>
          <w:rFonts w:ascii="Times New Roman" w:hAnsi="Times New Roman"/>
          <w:lang w:val="en-GB" w:eastAsia="en-GB"/>
        </w:rPr>
        <w:t xml:space="preserve"> </w:t>
      </w:r>
      <w:r w:rsidR="00190A98">
        <w:rPr>
          <w:rFonts w:ascii="Times New Roman" w:hAnsi="Times New Roman"/>
          <w:lang w:val="en-GB" w:eastAsia="en-GB"/>
        </w:rPr>
        <w:t>s</w:t>
      </w:r>
      <w:r w:rsidRPr="00D012DF">
        <w:rPr>
          <w:rFonts w:ascii="Times New Roman" w:hAnsi="Times New Roman"/>
          <w:lang w:val="en-GB" w:eastAsia="en-GB"/>
        </w:rPr>
        <w:t>trategia de gestionare a riscului de inundații</w:t>
      </w:r>
      <w:r w:rsidR="00D10B0C">
        <w:rPr>
          <w:rFonts w:ascii="Times New Roman" w:hAnsi="Times New Roman"/>
          <w:lang w:val="en-GB" w:eastAsia="en-GB"/>
        </w:rPr>
        <w:t xml:space="preserve"> în contextul PMRI</w:t>
      </w:r>
      <w:r w:rsidR="00784416">
        <w:rPr>
          <w:rFonts w:ascii="Times New Roman" w:hAnsi="Times New Roman"/>
          <w:lang w:val="en-GB" w:eastAsia="en-GB"/>
        </w:rPr>
        <w:t xml:space="preserve"> (</w:t>
      </w:r>
      <w:r w:rsidR="00385C8C">
        <w:rPr>
          <w:rFonts w:ascii="Times New Roman" w:hAnsi="Times New Roman"/>
          <w:lang w:val="en-GB" w:eastAsia="en-GB"/>
        </w:rPr>
        <w:t xml:space="preserve">Etapa </w:t>
      </w:r>
      <w:r w:rsidR="00607A1A">
        <w:rPr>
          <w:rFonts w:ascii="Times New Roman" w:hAnsi="Times New Roman"/>
          <w:lang w:val="en-GB" w:eastAsia="en-GB"/>
        </w:rPr>
        <w:t>A</w:t>
      </w:r>
      <w:r w:rsidR="00784416">
        <w:rPr>
          <w:rFonts w:ascii="Times New Roman" w:hAnsi="Times New Roman"/>
          <w:lang w:val="en-GB" w:eastAsia="en-GB"/>
        </w:rPr>
        <w:t>)</w:t>
      </w:r>
      <w:r w:rsidRPr="00D012DF">
        <w:rPr>
          <w:rFonts w:ascii="Times New Roman" w:hAnsi="Times New Roman"/>
          <w:lang w:val="en-GB" w:eastAsia="en-GB"/>
        </w:rPr>
        <w:t xml:space="preserve">, </w:t>
      </w:r>
      <w:r w:rsidR="00D10B0C">
        <w:rPr>
          <w:rFonts w:ascii="Times New Roman" w:hAnsi="Times New Roman"/>
          <w:lang w:val="en-GB" w:eastAsia="en-GB"/>
        </w:rPr>
        <w:t>respectiv</w:t>
      </w:r>
      <w:r w:rsidRPr="00D012DF">
        <w:rPr>
          <w:rFonts w:ascii="Times New Roman" w:hAnsi="Times New Roman"/>
          <w:lang w:val="en-GB" w:eastAsia="en-GB"/>
        </w:rPr>
        <w:t xml:space="preserve"> o evaluare detaliată a opțiunilor pentru </w:t>
      </w:r>
      <w:r w:rsidR="00594F8C">
        <w:rPr>
          <w:rFonts w:ascii="Times New Roman" w:hAnsi="Times New Roman"/>
          <w:lang w:val="en-GB" w:eastAsia="en-GB"/>
        </w:rPr>
        <w:t>selectarea</w:t>
      </w:r>
      <w:r w:rsidRPr="00D012DF">
        <w:rPr>
          <w:rFonts w:ascii="Times New Roman" w:hAnsi="Times New Roman"/>
          <w:lang w:val="en-GB" w:eastAsia="en-GB"/>
        </w:rPr>
        <w:t xml:space="preserve"> măsur</w:t>
      </w:r>
      <w:r w:rsidR="00594F8C">
        <w:rPr>
          <w:rFonts w:ascii="Times New Roman" w:hAnsi="Times New Roman"/>
          <w:lang w:val="en-GB" w:eastAsia="en-GB"/>
        </w:rPr>
        <w:t>ii optime</w:t>
      </w:r>
      <w:r w:rsidR="00784416">
        <w:rPr>
          <w:rFonts w:ascii="Times New Roman" w:hAnsi="Times New Roman"/>
          <w:lang w:val="en-GB" w:eastAsia="en-GB"/>
        </w:rPr>
        <w:t xml:space="preserve"> (</w:t>
      </w:r>
      <w:r w:rsidR="00385C8C">
        <w:rPr>
          <w:rFonts w:ascii="Times New Roman" w:hAnsi="Times New Roman"/>
          <w:lang w:val="en-GB" w:eastAsia="en-GB"/>
        </w:rPr>
        <w:t xml:space="preserve">Etapa </w:t>
      </w:r>
      <w:r w:rsidR="00607A1A">
        <w:rPr>
          <w:rFonts w:ascii="Times New Roman" w:hAnsi="Times New Roman"/>
          <w:lang w:val="en-GB" w:eastAsia="en-GB"/>
        </w:rPr>
        <w:t>B</w:t>
      </w:r>
      <w:r w:rsidR="00784416">
        <w:rPr>
          <w:rFonts w:ascii="Times New Roman" w:hAnsi="Times New Roman"/>
          <w:lang w:val="en-GB" w:eastAsia="en-GB"/>
        </w:rPr>
        <w:t>)</w:t>
      </w:r>
      <w:r w:rsidR="00AA788D">
        <w:rPr>
          <w:rFonts w:ascii="Times New Roman" w:hAnsi="Times New Roman"/>
          <w:lang w:val="en-GB" w:eastAsia="en-GB"/>
        </w:rPr>
        <w:t xml:space="preserve"> corelat cu evaluarea pagubelor </w:t>
      </w:r>
      <w:r w:rsidR="002074BE">
        <w:rPr>
          <w:rFonts w:ascii="Times New Roman" w:hAnsi="Times New Roman"/>
          <w:lang w:val="en-GB" w:eastAsia="en-GB"/>
        </w:rPr>
        <w:t xml:space="preserve">în </w:t>
      </w:r>
      <w:r w:rsidR="00AA788D">
        <w:rPr>
          <w:rFonts w:ascii="Times New Roman" w:hAnsi="Times New Roman"/>
          <w:lang w:val="en-GB" w:eastAsia="en-GB"/>
        </w:rPr>
        <w:t xml:space="preserve">regim natural, </w:t>
      </w:r>
      <w:r w:rsidR="002074BE">
        <w:rPr>
          <w:rFonts w:ascii="Times New Roman" w:hAnsi="Times New Roman"/>
          <w:lang w:val="en-GB" w:eastAsia="en-GB"/>
        </w:rPr>
        <w:t xml:space="preserve">după </w:t>
      </w:r>
      <w:r w:rsidR="00AA788D">
        <w:rPr>
          <w:rFonts w:ascii="Times New Roman" w:hAnsi="Times New Roman"/>
          <w:lang w:val="en-GB" w:eastAsia="en-GB"/>
        </w:rPr>
        <w:t xml:space="preserve">caz </w:t>
      </w:r>
      <w:r w:rsidR="002074BE">
        <w:rPr>
          <w:rFonts w:ascii="Times New Roman" w:hAnsi="Times New Roman"/>
          <w:lang w:val="en-GB" w:eastAsia="en-GB"/>
        </w:rPr>
        <w:t xml:space="preserve">în </w:t>
      </w:r>
      <w:r w:rsidR="00AA788D">
        <w:rPr>
          <w:rFonts w:ascii="Times New Roman" w:hAnsi="Times New Roman"/>
          <w:lang w:val="en-GB" w:eastAsia="en-GB"/>
        </w:rPr>
        <w:t xml:space="preserve">regim amenajat cu </w:t>
      </w:r>
      <w:r w:rsidR="002074BE">
        <w:rPr>
          <w:rFonts w:ascii="Times New Roman" w:hAnsi="Times New Roman"/>
          <w:lang w:val="en-GB" w:eastAsia="en-GB"/>
        </w:rPr>
        <w:t xml:space="preserve">evidențierea </w:t>
      </w:r>
      <w:r w:rsidR="00AA788D">
        <w:rPr>
          <w:rFonts w:ascii="Times New Roman" w:hAnsi="Times New Roman"/>
          <w:lang w:val="en-GB" w:eastAsia="en-GB"/>
        </w:rPr>
        <w:t xml:space="preserve">efectului </w:t>
      </w:r>
      <w:r w:rsidR="002074BE">
        <w:rPr>
          <w:rFonts w:ascii="Times New Roman" w:hAnsi="Times New Roman"/>
          <w:lang w:val="en-GB" w:eastAsia="en-GB"/>
        </w:rPr>
        <w:t xml:space="preserve">opțiunilor în </w:t>
      </w:r>
      <w:r w:rsidR="00AA788D">
        <w:rPr>
          <w:rFonts w:ascii="Times New Roman" w:hAnsi="Times New Roman"/>
          <w:lang w:val="en-GB" w:eastAsia="en-GB"/>
        </w:rPr>
        <w:t xml:space="preserve">reducerea hazardului, a riscului tehnologic (unde este cazul) </w:t>
      </w:r>
      <w:r w:rsidR="002074BE">
        <w:rPr>
          <w:rFonts w:ascii="Times New Roman" w:hAnsi="Times New Roman"/>
          <w:lang w:val="en-GB" w:eastAsia="en-GB"/>
        </w:rPr>
        <w:t xml:space="preserve">și </w:t>
      </w:r>
      <w:r w:rsidR="00AA788D">
        <w:rPr>
          <w:rFonts w:ascii="Times New Roman" w:hAnsi="Times New Roman"/>
          <w:lang w:val="en-GB" w:eastAsia="en-GB"/>
        </w:rPr>
        <w:t>implicit a pagubelor medii multianuale potentiale evaluate (AAD)</w:t>
      </w:r>
      <w:r w:rsidRPr="00D012DF">
        <w:rPr>
          <w:rFonts w:ascii="Times New Roman" w:hAnsi="Times New Roman"/>
          <w:lang w:val="en-GB" w:eastAsia="en-GB"/>
        </w:rPr>
        <w:t xml:space="preserve">. </w:t>
      </w:r>
      <w:r w:rsidR="00594F8C">
        <w:rPr>
          <w:rFonts w:ascii="Times New Roman" w:hAnsi="Times New Roman"/>
          <w:lang w:val="en-GB" w:eastAsia="en-GB"/>
        </w:rPr>
        <w:t xml:space="preserve">Cu toate că în PMRI există un volum foarte mare de </w:t>
      </w:r>
      <w:r w:rsidR="002B1AE9">
        <w:rPr>
          <w:rFonts w:ascii="Times New Roman" w:hAnsi="Times New Roman"/>
          <w:lang w:val="en-GB" w:eastAsia="en-GB"/>
        </w:rPr>
        <w:t>date</w:t>
      </w:r>
      <w:r w:rsidR="00594F8C">
        <w:rPr>
          <w:rFonts w:ascii="Times New Roman" w:hAnsi="Times New Roman"/>
          <w:lang w:val="en-GB" w:eastAsia="en-GB"/>
        </w:rPr>
        <w:t xml:space="preserve">, </w:t>
      </w:r>
      <w:r w:rsidR="0006611B">
        <w:rPr>
          <w:rFonts w:ascii="Times New Roman" w:hAnsi="Times New Roman"/>
          <w:lang w:val="en-GB" w:eastAsia="en-GB"/>
        </w:rPr>
        <w:t xml:space="preserve">acestea </w:t>
      </w:r>
      <w:r w:rsidR="00594F8C">
        <w:rPr>
          <w:rFonts w:ascii="Times New Roman" w:hAnsi="Times New Roman"/>
          <w:lang w:val="en-GB" w:eastAsia="en-GB"/>
        </w:rPr>
        <w:t xml:space="preserve">reprezintă totuși </w:t>
      </w:r>
      <w:r w:rsidRPr="00D012DF">
        <w:rPr>
          <w:rFonts w:ascii="Times New Roman" w:hAnsi="Times New Roman"/>
          <w:lang w:val="en-GB" w:eastAsia="en-GB"/>
        </w:rPr>
        <w:t xml:space="preserve">o evaluare la </w:t>
      </w:r>
      <w:r w:rsidR="00594F8C">
        <w:rPr>
          <w:rFonts w:ascii="Times New Roman" w:hAnsi="Times New Roman"/>
          <w:lang w:val="en-GB" w:eastAsia="en-GB"/>
        </w:rPr>
        <w:t>scară mare</w:t>
      </w:r>
      <w:r w:rsidRPr="00D012DF">
        <w:rPr>
          <w:rFonts w:ascii="Times New Roman" w:hAnsi="Times New Roman"/>
          <w:lang w:val="en-GB" w:eastAsia="en-GB"/>
        </w:rPr>
        <w:t xml:space="preserve"> a</w:t>
      </w:r>
      <w:r w:rsidR="00594F8C">
        <w:rPr>
          <w:rFonts w:ascii="Times New Roman" w:hAnsi="Times New Roman"/>
          <w:lang w:val="en-GB" w:eastAsia="en-GB"/>
        </w:rPr>
        <w:t xml:space="preserve"> situației riscului de inundații</w:t>
      </w:r>
      <w:r w:rsidR="00BC092E">
        <w:rPr>
          <w:rFonts w:ascii="Times New Roman" w:hAnsi="Times New Roman"/>
          <w:lang w:val="en-GB" w:eastAsia="en-GB"/>
        </w:rPr>
        <w:t xml:space="preserve"> având în vedere faptul că</w:t>
      </w:r>
      <w:r w:rsidRPr="00D012DF">
        <w:rPr>
          <w:rFonts w:ascii="Times New Roman" w:hAnsi="Times New Roman"/>
          <w:lang w:val="en-GB" w:eastAsia="en-GB"/>
        </w:rPr>
        <w:t xml:space="preserve"> </w:t>
      </w:r>
      <w:r w:rsidR="00BC092E">
        <w:rPr>
          <w:rFonts w:ascii="Times New Roman" w:hAnsi="Times New Roman"/>
          <w:lang w:val="en-GB" w:eastAsia="en-GB"/>
        </w:rPr>
        <w:t>sunt prezentate</w:t>
      </w:r>
      <w:r w:rsidR="00BC092E" w:rsidRPr="00D012DF">
        <w:rPr>
          <w:rFonts w:ascii="Times New Roman" w:hAnsi="Times New Roman"/>
          <w:lang w:val="en-GB" w:eastAsia="en-GB"/>
        </w:rPr>
        <w:t xml:space="preserve"> </w:t>
      </w:r>
      <w:r w:rsidRPr="00D012DF">
        <w:rPr>
          <w:rFonts w:ascii="Times New Roman" w:hAnsi="Times New Roman"/>
          <w:lang w:val="en-GB" w:eastAsia="en-GB"/>
        </w:rPr>
        <w:t>metode</w:t>
      </w:r>
      <w:r w:rsidR="00BC092E">
        <w:rPr>
          <w:rFonts w:ascii="Times New Roman" w:hAnsi="Times New Roman"/>
          <w:lang w:val="en-GB" w:eastAsia="en-GB"/>
        </w:rPr>
        <w:t xml:space="preserve"> cu scopul de a prioritiza </w:t>
      </w:r>
      <w:r w:rsidR="00BC092E" w:rsidRPr="00190A98">
        <w:rPr>
          <w:rFonts w:ascii="Times New Roman" w:hAnsi="Times New Roman"/>
          <w:lang w:val="en-GB" w:eastAsia="en-GB"/>
        </w:rPr>
        <w:t xml:space="preserve">zonele cu risc potențial semnificativ </w:t>
      </w:r>
      <w:r w:rsidR="00385C8C" w:rsidRPr="00190A98">
        <w:rPr>
          <w:rFonts w:ascii="Times New Roman" w:hAnsi="Times New Roman"/>
          <w:lang w:val="en-GB" w:eastAsia="en-GB"/>
        </w:rPr>
        <w:t xml:space="preserve">la </w:t>
      </w:r>
      <w:r w:rsidR="00BC092E" w:rsidRPr="00190A98">
        <w:rPr>
          <w:rFonts w:ascii="Times New Roman" w:hAnsi="Times New Roman"/>
          <w:lang w:val="en-GB" w:eastAsia="en-GB"/>
        </w:rPr>
        <w:t>inundații</w:t>
      </w:r>
      <w:r w:rsidRPr="00D012DF">
        <w:rPr>
          <w:rFonts w:ascii="Times New Roman" w:hAnsi="Times New Roman"/>
          <w:lang w:val="en-GB" w:eastAsia="en-GB"/>
        </w:rPr>
        <w:t xml:space="preserve">. </w:t>
      </w:r>
    </w:p>
    <w:p w14:paraId="64001B39" w14:textId="77777777" w:rsidR="0006611B" w:rsidRDefault="0006611B" w:rsidP="00ED59BF">
      <w:pPr>
        <w:widowControl w:val="0"/>
        <w:jc w:val="both"/>
        <w:rPr>
          <w:rFonts w:ascii="Times New Roman" w:hAnsi="Times New Roman"/>
          <w:lang w:val="en-GB" w:eastAsia="en-GB"/>
        </w:rPr>
      </w:pPr>
    </w:p>
    <w:p w14:paraId="73214EF8" w14:textId="75D7CA97" w:rsidR="001C4A8B" w:rsidRPr="00791AE2" w:rsidRDefault="002B1AE9" w:rsidP="00ED59BF">
      <w:pPr>
        <w:widowControl w:val="0"/>
        <w:jc w:val="both"/>
        <w:rPr>
          <w:rFonts w:ascii="Times New Roman" w:hAnsi="Times New Roman"/>
          <w:lang w:val="ro-RO" w:eastAsia="en-GB"/>
        </w:rPr>
      </w:pPr>
      <w:r>
        <w:rPr>
          <w:rFonts w:ascii="Times New Roman" w:hAnsi="Times New Roman"/>
          <w:lang w:val="en-GB" w:eastAsia="en-GB"/>
        </w:rPr>
        <w:t xml:space="preserve">În acest sens, PMRI </w:t>
      </w:r>
      <w:r w:rsidRPr="00791AE2">
        <w:rPr>
          <w:rFonts w:ascii="Times New Roman" w:hAnsi="Times New Roman"/>
          <w:lang w:val="ro-RO" w:eastAsia="en-GB"/>
        </w:rPr>
        <w:t xml:space="preserve">are o </w:t>
      </w:r>
      <w:r w:rsidR="00AA788D">
        <w:rPr>
          <w:rFonts w:ascii="Times New Roman" w:hAnsi="Times New Roman"/>
          <w:lang w:val="ro-RO" w:eastAsia="en-GB"/>
        </w:rPr>
        <w:t>abordare la scară mare-medie (regională/județeană)</w:t>
      </w:r>
      <w:r w:rsidRPr="00791AE2">
        <w:rPr>
          <w:rFonts w:ascii="Times New Roman" w:hAnsi="Times New Roman"/>
          <w:lang w:val="ro-RO" w:eastAsia="en-GB"/>
        </w:rPr>
        <w:t xml:space="preserve"> în ceea ce privește s</w:t>
      </w:r>
      <w:r w:rsidR="00A65857" w:rsidRPr="00791AE2">
        <w:rPr>
          <w:rFonts w:ascii="Times New Roman" w:hAnsi="Times New Roman"/>
          <w:lang w:val="ro-RO" w:eastAsia="en-GB"/>
        </w:rPr>
        <w:t>trategia pe termen lung pentru gestionarea riscului de inundații</w:t>
      </w:r>
      <w:r w:rsidRPr="00791AE2">
        <w:rPr>
          <w:rFonts w:ascii="Times New Roman" w:hAnsi="Times New Roman"/>
          <w:lang w:val="ro-RO" w:eastAsia="en-GB"/>
        </w:rPr>
        <w:t>, astfel informațiile prezentate în</w:t>
      </w:r>
      <w:r w:rsidR="00190A98">
        <w:rPr>
          <w:rFonts w:ascii="Times New Roman" w:hAnsi="Times New Roman"/>
          <w:lang w:val="ro-RO" w:eastAsia="en-GB"/>
        </w:rPr>
        <w:t xml:space="preserve"> studiul de fezabilitate</w:t>
      </w:r>
      <w:r w:rsidR="00A65857" w:rsidRPr="00791AE2">
        <w:rPr>
          <w:rFonts w:ascii="Times New Roman" w:hAnsi="Times New Roman"/>
          <w:lang w:val="ro-RO" w:eastAsia="en-GB"/>
        </w:rPr>
        <w:t xml:space="preserve"> trebui</w:t>
      </w:r>
      <w:r w:rsidRPr="00791AE2">
        <w:rPr>
          <w:rFonts w:ascii="Times New Roman" w:hAnsi="Times New Roman"/>
          <w:lang w:val="ro-RO" w:eastAsia="en-GB"/>
        </w:rPr>
        <w:t>e</w:t>
      </w:r>
      <w:r w:rsidR="00A65857" w:rsidRPr="00791AE2">
        <w:rPr>
          <w:rFonts w:ascii="Times New Roman" w:hAnsi="Times New Roman"/>
          <w:lang w:val="ro-RO" w:eastAsia="en-GB"/>
        </w:rPr>
        <w:t xml:space="preserve"> să </w:t>
      </w:r>
      <w:r w:rsidRPr="00791AE2">
        <w:rPr>
          <w:rFonts w:ascii="Times New Roman" w:hAnsi="Times New Roman"/>
          <w:lang w:val="ro-RO" w:eastAsia="en-GB"/>
        </w:rPr>
        <w:t xml:space="preserve">fie actualizate </w:t>
      </w:r>
      <w:r w:rsidR="00AA788D">
        <w:rPr>
          <w:rFonts w:ascii="Times New Roman" w:hAnsi="Times New Roman"/>
          <w:lang w:val="ro-RO" w:eastAsia="en-GB"/>
        </w:rPr>
        <w:t xml:space="preserve">și detaliate </w:t>
      </w:r>
      <w:r w:rsidRPr="00791AE2">
        <w:rPr>
          <w:rFonts w:ascii="Times New Roman" w:hAnsi="Times New Roman"/>
          <w:lang w:val="ro-RO" w:eastAsia="en-GB"/>
        </w:rPr>
        <w:t>luând în considerare</w:t>
      </w:r>
      <w:r w:rsidR="001D2A36" w:rsidRPr="00791AE2">
        <w:rPr>
          <w:rFonts w:ascii="Times New Roman" w:hAnsi="Times New Roman"/>
          <w:lang w:val="ro-RO" w:eastAsia="en-GB"/>
        </w:rPr>
        <w:t xml:space="preserve"> o scară spațială corespunzătoare</w:t>
      </w:r>
      <w:r w:rsidRPr="00791AE2">
        <w:rPr>
          <w:rFonts w:ascii="Times New Roman" w:hAnsi="Times New Roman"/>
          <w:lang w:val="ro-RO" w:eastAsia="en-GB"/>
        </w:rPr>
        <w:t xml:space="preserve"> </w:t>
      </w:r>
      <w:r w:rsidR="00A65857" w:rsidRPr="00791AE2">
        <w:rPr>
          <w:rFonts w:ascii="Times New Roman" w:hAnsi="Times New Roman"/>
          <w:lang w:val="ro-RO" w:eastAsia="en-GB"/>
        </w:rPr>
        <w:t>și</w:t>
      </w:r>
      <w:r w:rsidR="001D2A36" w:rsidRPr="00791AE2">
        <w:rPr>
          <w:rFonts w:ascii="Times New Roman" w:hAnsi="Times New Roman"/>
          <w:lang w:val="ro-RO" w:eastAsia="en-GB"/>
        </w:rPr>
        <w:t>, totodată, este necesar să se</w:t>
      </w:r>
      <w:r w:rsidR="00A65857" w:rsidRPr="00791AE2">
        <w:rPr>
          <w:rFonts w:ascii="Times New Roman" w:hAnsi="Times New Roman"/>
          <w:lang w:val="ro-RO" w:eastAsia="en-GB"/>
        </w:rPr>
        <w:t xml:space="preserve"> dezvolte strategi</w:t>
      </w:r>
      <w:r w:rsidR="001D2A36" w:rsidRPr="00791AE2">
        <w:rPr>
          <w:rFonts w:ascii="Times New Roman" w:hAnsi="Times New Roman"/>
          <w:lang w:val="ro-RO" w:eastAsia="en-GB"/>
        </w:rPr>
        <w:t>a</w:t>
      </w:r>
      <w:r w:rsidR="00A65857" w:rsidRPr="00791AE2">
        <w:rPr>
          <w:rFonts w:ascii="Times New Roman" w:hAnsi="Times New Roman"/>
          <w:lang w:val="ro-RO" w:eastAsia="en-GB"/>
        </w:rPr>
        <w:t xml:space="preserve"> </w:t>
      </w:r>
      <w:r w:rsidR="0003515A">
        <w:rPr>
          <w:rFonts w:ascii="Times New Roman" w:hAnsi="Times New Roman"/>
          <w:lang w:val="ro-RO" w:eastAsia="en-GB"/>
        </w:rPr>
        <w:t>pentru sub-bazinul în care se</w:t>
      </w:r>
      <w:r w:rsidR="001D2A36" w:rsidRPr="00791AE2">
        <w:rPr>
          <w:rFonts w:ascii="Times New Roman" w:hAnsi="Times New Roman"/>
          <w:lang w:val="ro-RO" w:eastAsia="en-GB"/>
        </w:rPr>
        <w:t xml:space="preserve"> </w:t>
      </w:r>
      <w:r w:rsidR="00A65857" w:rsidRPr="00791AE2">
        <w:rPr>
          <w:rFonts w:ascii="Times New Roman" w:hAnsi="Times New Roman"/>
          <w:lang w:val="ro-RO" w:eastAsia="en-GB"/>
        </w:rPr>
        <w:t>localiz</w:t>
      </w:r>
      <w:r w:rsidR="00E14C26">
        <w:rPr>
          <w:rFonts w:ascii="Times New Roman" w:hAnsi="Times New Roman"/>
          <w:lang w:val="ro-RO" w:eastAsia="en-GB"/>
        </w:rPr>
        <w:t>ează</w:t>
      </w:r>
      <w:r w:rsidR="00A65857" w:rsidRPr="00791AE2">
        <w:rPr>
          <w:rFonts w:ascii="Times New Roman" w:hAnsi="Times New Roman"/>
          <w:lang w:val="ro-RO" w:eastAsia="en-GB"/>
        </w:rPr>
        <w:t xml:space="preserve"> </w:t>
      </w:r>
      <w:r w:rsidR="00190A98">
        <w:rPr>
          <w:rFonts w:ascii="Times New Roman" w:hAnsi="Times New Roman"/>
          <w:lang w:val="ro-RO" w:eastAsia="en-GB"/>
        </w:rPr>
        <w:t>investiți</w:t>
      </w:r>
      <w:r w:rsidR="00E14C26">
        <w:rPr>
          <w:rFonts w:ascii="Times New Roman" w:hAnsi="Times New Roman"/>
          <w:lang w:val="ro-RO" w:eastAsia="en-GB"/>
        </w:rPr>
        <w:t>a</w:t>
      </w:r>
      <w:r w:rsidR="00190A98">
        <w:rPr>
          <w:rFonts w:ascii="Times New Roman" w:hAnsi="Times New Roman"/>
          <w:lang w:val="ro-RO" w:eastAsia="en-GB"/>
        </w:rPr>
        <w:t xml:space="preserve"> vizată de SF.</w:t>
      </w:r>
    </w:p>
    <w:p w14:paraId="5FDF6432" w14:textId="77777777" w:rsidR="00791AE2" w:rsidRPr="00791AE2" w:rsidRDefault="00791AE2" w:rsidP="00ED59BF">
      <w:pPr>
        <w:widowControl w:val="0"/>
        <w:jc w:val="both"/>
        <w:rPr>
          <w:rFonts w:ascii="Times New Roman" w:hAnsi="Times New Roman"/>
          <w:lang w:val="ro-RO" w:eastAsia="en-GB"/>
        </w:rPr>
      </w:pPr>
    </w:p>
    <w:p w14:paraId="1813C5C8" w14:textId="6536328D" w:rsidR="002428E1" w:rsidRPr="009A5486" w:rsidRDefault="00B12A23" w:rsidP="00ED59BF">
      <w:pPr>
        <w:widowControl w:val="0"/>
        <w:jc w:val="both"/>
        <w:rPr>
          <w:rFonts w:ascii="Times New Roman" w:hAnsi="Times New Roman"/>
          <w:lang w:val="ro-RO" w:eastAsia="en-GB"/>
        </w:rPr>
      </w:pPr>
      <w:r w:rsidRPr="00791AE2">
        <w:rPr>
          <w:rFonts w:ascii="Times New Roman" w:hAnsi="Times New Roman"/>
          <w:lang w:val="ro-RO" w:eastAsia="en-GB"/>
        </w:rPr>
        <w:lastRenderedPageBreak/>
        <w:t xml:space="preserve">Scopul </w:t>
      </w:r>
      <w:r w:rsidR="003A335F" w:rsidRPr="00791AE2">
        <w:rPr>
          <w:rFonts w:ascii="Times New Roman" w:hAnsi="Times New Roman"/>
          <w:lang w:val="ro-RO" w:eastAsia="en-GB"/>
        </w:rPr>
        <w:t>studiului de fezabilitate</w:t>
      </w:r>
      <w:r w:rsidR="00A65857" w:rsidRPr="00791AE2">
        <w:rPr>
          <w:rFonts w:ascii="Times New Roman" w:hAnsi="Times New Roman"/>
          <w:lang w:val="ro-RO" w:eastAsia="en-GB"/>
        </w:rPr>
        <w:t xml:space="preserve"> este de a </w:t>
      </w:r>
      <w:r w:rsidRPr="00791AE2">
        <w:rPr>
          <w:rFonts w:ascii="Times New Roman" w:hAnsi="Times New Roman"/>
          <w:lang w:val="ro-RO" w:eastAsia="en-GB"/>
        </w:rPr>
        <w:t xml:space="preserve">demonstra </w:t>
      </w:r>
      <w:r w:rsidR="00A65857" w:rsidRPr="00791AE2">
        <w:rPr>
          <w:rFonts w:ascii="Times New Roman" w:hAnsi="Times New Roman"/>
          <w:lang w:val="ro-RO" w:eastAsia="en-GB"/>
        </w:rPr>
        <w:t>viabilitatea și sustenabilitatea proiectului</w:t>
      </w:r>
      <w:r w:rsidRPr="00791AE2">
        <w:rPr>
          <w:rFonts w:ascii="Times New Roman" w:hAnsi="Times New Roman"/>
          <w:lang w:val="ro-RO" w:eastAsia="en-GB"/>
        </w:rPr>
        <w:t>,</w:t>
      </w:r>
      <w:r w:rsidR="00A65857" w:rsidRPr="00791AE2">
        <w:rPr>
          <w:rFonts w:ascii="Times New Roman" w:hAnsi="Times New Roman"/>
          <w:lang w:val="ro-RO" w:eastAsia="en-GB"/>
        </w:rPr>
        <w:t xml:space="preserve"> nu de a </w:t>
      </w:r>
      <w:r w:rsidRPr="00791AE2">
        <w:rPr>
          <w:rFonts w:ascii="Times New Roman" w:hAnsi="Times New Roman"/>
          <w:lang w:val="ro-RO" w:eastAsia="en-GB"/>
        </w:rPr>
        <w:t xml:space="preserve">revizui PMRI </w:t>
      </w:r>
      <w:r w:rsidR="00A65857" w:rsidRPr="00791AE2">
        <w:rPr>
          <w:rFonts w:ascii="Times New Roman" w:hAnsi="Times New Roman"/>
          <w:lang w:val="ro-RO" w:eastAsia="en-GB"/>
        </w:rPr>
        <w:t xml:space="preserve">la </w:t>
      </w:r>
      <w:r w:rsidRPr="00791AE2">
        <w:rPr>
          <w:rFonts w:ascii="Times New Roman" w:hAnsi="Times New Roman"/>
          <w:lang w:val="ro-RO" w:eastAsia="en-GB"/>
        </w:rPr>
        <w:t xml:space="preserve">nivelul </w:t>
      </w:r>
      <w:r w:rsidR="00A65857" w:rsidRPr="00791AE2">
        <w:rPr>
          <w:rFonts w:ascii="Times New Roman" w:hAnsi="Times New Roman"/>
          <w:lang w:val="ro-RO" w:eastAsia="en-GB"/>
        </w:rPr>
        <w:t xml:space="preserve">bazinului hidrografic </w:t>
      </w:r>
      <w:r w:rsidR="00962D11" w:rsidRPr="00791AE2">
        <w:rPr>
          <w:rFonts w:ascii="Times New Roman" w:hAnsi="Times New Roman"/>
          <w:lang w:val="ro-RO" w:eastAsia="en-GB"/>
        </w:rPr>
        <w:t xml:space="preserve">sau al </w:t>
      </w:r>
      <w:r w:rsidR="00E14C26">
        <w:rPr>
          <w:rFonts w:ascii="Times New Roman" w:hAnsi="Times New Roman"/>
          <w:lang w:val="ro-RO" w:eastAsia="en-GB"/>
        </w:rPr>
        <w:t>bazinului de recepție</w:t>
      </w:r>
      <w:r w:rsidR="00962D11" w:rsidRPr="00791AE2">
        <w:rPr>
          <w:rFonts w:ascii="Times New Roman" w:hAnsi="Times New Roman"/>
          <w:lang w:val="ro-RO" w:eastAsia="en-GB"/>
        </w:rPr>
        <w:t xml:space="preserve"> al unui râu</w:t>
      </w:r>
      <w:r w:rsidR="00A65857" w:rsidRPr="00791AE2">
        <w:rPr>
          <w:rFonts w:ascii="Times New Roman" w:hAnsi="Times New Roman"/>
          <w:lang w:val="ro-RO" w:eastAsia="en-GB"/>
        </w:rPr>
        <w:t xml:space="preserve">. Strategia </w:t>
      </w:r>
      <w:r w:rsidR="00EF0FFE" w:rsidRPr="00791AE2">
        <w:rPr>
          <w:rFonts w:ascii="Times New Roman" w:hAnsi="Times New Roman"/>
          <w:lang w:val="ro-RO" w:eastAsia="en-GB"/>
        </w:rPr>
        <w:t>propusă în</w:t>
      </w:r>
      <w:r w:rsidR="00A65857" w:rsidRPr="00791AE2">
        <w:rPr>
          <w:rFonts w:ascii="Times New Roman" w:hAnsi="Times New Roman"/>
          <w:lang w:val="ro-RO" w:eastAsia="en-GB"/>
        </w:rPr>
        <w:t xml:space="preserve"> </w:t>
      </w:r>
      <w:r w:rsidR="003A335F" w:rsidRPr="00791AE2">
        <w:rPr>
          <w:rFonts w:ascii="Times New Roman" w:hAnsi="Times New Roman"/>
          <w:lang w:val="ro-RO" w:eastAsia="en-GB"/>
        </w:rPr>
        <w:t>S</w:t>
      </w:r>
      <w:r w:rsidR="00A65857" w:rsidRPr="00791AE2">
        <w:rPr>
          <w:rFonts w:ascii="Times New Roman" w:hAnsi="Times New Roman"/>
          <w:lang w:val="ro-RO" w:eastAsia="en-GB"/>
        </w:rPr>
        <w:t xml:space="preserve">F </w:t>
      </w:r>
      <w:r w:rsidR="00791AE2">
        <w:rPr>
          <w:rFonts w:ascii="Times New Roman" w:hAnsi="Times New Roman"/>
          <w:lang w:val="ro-RO" w:eastAsia="en-GB"/>
        </w:rPr>
        <w:t xml:space="preserve">pentru reducerea riscului la inundații </w:t>
      </w:r>
      <w:r w:rsidR="007F0166">
        <w:rPr>
          <w:rFonts w:ascii="Times New Roman" w:hAnsi="Times New Roman"/>
          <w:lang w:val="ro-RO" w:eastAsia="en-GB"/>
        </w:rPr>
        <w:t xml:space="preserve">trebuie să fie adaptată caracteristicilor din teren și </w:t>
      </w:r>
      <w:r w:rsidR="00A65857" w:rsidRPr="00791AE2">
        <w:rPr>
          <w:rFonts w:ascii="Times New Roman" w:hAnsi="Times New Roman"/>
          <w:lang w:val="ro-RO" w:eastAsia="en-GB"/>
        </w:rPr>
        <w:t xml:space="preserve">nu trebuie să fie </w:t>
      </w:r>
      <w:r w:rsidR="00EF0FFE" w:rsidRPr="00791AE2">
        <w:rPr>
          <w:rFonts w:ascii="Times New Roman" w:hAnsi="Times New Roman"/>
          <w:lang w:val="ro-RO" w:eastAsia="en-GB"/>
        </w:rPr>
        <w:t>în totalitate conformă</w:t>
      </w:r>
      <w:r w:rsidR="00A65857" w:rsidRPr="009A5486">
        <w:rPr>
          <w:rFonts w:ascii="Times New Roman" w:hAnsi="Times New Roman"/>
          <w:lang w:val="ro-RO" w:eastAsia="en-GB"/>
        </w:rPr>
        <w:t xml:space="preserve"> </w:t>
      </w:r>
      <w:r w:rsidR="00CC1AD2" w:rsidRPr="009A5486">
        <w:rPr>
          <w:rFonts w:ascii="Times New Roman" w:hAnsi="Times New Roman"/>
          <w:lang w:val="ro-RO" w:eastAsia="en-GB"/>
        </w:rPr>
        <w:t>PMRI</w:t>
      </w:r>
      <w:r w:rsidR="00A65857" w:rsidRPr="009A5486">
        <w:rPr>
          <w:rFonts w:ascii="Times New Roman" w:hAnsi="Times New Roman"/>
          <w:lang w:val="ro-RO" w:eastAsia="en-GB"/>
        </w:rPr>
        <w:t>, dar</w:t>
      </w:r>
      <w:r w:rsidR="001C4A8B" w:rsidRPr="009A5486">
        <w:rPr>
          <w:rFonts w:ascii="Times New Roman" w:hAnsi="Times New Roman"/>
          <w:lang w:val="ro-RO" w:eastAsia="en-GB"/>
        </w:rPr>
        <w:t xml:space="preserve"> în cazul în care </w:t>
      </w:r>
      <w:r w:rsidR="00791AE2" w:rsidRPr="009A5486">
        <w:rPr>
          <w:rFonts w:ascii="Times New Roman" w:hAnsi="Times New Roman"/>
          <w:lang w:val="ro-RO" w:eastAsia="en-GB"/>
        </w:rPr>
        <w:t>apar diferențe</w:t>
      </w:r>
      <w:r w:rsidR="007F0166" w:rsidRPr="009A5486">
        <w:rPr>
          <w:rFonts w:ascii="Times New Roman" w:hAnsi="Times New Roman"/>
          <w:lang w:val="ro-RO" w:eastAsia="en-GB"/>
        </w:rPr>
        <w:t xml:space="preserve"> semnificative</w:t>
      </w:r>
      <w:r w:rsidR="00791AE2" w:rsidRPr="009A5486">
        <w:rPr>
          <w:rFonts w:ascii="Times New Roman" w:hAnsi="Times New Roman"/>
          <w:lang w:val="ro-RO" w:eastAsia="en-GB"/>
        </w:rPr>
        <w:t>, acestea trebuie</w:t>
      </w:r>
      <w:r w:rsidR="00A65857" w:rsidRPr="009A5486">
        <w:rPr>
          <w:rFonts w:ascii="Times New Roman" w:hAnsi="Times New Roman"/>
          <w:lang w:val="ro-RO" w:eastAsia="en-GB"/>
        </w:rPr>
        <w:t xml:space="preserve"> </w:t>
      </w:r>
      <w:r w:rsidR="001C4A8B" w:rsidRPr="009A5486">
        <w:rPr>
          <w:rFonts w:ascii="Times New Roman" w:hAnsi="Times New Roman"/>
          <w:lang w:val="ro-RO" w:eastAsia="en-GB"/>
        </w:rPr>
        <w:t>explicate și justificate</w:t>
      </w:r>
      <w:r w:rsidR="00A65857" w:rsidRPr="009A5486">
        <w:rPr>
          <w:rFonts w:ascii="Times New Roman" w:hAnsi="Times New Roman"/>
          <w:lang w:val="ro-RO" w:eastAsia="en-GB"/>
        </w:rPr>
        <w:t>. Măsuri</w:t>
      </w:r>
      <w:r w:rsidR="00EF0FFE" w:rsidRPr="009A5486">
        <w:rPr>
          <w:rFonts w:ascii="Times New Roman" w:hAnsi="Times New Roman"/>
          <w:lang w:val="ro-RO" w:eastAsia="en-GB"/>
        </w:rPr>
        <w:t>le</w:t>
      </w:r>
      <w:r w:rsidR="00A65857" w:rsidRPr="009A5486">
        <w:rPr>
          <w:rFonts w:ascii="Times New Roman" w:hAnsi="Times New Roman"/>
          <w:lang w:val="ro-RO" w:eastAsia="en-GB"/>
        </w:rPr>
        <w:t xml:space="preserve"> pentru a pune în aplicare strategia </w:t>
      </w:r>
      <w:r w:rsidR="00EF0FFE" w:rsidRPr="009A5486">
        <w:rPr>
          <w:rFonts w:ascii="Times New Roman" w:hAnsi="Times New Roman"/>
          <w:lang w:val="ro-RO" w:eastAsia="en-GB"/>
        </w:rPr>
        <w:t>pot rezulta din PMRI</w:t>
      </w:r>
      <w:r w:rsidR="00A65857" w:rsidRPr="009A5486">
        <w:rPr>
          <w:rFonts w:ascii="Times New Roman" w:hAnsi="Times New Roman"/>
          <w:lang w:val="ro-RO" w:eastAsia="en-GB"/>
        </w:rPr>
        <w:t xml:space="preserve"> sau </w:t>
      </w:r>
      <w:r w:rsidR="00EF0FFE" w:rsidRPr="009A5486">
        <w:rPr>
          <w:rFonts w:ascii="Times New Roman" w:hAnsi="Times New Roman"/>
          <w:lang w:val="ro-RO" w:eastAsia="en-GB"/>
        </w:rPr>
        <w:t>pot fi reprezentate de</w:t>
      </w:r>
      <w:r w:rsidR="00A65857" w:rsidRPr="009A5486">
        <w:rPr>
          <w:rFonts w:ascii="Times New Roman" w:hAnsi="Times New Roman"/>
          <w:lang w:val="ro-RO" w:eastAsia="en-GB"/>
        </w:rPr>
        <w:t xml:space="preserve"> măsuri mai </w:t>
      </w:r>
      <w:r w:rsidR="00791AE2" w:rsidRPr="009A5486">
        <w:rPr>
          <w:rFonts w:ascii="Times New Roman" w:hAnsi="Times New Roman"/>
          <w:lang w:val="ro-RO" w:eastAsia="en-GB"/>
        </w:rPr>
        <w:t>extinse</w:t>
      </w:r>
      <w:r w:rsidR="00A65857" w:rsidRPr="009A5486">
        <w:rPr>
          <w:rFonts w:ascii="Times New Roman" w:hAnsi="Times New Roman"/>
          <w:lang w:val="ro-RO" w:eastAsia="en-GB"/>
        </w:rPr>
        <w:t xml:space="preserve">, cum ar fi </w:t>
      </w:r>
      <w:r w:rsidR="00EF0FFE" w:rsidRPr="009A5486">
        <w:rPr>
          <w:rFonts w:ascii="Times New Roman" w:hAnsi="Times New Roman"/>
          <w:lang w:val="ro-RO" w:eastAsia="en-GB"/>
        </w:rPr>
        <w:t>acumulările localizate în amonte</w:t>
      </w:r>
      <w:r w:rsidR="007F0166" w:rsidRPr="009A5486">
        <w:rPr>
          <w:rFonts w:ascii="Times New Roman" w:hAnsi="Times New Roman"/>
          <w:lang w:val="ro-RO" w:eastAsia="en-GB"/>
        </w:rPr>
        <w:t>, poldere (inclusiv analiza capacitatilor existente si a regimului de functionare al acestora), remeandrari ale cursului</w:t>
      </w:r>
      <w:r w:rsidR="00E14C26" w:rsidRPr="009A5486">
        <w:rPr>
          <w:rFonts w:ascii="Times New Roman" w:hAnsi="Times New Roman"/>
          <w:lang w:val="ro-RO" w:eastAsia="en-GB"/>
        </w:rPr>
        <w:t xml:space="preserve"> de apă</w:t>
      </w:r>
      <w:r w:rsidR="007F0166" w:rsidRPr="009A5486">
        <w:rPr>
          <w:rFonts w:ascii="Times New Roman" w:hAnsi="Times New Roman"/>
          <w:lang w:val="ro-RO" w:eastAsia="en-GB"/>
        </w:rPr>
        <w:t xml:space="preserve"> si crearea de brate noi, zone umede si/sau celule de inundare (zone de inundare)</w:t>
      </w:r>
      <w:r w:rsidR="00EF0FFE" w:rsidRPr="009A5486">
        <w:rPr>
          <w:rFonts w:ascii="Times New Roman" w:hAnsi="Times New Roman"/>
          <w:lang w:val="ro-RO" w:eastAsia="en-GB"/>
        </w:rPr>
        <w:t xml:space="preserve"> </w:t>
      </w:r>
      <w:r w:rsidR="00A65857" w:rsidRPr="009A5486">
        <w:rPr>
          <w:rFonts w:ascii="Times New Roman" w:hAnsi="Times New Roman"/>
          <w:lang w:val="ro-RO" w:eastAsia="en-GB"/>
        </w:rPr>
        <w:t xml:space="preserve">sau </w:t>
      </w:r>
      <w:r w:rsidR="007F0166" w:rsidRPr="009A5486">
        <w:rPr>
          <w:rFonts w:ascii="Times New Roman" w:hAnsi="Times New Roman"/>
          <w:lang w:val="ro-RO" w:eastAsia="en-GB"/>
        </w:rPr>
        <w:t xml:space="preserve">alte </w:t>
      </w:r>
      <w:r w:rsidR="00EF0FFE" w:rsidRPr="009A5486">
        <w:rPr>
          <w:rFonts w:ascii="Times New Roman" w:hAnsi="Times New Roman"/>
          <w:lang w:val="ro-RO" w:eastAsia="en-GB"/>
        </w:rPr>
        <w:t>intervențiile n</w:t>
      </w:r>
      <w:r w:rsidR="00E14C26" w:rsidRPr="009A5486">
        <w:rPr>
          <w:rFonts w:ascii="Times New Roman" w:hAnsi="Times New Roman"/>
          <w:lang w:val="ro-RO" w:eastAsia="en-GB"/>
        </w:rPr>
        <w:t>e</w:t>
      </w:r>
      <w:r w:rsidR="00EF0FFE" w:rsidRPr="009A5486">
        <w:rPr>
          <w:rFonts w:ascii="Times New Roman" w:hAnsi="Times New Roman"/>
          <w:lang w:val="ro-RO" w:eastAsia="en-GB"/>
        </w:rPr>
        <w:t>structurale</w:t>
      </w:r>
      <w:r w:rsidR="00A65857" w:rsidRPr="009A5486">
        <w:rPr>
          <w:rFonts w:ascii="Times New Roman" w:hAnsi="Times New Roman"/>
          <w:lang w:val="ro-RO" w:eastAsia="en-GB"/>
        </w:rPr>
        <w:t xml:space="preserve">. Prezentul ghid conține exemple </w:t>
      </w:r>
      <w:r w:rsidR="009E530F" w:rsidRPr="009A5486">
        <w:rPr>
          <w:rFonts w:ascii="Times New Roman" w:hAnsi="Times New Roman"/>
          <w:lang w:val="ro-RO" w:eastAsia="en-GB"/>
        </w:rPr>
        <w:t xml:space="preserve">pentru cazurile </w:t>
      </w:r>
      <w:r w:rsidR="00A65857" w:rsidRPr="009A5486">
        <w:rPr>
          <w:rFonts w:ascii="Times New Roman" w:hAnsi="Times New Roman"/>
          <w:lang w:val="ro-RO" w:eastAsia="en-GB"/>
        </w:rPr>
        <w:t xml:space="preserve">în care </w:t>
      </w:r>
      <w:r w:rsidR="009E530F" w:rsidRPr="009A5486">
        <w:rPr>
          <w:rFonts w:ascii="Times New Roman" w:hAnsi="Times New Roman"/>
          <w:lang w:val="ro-RO" w:eastAsia="en-GB"/>
        </w:rPr>
        <w:t>este necesară revizuirea</w:t>
      </w:r>
      <w:r w:rsidR="00A65857" w:rsidRPr="009A5486">
        <w:rPr>
          <w:rFonts w:ascii="Times New Roman" w:hAnsi="Times New Roman"/>
          <w:lang w:val="ro-RO" w:eastAsia="en-GB"/>
        </w:rPr>
        <w:t xml:space="preserve"> strategie</w:t>
      </w:r>
      <w:r w:rsidR="009E530F" w:rsidRPr="009A5486">
        <w:rPr>
          <w:rFonts w:ascii="Times New Roman" w:hAnsi="Times New Roman"/>
          <w:lang w:val="ro-RO" w:eastAsia="en-GB"/>
        </w:rPr>
        <w:t xml:space="preserve">i </w:t>
      </w:r>
      <w:r w:rsidR="007F0166" w:rsidRPr="009A5486">
        <w:rPr>
          <w:rFonts w:ascii="Times New Roman" w:hAnsi="Times New Roman"/>
          <w:lang w:val="ro-RO" w:eastAsia="en-GB"/>
        </w:rPr>
        <w:t xml:space="preserve">pentru alegerea opțiunilor </w:t>
      </w:r>
      <w:r w:rsidR="009E530F" w:rsidRPr="009A5486">
        <w:rPr>
          <w:rFonts w:ascii="Times New Roman" w:hAnsi="Times New Roman"/>
          <w:lang w:val="ro-RO" w:eastAsia="en-GB"/>
        </w:rPr>
        <w:t xml:space="preserve">și a măsurilor propuse </w:t>
      </w:r>
      <w:r w:rsidR="00E14C26" w:rsidRPr="009A5486">
        <w:rPr>
          <w:rFonts w:ascii="Times New Roman" w:hAnsi="Times New Roman"/>
          <w:lang w:val="ro-RO" w:eastAsia="en-GB"/>
        </w:rPr>
        <w:t>în</w:t>
      </w:r>
      <w:r w:rsidR="009E530F" w:rsidRPr="009A5486">
        <w:rPr>
          <w:rFonts w:ascii="Times New Roman" w:hAnsi="Times New Roman"/>
          <w:lang w:val="ro-RO" w:eastAsia="en-GB"/>
        </w:rPr>
        <w:t xml:space="preserve"> PMRI</w:t>
      </w:r>
      <w:r w:rsidR="00A65857" w:rsidRPr="009A5486">
        <w:rPr>
          <w:rFonts w:ascii="Times New Roman" w:hAnsi="Times New Roman"/>
          <w:lang w:val="ro-RO" w:eastAsia="en-GB"/>
        </w:rPr>
        <w:t>. Ace</w:t>
      </w:r>
      <w:r w:rsidR="00D04F02" w:rsidRPr="009A5486">
        <w:rPr>
          <w:rFonts w:ascii="Times New Roman" w:hAnsi="Times New Roman"/>
          <w:lang w:val="ro-RO" w:eastAsia="en-GB"/>
        </w:rPr>
        <w:t xml:space="preserve">st aspect va fi abordat în </w:t>
      </w:r>
      <w:r w:rsidR="00385C8C" w:rsidRPr="009A5486">
        <w:rPr>
          <w:rFonts w:ascii="Times New Roman" w:hAnsi="Times New Roman"/>
          <w:lang w:val="ro-RO" w:eastAsia="en-GB"/>
        </w:rPr>
        <w:t xml:space="preserve">Etapa </w:t>
      </w:r>
      <w:r w:rsidR="00D04F02" w:rsidRPr="009A5486">
        <w:rPr>
          <w:rFonts w:ascii="Times New Roman" w:hAnsi="Times New Roman"/>
          <w:lang w:val="ro-RO" w:eastAsia="en-GB"/>
        </w:rPr>
        <w:t>A</w:t>
      </w:r>
      <w:r w:rsidR="00A65857" w:rsidRPr="009A5486">
        <w:rPr>
          <w:rFonts w:ascii="Times New Roman" w:hAnsi="Times New Roman"/>
          <w:lang w:val="ro-RO" w:eastAsia="en-GB"/>
        </w:rPr>
        <w:t xml:space="preserve"> </w:t>
      </w:r>
      <w:r w:rsidR="00D04F02" w:rsidRPr="009A5486">
        <w:rPr>
          <w:rFonts w:ascii="Times New Roman" w:hAnsi="Times New Roman"/>
          <w:lang w:val="ro-RO" w:eastAsia="en-GB"/>
        </w:rPr>
        <w:t>din SF</w:t>
      </w:r>
      <w:r w:rsidR="00A65857" w:rsidRPr="009A5486">
        <w:rPr>
          <w:rFonts w:ascii="Times New Roman" w:hAnsi="Times New Roman"/>
          <w:lang w:val="ro-RO" w:eastAsia="en-GB"/>
        </w:rPr>
        <w:t>.</w:t>
      </w:r>
    </w:p>
    <w:p w14:paraId="4997478C" w14:textId="77777777" w:rsidR="002428E1" w:rsidRPr="009A5486" w:rsidRDefault="002428E1" w:rsidP="00ED59BF">
      <w:pPr>
        <w:widowControl w:val="0"/>
        <w:tabs>
          <w:tab w:val="left" w:pos="7680"/>
        </w:tabs>
        <w:rPr>
          <w:rFonts w:ascii="Times New Roman" w:hAnsi="Times New Roman"/>
          <w:lang w:val="ro-RO" w:eastAsia="en-GB"/>
        </w:rPr>
      </w:pPr>
    </w:p>
    <w:p w14:paraId="4BA0A10C" w14:textId="1FDCB084" w:rsidR="002428E1" w:rsidRPr="00D012DF" w:rsidRDefault="00480FA1" w:rsidP="00ED59BF">
      <w:pPr>
        <w:widowControl w:val="0"/>
        <w:tabs>
          <w:tab w:val="left" w:pos="3828"/>
        </w:tabs>
        <w:spacing w:line="240" w:lineRule="auto"/>
        <w:jc w:val="both"/>
        <w:rPr>
          <w:rFonts w:ascii="Times New Roman" w:hAnsi="Times New Roman"/>
          <w:lang w:val="en-GB" w:eastAsia="en-GB"/>
        </w:rPr>
      </w:pPr>
      <w:r w:rsidRPr="009A5486">
        <w:rPr>
          <w:rFonts w:ascii="Times New Roman" w:hAnsi="Times New Roman"/>
          <w:lang w:val="ro-RO" w:eastAsia="en-GB"/>
        </w:rPr>
        <w:t>Astfel</w:t>
      </w:r>
      <w:r w:rsidR="00A65857" w:rsidRPr="009A5486">
        <w:rPr>
          <w:rFonts w:ascii="Times New Roman" w:hAnsi="Times New Roman"/>
          <w:lang w:val="ro-RO" w:eastAsia="en-GB"/>
        </w:rPr>
        <w:t xml:space="preserve">, </w:t>
      </w:r>
      <w:r w:rsidRPr="009A5486">
        <w:rPr>
          <w:rFonts w:ascii="Times New Roman" w:hAnsi="Times New Roman"/>
          <w:lang w:val="ro-RO" w:eastAsia="en-GB"/>
        </w:rPr>
        <w:t>dacă ulterior</w:t>
      </w:r>
      <w:r w:rsidR="00A65857" w:rsidRPr="009A5486">
        <w:rPr>
          <w:rFonts w:ascii="Times New Roman" w:hAnsi="Times New Roman"/>
          <w:lang w:val="ro-RO" w:eastAsia="en-GB"/>
        </w:rPr>
        <w:t xml:space="preserve"> </w:t>
      </w:r>
      <w:r w:rsidRPr="009A5486">
        <w:rPr>
          <w:rFonts w:ascii="Times New Roman" w:hAnsi="Times New Roman"/>
          <w:lang w:val="ro-RO" w:eastAsia="en-GB"/>
        </w:rPr>
        <w:t xml:space="preserve">evaluării </w:t>
      </w:r>
      <w:r w:rsidR="00A65857" w:rsidRPr="009A5486">
        <w:rPr>
          <w:rFonts w:ascii="Times New Roman" w:hAnsi="Times New Roman"/>
          <w:lang w:val="ro-RO" w:eastAsia="en-GB"/>
        </w:rPr>
        <w:t xml:space="preserve">opțiunilor </w:t>
      </w:r>
      <w:r w:rsidRPr="009A5486">
        <w:rPr>
          <w:rFonts w:ascii="Times New Roman" w:hAnsi="Times New Roman"/>
          <w:lang w:val="ro-RO" w:eastAsia="en-GB"/>
        </w:rPr>
        <w:t xml:space="preserve">sunt identificate </w:t>
      </w:r>
      <w:r w:rsidR="00A65857" w:rsidRPr="009A5486">
        <w:rPr>
          <w:rFonts w:ascii="Times New Roman" w:hAnsi="Times New Roman"/>
          <w:lang w:val="ro-RO" w:eastAsia="en-GB"/>
        </w:rPr>
        <w:t xml:space="preserve">efecte neprevăzute, </w:t>
      </w:r>
      <w:r w:rsidRPr="009A5486">
        <w:rPr>
          <w:rFonts w:ascii="Times New Roman" w:hAnsi="Times New Roman"/>
          <w:lang w:val="ro-RO" w:eastAsia="en-GB"/>
        </w:rPr>
        <w:t>atunci procesul de stabilire a măsurilor și de selectare a opțiunilor se va relua</w:t>
      </w:r>
      <w:r w:rsidR="00190A98" w:rsidRPr="009A5486">
        <w:rPr>
          <w:rFonts w:ascii="Times New Roman" w:hAnsi="Times New Roman"/>
          <w:lang w:val="ro-RO" w:eastAsia="en-GB"/>
        </w:rPr>
        <w:t>. Un exemplu ar fi</w:t>
      </w:r>
      <w:r w:rsidR="00A65857" w:rsidRPr="009A5486">
        <w:rPr>
          <w:rFonts w:ascii="Times New Roman" w:hAnsi="Times New Roman"/>
          <w:lang w:val="ro-RO" w:eastAsia="en-GB"/>
        </w:rPr>
        <w:t xml:space="preserve"> atunci când </w:t>
      </w:r>
      <w:r w:rsidR="00232889" w:rsidRPr="009A5486">
        <w:rPr>
          <w:rFonts w:ascii="Times New Roman" w:hAnsi="Times New Roman"/>
          <w:lang w:val="ro-RO" w:eastAsia="en-GB"/>
        </w:rPr>
        <w:t>în urma efectuării analizei de senzitivitate</w:t>
      </w:r>
      <w:r w:rsidR="00A65857" w:rsidRPr="009A5486">
        <w:rPr>
          <w:rFonts w:ascii="Times New Roman" w:hAnsi="Times New Roman"/>
          <w:lang w:val="ro-RO" w:eastAsia="en-GB"/>
        </w:rPr>
        <w:t xml:space="preserve"> sau</w:t>
      </w:r>
      <w:r w:rsidR="00232889" w:rsidRPr="009A5486">
        <w:rPr>
          <w:rFonts w:ascii="Times New Roman" w:hAnsi="Times New Roman"/>
          <w:lang w:val="ro-RO" w:eastAsia="en-GB"/>
        </w:rPr>
        <w:t xml:space="preserve"> evaluării </w:t>
      </w:r>
      <w:r w:rsidR="00A65857" w:rsidRPr="009A5486">
        <w:rPr>
          <w:rFonts w:ascii="Times New Roman" w:hAnsi="Times New Roman"/>
          <w:lang w:val="ro-RO" w:eastAsia="en-GB"/>
        </w:rPr>
        <w:t xml:space="preserve">modului în care o acțiune, opțiune sau </w:t>
      </w:r>
      <w:r w:rsidR="00232889" w:rsidRPr="009A5486">
        <w:rPr>
          <w:rFonts w:ascii="Times New Roman" w:hAnsi="Times New Roman"/>
          <w:lang w:val="ro-RO" w:eastAsia="en-GB"/>
        </w:rPr>
        <w:t xml:space="preserve">un </w:t>
      </w:r>
      <w:r w:rsidR="00A65857" w:rsidRPr="009A5486">
        <w:rPr>
          <w:rFonts w:ascii="Times New Roman" w:hAnsi="Times New Roman"/>
          <w:lang w:val="ro-RO" w:eastAsia="en-GB"/>
        </w:rPr>
        <w:t xml:space="preserve">proiect se poate adapta la </w:t>
      </w:r>
      <w:r w:rsidR="00232889" w:rsidRPr="009A5486">
        <w:rPr>
          <w:rFonts w:ascii="Times New Roman" w:hAnsi="Times New Roman"/>
          <w:lang w:val="ro-RO" w:eastAsia="en-GB"/>
        </w:rPr>
        <w:t xml:space="preserve">diferite </w:t>
      </w:r>
      <w:r w:rsidR="00A65857" w:rsidRPr="009A5486">
        <w:rPr>
          <w:rFonts w:ascii="Times New Roman" w:hAnsi="Times New Roman"/>
          <w:lang w:val="ro-RO" w:eastAsia="en-GB"/>
        </w:rPr>
        <w:t xml:space="preserve">scenarii posibile privind schimbările climatice </w:t>
      </w:r>
      <w:r w:rsidR="00232889" w:rsidRPr="009A5486">
        <w:rPr>
          <w:rFonts w:ascii="Times New Roman" w:hAnsi="Times New Roman"/>
          <w:lang w:val="ro-RO" w:eastAsia="en-GB"/>
        </w:rPr>
        <w:t xml:space="preserve">rezultă </w:t>
      </w:r>
      <w:r w:rsidR="00A65857" w:rsidRPr="009A5486">
        <w:rPr>
          <w:rFonts w:ascii="Times New Roman" w:hAnsi="Times New Roman"/>
          <w:lang w:val="ro-RO" w:eastAsia="en-GB"/>
        </w:rPr>
        <w:t xml:space="preserve">o opțiune neviabilă în viitor sau impactul </w:t>
      </w:r>
      <w:r w:rsidR="00232889" w:rsidRPr="009A5486">
        <w:rPr>
          <w:rFonts w:ascii="Times New Roman" w:hAnsi="Times New Roman"/>
          <w:lang w:val="ro-RO" w:eastAsia="en-GB"/>
        </w:rPr>
        <w:t xml:space="preserve">acesteia </w:t>
      </w:r>
      <w:r w:rsidR="00A65857" w:rsidRPr="009A5486">
        <w:rPr>
          <w:rFonts w:ascii="Times New Roman" w:hAnsi="Times New Roman"/>
          <w:lang w:val="ro-RO" w:eastAsia="en-GB"/>
        </w:rPr>
        <w:t xml:space="preserve">asupra mediului necesită măsuri semnificative de </w:t>
      </w:r>
      <w:r w:rsidR="00232889" w:rsidRPr="009A5486">
        <w:rPr>
          <w:rFonts w:ascii="Times New Roman" w:hAnsi="Times New Roman"/>
          <w:lang w:val="ro-RO" w:eastAsia="en-GB"/>
        </w:rPr>
        <w:t>diminuare</w:t>
      </w:r>
      <w:r w:rsidR="00A65857" w:rsidRPr="009A5486">
        <w:rPr>
          <w:rFonts w:ascii="Times New Roman" w:hAnsi="Times New Roman"/>
          <w:lang w:val="ro-RO" w:eastAsia="en-GB"/>
        </w:rPr>
        <w:t xml:space="preserve">. </w:t>
      </w:r>
      <w:r w:rsidR="00A65857" w:rsidRPr="00D012DF">
        <w:rPr>
          <w:rFonts w:ascii="Times New Roman" w:hAnsi="Times New Roman"/>
          <w:lang w:val="en-GB" w:eastAsia="en-GB"/>
        </w:rPr>
        <w:t xml:space="preserve">Este esențial să se </w:t>
      </w:r>
      <w:r w:rsidR="00232889">
        <w:rPr>
          <w:rFonts w:ascii="Times New Roman" w:hAnsi="Times New Roman"/>
          <w:lang w:val="en-GB" w:eastAsia="en-GB"/>
        </w:rPr>
        <w:t>aib</w:t>
      </w:r>
      <w:r w:rsidR="00232889">
        <w:rPr>
          <w:rFonts w:ascii="Times New Roman" w:hAnsi="Times New Roman"/>
          <w:lang w:val="ro-RO" w:eastAsia="en-GB"/>
        </w:rPr>
        <w:t>ă în vedere</w:t>
      </w:r>
      <w:r w:rsidR="00232889" w:rsidRPr="00D012DF">
        <w:rPr>
          <w:rFonts w:ascii="Times New Roman" w:hAnsi="Times New Roman"/>
          <w:lang w:val="en-GB" w:eastAsia="en-GB"/>
        </w:rPr>
        <w:t xml:space="preserve"> </w:t>
      </w:r>
      <w:r w:rsidR="00A65857" w:rsidRPr="00D012DF">
        <w:rPr>
          <w:rFonts w:ascii="Times New Roman" w:hAnsi="Times New Roman"/>
          <w:lang w:val="en-GB" w:eastAsia="en-GB"/>
        </w:rPr>
        <w:t>că finalizarea S</w:t>
      </w:r>
      <w:r w:rsidR="004B6897" w:rsidRPr="00D012DF">
        <w:rPr>
          <w:rFonts w:ascii="Times New Roman" w:hAnsi="Times New Roman"/>
          <w:lang w:val="en-GB" w:eastAsia="en-GB"/>
        </w:rPr>
        <w:t>F</w:t>
      </w:r>
      <w:r w:rsidR="004B6897">
        <w:rPr>
          <w:rFonts w:ascii="Times New Roman" w:hAnsi="Times New Roman"/>
          <w:lang w:val="en-GB" w:eastAsia="en-GB"/>
        </w:rPr>
        <w:t xml:space="preserve"> este un process iterativ</w:t>
      </w:r>
      <w:r w:rsidR="00A65857" w:rsidRPr="00D012DF">
        <w:rPr>
          <w:rFonts w:ascii="Times New Roman" w:hAnsi="Times New Roman"/>
          <w:lang w:val="en-GB" w:eastAsia="en-GB"/>
        </w:rPr>
        <w:t>.</w:t>
      </w:r>
    </w:p>
    <w:p w14:paraId="6C4F255E" w14:textId="77777777" w:rsidR="002428E1" w:rsidRPr="00D012DF" w:rsidRDefault="002428E1" w:rsidP="00ED59BF">
      <w:pPr>
        <w:widowControl w:val="0"/>
        <w:rPr>
          <w:rFonts w:ascii="Times New Roman" w:hAnsi="Times New Roman"/>
          <w:lang w:val="en-GB" w:eastAsia="en-GB"/>
        </w:rPr>
      </w:pPr>
    </w:p>
    <w:p w14:paraId="33598973" w14:textId="0F409F44" w:rsidR="002428E1" w:rsidRPr="00D012DF" w:rsidRDefault="00385C8C" w:rsidP="00ED59BF">
      <w:pPr>
        <w:widowControl w:val="0"/>
        <w:jc w:val="both"/>
        <w:rPr>
          <w:rFonts w:ascii="Times New Roman" w:hAnsi="Times New Roman"/>
        </w:rPr>
      </w:pPr>
      <w:r w:rsidRPr="000B78DF">
        <w:rPr>
          <w:rStyle w:val="Emphasis"/>
          <w:rFonts w:ascii="Times New Roman" w:hAnsi="Times New Roman"/>
          <w:i w:val="0"/>
        </w:rPr>
        <w:t xml:space="preserve">Etapa </w:t>
      </w:r>
      <w:r w:rsidR="00A65857" w:rsidRPr="00E6223C">
        <w:rPr>
          <w:rStyle w:val="Emphasis"/>
          <w:rFonts w:ascii="Times New Roman" w:hAnsi="Times New Roman"/>
          <w:i w:val="0"/>
        </w:rPr>
        <w:t>A</w:t>
      </w:r>
      <w:r>
        <w:rPr>
          <w:rFonts w:ascii="Times New Roman" w:hAnsi="Times New Roman"/>
        </w:rPr>
        <w:t xml:space="preserve"> </w:t>
      </w:r>
      <w:r w:rsidR="00791AE2">
        <w:rPr>
          <w:rFonts w:ascii="Times New Roman" w:hAnsi="Times New Roman"/>
        </w:rPr>
        <w:t>a studiului de fezabilitate are rolul de a stabili</w:t>
      </w:r>
      <w:r w:rsidR="00EE6396">
        <w:rPr>
          <w:rFonts w:ascii="Times New Roman" w:hAnsi="Times New Roman"/>
        </w:rPr>
        <w:t xml:space="preserve"> legătura dintre PMRI și </w:t>
      </w:r>
      <w:r w:rsidR="00A65857" w:rsidRPr="00D012DF">
        <w:rPr>
          <w:rFonts w:ascii="Times New Roman" w:hAnsi="Times New Roman"/>
        </w:rPr>
        <w:t>proiectul propus</w:t>
      </w:r>
      <w:r w:rsidR="00B47189">
        <w:rPr>
          <w:rFonts w:ascii="Times New Roman" w:hAnsi="Times New Roman"/>
        </w:rPr>
        <w:t xml:space="preserve">, </w:t>
      </w:r>
      <w:r w:rsidR="00EE6396">
        <w:rPr>
          <w:rFonts w:ascii="Times New Roman" w:hAnsi="Times New Roman"/>
        </w:rPr>
        <w:t>s</w:t>
      </w:r>
      <w:r w:rsidR="00A65857" w:rsidRPr="00D012DF">
        <w:rPr>
          <w:rFonts w:ascii="Times New Roman" w:hAnsi="Times New Roman"/>
        </w:rPr>
        <w:t>tabil</w:t>
      </w:r>
      <w:r w:rsidR="00B47189">
        <w:rPr>
          <w:rFonts w:ascii="Times New Roman" w:hAnsi="Times New Roman"/>
        </w:rPr>
        <w:t>indu-se</w:t>
      </w:r>
      <w:r w:rsidR="00A65857" w:rsidRPr="00D012DF">
        <w:rPr>
          <w:rFonts w:ascii="Times New Roman" w:hAnsi="Times New Roman"/>
        </w:rPr>
        <w:t xml:space="preserve"> strategia pentru gestionarea riscurilor de inundații </w:t>
      </w:r>
      <w:r w:rsidR="00EE6396">
        <w:rPr>
          <w:rFonts w:ascii="Times New Roman" w:hAnsi="Times New Roman"/>
        </w:rPr>
        <w:t>a</w:t>
      </w:r>
      <w:r w:rsidR="009D3490">
        <w:rPr>
          <w:rFonts w:ascii="Times New Roman" w:hAnsi="Times New Roman"/>
        </w:rPr>
        <w:t>ferentă locației vizate</w:t>
      </w:r>
      <w:r w:rsidR="00062086">
        <w:rPr>
          <w:rFonts w:ascii="Times New Roman" w:hAnsi="Times New Roman"/>
        </w:rPr>
        <w:t>, prin referința la diversele scări spațiale</w:t>
      </w:r>
      <w:r w:rsidR="00A65857" w:rsidRPr="00D012DF">
        <w:rPr>
          <w:rFonts w:ascii="Times New Roman" w:hAnsi="Times New Roman"/>
        </w:rPr>
        <w:t xml:space="preserve">. Acest </w:t>
      </w:r>
      <w:r w:rsidR="009D3490">
        <w:rPr>
          <w:rFonts w:ascii="Times New Roman" w:hAnsi="Times New Roman"/>
        </w:rPr>
        <w:t>demers</w:t>
      </w:r>
      <w:r w:rsidR="009D3490" w:rsidRPr="00D012DF">
        <w:rPr>
          <w:rFonts w:ascii="Times New Roman" w:hAnsi="Times New Roman"/>
        </w:rPr>
        <w:t xml:space="preserve"> </w:t>
      </w:r>
      <w:r w:rsidR="00A65857" w:rsidRPr="00D012DF">
        <w:rPr>
          <w:rFonts w:ascii="Times New Roman" w:hAnsi="Times New Roman"/>
        </w:rPr>
        <w:t xml:space="preserve">va </w:t>
      </w:r>
      <w:r w:rsidR="009D3490">
        <w:rPr>
          <w:rFonts w:ascii="Times New Roman" w:hAnsi="Times New Roman"/>
        </w:rPr>
        <w:t>demonstra</w:t>
      </w:r>
      <w:r w:rsidR="009D3490" w:rsidRPr="00D012DF">
        <w:rPr>
          <w:rFonts w:ascii="Times New Roman" w:hAnsi="Times New Roman"/>
        </w:rPr>
        <w:t xml:space="preserve"> </w:t>
      </w:r>
      <w:r w:rsidR="00A65857" w:rsidRPr="00D012DF">
        <w:rPr>
          <w:rFonts w:ascii="Times New Roman" w:hAnsi="Times New Roman"/>
        </w:rPr>
        <w:t xml:space="preserve">modul în care proiectul </w:t>
      </w:r>
      <w:r w:rsidR="009D3490">
        <w:rPr>
          <w:rFonts w:ascii="Times New Roman" w:hAnsi="Times New Roman"/>
        </w:rPr>
        <w:t>respectă</w:t>
      </w:r>
      <w:r w:rsidR="00A65857" w:rsidRPr="00D012DF">
        <w:rPr>
          <w:rFonts w:ascii="Times New Roman" w:hAnsi="Times New Roman"/>
        </w:rPr>
        <w:t xml:space="preserve"> strategia </w:t>
      </w:r>
      <w:r w:rsidR="009D3490">
        <w:rPr>
          <w:rFonts w:ascii="Times New Roman" w:hAnsi="Times New Roman"/>
        </w:rPr>
        <w:t>PMRI</w:t>
      </w:r>
      <w:r w:rsidR="00CA5C1A">
        <w:rPr>
          <w:rFonts w:ascii="Times New Roman" w:hAnsi="Times New Roman"/>
        </w:rPr>
        <w:t xml:space="preserve"> în care a fost inclus</w:t>
      </w:r>
      <w:r w:rsidR="00A65857" w:rsidRPr="00D012DF">
        <w:rPr>
          <w:rFonts w:ascii="Times New Roman" w:hAnsi="Times New Roman"/>
        </w:rPr>
        <w:t xml:space="preserve">. Strategia trebuie să </w:t>
      </w:r>
      <w:r w:rsidR="008419A6">
        <w:rPr>
          <w:rFonts w:ascii="Times New Roman" w:hAnsi="Times New Roman"/>
        </w:rPr>
        <w:t>stabilească</w:t>
      </w:r>
      <w:r w:rsidR="00A65857" w:rsidRPr="00D012DF">
        <w:rPr>
          <w:rFonts w:ascii="Times New Roman" w:hAnsi="Times New Roman"/>
        </w:rPr>
        <w:t xml:space="preserve"> măsuri </w:t>
      </w:r>
      <w:r w:rsidR="008419A6">
        <w:rPr>
          <w:rFonts w:ascii="Times New Roman" w:hAnsi="Times New Roman"/>
        </w:rPr>
        <w:t>cu</w:t>
      </w:r>
      <w:r w:rsidR="00A65857" w:rsidRPr="00D012DF">
        <w:rPr>
          <w:rFonts w:ascii="Times New Roman" w:hAnsi="Times New Roman"/>
        </w:rPr>
        <w:t xml:space="preserve"> acțiuni specifice</w:t>
      </w:r>
      <w:r w:rsidR="008419A6">
        <w:rPr>
          <w:rFonts w:ascii="Times New Roman" w:hAnsi="Times New Roman"/>
        </w:rPr>
        <w:t xml:space="preserve">, </w:t>
      </w:r>
      <w:r w:rsidR="00A65857" w:rsidRPr="00D012DF">
        <w:rPr>
          <w:rFonts w:ascii="Times New Roman" w:hAnsi="Times New Roman"/>
        </w:rPr>
        <w:t>măsurabile, cu termene</w:t>
      </w:r>
      <w:r w:rsidR="008419A6">
        <w:rPr>
          <w:rFonts w:ascii="Times New Roman" w:hAnsi="Times New Roman"/>
        </w:rPr>
        <w:t xml:space="preserve"> clare de realizare</w:t>
      </w:r>
      <w:r w:rsidR="00A65857" w:rsidRPr="00D012DF">
        <w:rPr>
          <w:rFonts w:ascii="Times New Roman" w:hAnsi="Times New Roman"/>
        </w:rPr>
        <w:t xml:space="preserve"> și alocate organismelor </w:t>
      </w:r>
      <w:r w:rsidR="008419A6">
        <w:rPr>
          <w:rFonts w:ascii="Times New Roman" w:hAnsi="Times New Roman"/>
        </w:rPr>
        <w:t>responsabile cu implementarea acestora</w:t>
      </w:r>
      <w:r w:rsidR="00A65857" w:rsidRPr="00D012DF">
        <w:rPr>
          <w:rFonts w:ascii="Times New Roman" w:hAnsi="Times New Roman"/>
        </w:rPr>
        <w:t xml:space="preserve">. </w:t>
      </w:r>
      <w:r w:rsidR="008419A6">
        <w:rPr>
          <w:rFonts w:ascii="Times New Roman" w:hAnsi="Times New Roman"/>
        </w:rPr>
        <w:t>În s</w:t>
      </w:r>
      <w:r w:rsidR="00A65857" w:rsidRPr="00D012DF">
        <w:rPr>
          <w:rFonts w:ascii="Times New Roman" w:hAnsi="Times New Roman"/>
        </w:rPr>
        <w:t xml:space="preserve">tudiul de fezabilitate </w:t>
      </w:r>
      <w:r w:rsidR="008419A6">
        <w:rPr>
          <w:rFonts w:ascii="Times New Roman" w:hAnsi="Times New Roman"/>
        </w:rPr>
        <w:t xml:space="preserve">se selectează </w:t>
      </w:r>
      <w:r w:rsidR="00A65857" w:rsidRPr="00D012DF">
        <w:rPr>
          <w:rFonts w:ascii="Times New Roman" w:hAnsi="Times New Roman"/>
        </w:rPr>
        <w:t>o combinație de măsuri</w:t>
      </w:r>
      <w:r w:rsidR="008419A6">
        <w:rPr>
          <w:rFonts w:ascii="Times New Roman" w:hAnsi="Times New Roman"/>
        </w:rPr>
        <w:t>, ulterior dez</w:t>
      </w:r>
      <w:r w:rsidR="00A65857" w:rsidRPr="00D012DF">
        <w:rPr>
          <w:rFonts w:ascii="Times New Roman" w:hAnsi="Times New Roman"/>
        </w:rPr>
        <w:t>volt</w:t>
      </w:r>
      <w:r w:rsidR="008419A6">
        <w:rPr>
          <w:rFonts w:ascii="Times New Roman" w:hAnsi="Times New Roman"/>
        </w:rPr>
        <w:t>ându-se propunerea de</w:t>
      </w:r>
      <w:r w:rsidR="00A65857" w:rsidRPr="00D012DF">
        <w:rPr>
          <w:rFonts w:ascii="Times New Roman" w:hAnsi="Times New Roman"/>
        </w:rPr>
        <w:t xml:space="preserve"> proiect. </w:t>
      </w:r>
      <w:r w:rsidR="00040ADA">
        <w:rPr>
          <w:rFonts w:ascii="Times New Roman" w:hAnsi="Times New Roman"/>
        </w:rPr>
        <w:t>Se va avea în vedere evaluarea a c</w:t>
      </w:r>
      <w:r w:rsidR="00A65857" w:rsidRPr="00D012DF">
        <w:rPr>
          <w:rFonts w:ascii="Times New Roman" w:hAnsi="Times New Roman"/>
        </w:rPr>
        <w:t>el puțin trei opțiuni</w:t>
      </w:r>
      <w:r w:rsidR="00754275">
        <w:rPr>
          <w:rFonts w:ascii="Times New Roman" w:hAnsi="Times New Roman"/>
        </w:rPr>
        <w:t xml:space="preserve"> cu analiza efectului acestora in reducerea pagubelor potentiale, asupra protectiei vietii oamenilor si a factorilor de mediu</w:t>
      </w:r>
      <w:r w:rsidR="00A65857" w:rsidRPr="00D012DF">
        <w:rPr>
          <w:rFonts w:ascii="Times New Roman" w:hAnsi="Times New Roman"/>
        </w:rPr>
        <w:t>.</w:t>
      </w:r>
    </w:p>
    <w:p w14:paraId="0CFAD5D3" w14:textId="77777777" w:rsidR="002428E1" w:rsidRPr="00D012DF" w:rsidRDefault="002428E1" w:rsidP="00ED59BF">
      <w:pPr>
        <w:widowControl w:val="0"/>
        <w:rPr>
          <w:rFonts w:ascii="Times New Roman" w:hAnsi="Times New Roman"/>
        </w:rPr>
      </w:pPr>
    </w:p>
    <w:p w14:paraId="0DE9B95A" w14:textId="1066B69B" w:rsidR="002428E1" w:rsidRPr="00D012DF" w:rsidRDefault="00A65857" w:rsidP="00ED59BF">
      <w:pPr>
        <w:widowControl w:val="0"/>
        <w:jc w:val="both"/>
        <w:rPr>
          <w:rFonts w:ascii="Times New Roman" w:hAnsi="Times New Roman"/>
        </w:rPr>
      </w:pPr>
      <w:r w:rsidRPr="00D012DF">
        <w:rPr>
          <w:rFonts w:ascii="Times New Roman" w:hAnsi="Times New Roman"/>
        </w:rPr>
        <w:t xml:space="preserve">Componentele unui plan de </w:t>
      </w:r>
      <w:r w:rsidR="00A877D7">
        <w:rPr>
          <w:rFonts w:ascii="Times New Roman" w:hAnsi="Times New Roman"/>
        </w:rPr>
        <w:t>management</w:t>
      </w:r>
      <w:r w:rsidR="00A877D7" w:rsidRPr="00D012DF">
        <w:rPr>
          <w:rFonts w:ascii="Times New Roman" w:hAnsi="Times New Roman"/>
        </w:rPr>
        <w:t xml:space="preserve"> </w:t>
      </w:r>
      <w:r w:rsidRPr="00D012DF">
        <w:rPr>
          <w:rFonts w:ascii="Times New Roman" w:hAnsi="Times New Roman"/>
        </w:rPr>
        <w:t xml:space="preserve">a riscului de inundații, sunt stabilite în </w:t>
      </w:r>
      <w:r w:rsidR="00A877D7" w:rsidRPr="00772FC3">
        <w:rPr>
          <w:rFonts w:ascii="Times New Roman" w:hAnsi="Times New Roman"/>
        </w:rPr>
        <w:t xml:space="preserve">Anexa </w:t>
      </w:r>
      <w:r w:rsidRPr="00772FC3">
        <w:rPr>
          <w:rFonts w:ascii="Times New Roman" w:hAnsi="Times New Roman"/>
        </w:rPr>
        <w:t>A din Directiva UE privind inundațiile (2007/60/CE)</w:t>
      </w:r>
      <w:r w:rsidR="00A877D7">
        <w:rPr>
          <w:rFonts w:ascii="Times New Roman" w:hAnsi="Times New Roman"/>
        </w:rPr>
        <w:t>.</w:t>
      </w:r>
      <w:r w:rsidRPr="00D012DF">
        <w:rPr>
          <w:rFonts w:ascii="Times New Roman" w:hAnsi="Times New Roman"/>
        </w:rPr>
        <w:t xml:space="preserve"> </w:t>
      </w:r>
      <w:r w:rsidR="0059742E">
        <w:rPr>
          <w:rFonts w:ascii="Times New Roman" w:hAnsi="Times New Roman"/>
          <w:b/>
        </w:rPr>
        <w:t>Etap</w:t>
      </w:r>
      <w:r w:rsidR="0059742E" w:rsidRPr="0084259D">
        <w:rPr>
          <w:rFonts w:ascii="Times New Roman" w:hAnsi="Times New Roman"/>
          <w:b/>
        </w:rPr>
        <w:t xml:space="preserve">a </w:t>
      </w:r>
      <w:r w:rsidR="007522C8" w:rsidRPr="0084259D">
        <w:rPr>
          <w:rFonts w:ascii="Times New Roman" w:hAnsi="Times New Roman"/>
          <w:b/>
        </w:rPr>
        <w:t>A</w:t>
      </w:r>
      <w:r w:rsidRPr="00D012DF">
        <w:rPr>
          <w:rFonts w:ascii="Times New Roman" w:hAnsi="Times New Roman"/>
        </w:rPr>
        <w:t xml:space="preserve"> </w:t>
      </w:r>
      <w:r w:rsidR="0084259D">
        <w:rPr>
          <w:rFonts w:ascii="Times New Roman" w:hAnsi="Times New Roman"/>
        </w:rPr>
        <w:t xml:space="preserve">a studiului de fezabilitate </w:t>
      </w:r>
      <w:r w:rsidRPr="00D012DF">
        <w:rPr>
          <w:rFonts w:ascii="Times New Roman" w:hAnsi="Times New Roman"/>
        </w:rPr>
        <w:t xml:space="preserve">trebuie să acopere toate </w:t>
      </w:r>
      <w:r w:rsidR="007522C8">
        <w:rPr>
          <w:rFonts w:ascii="Times New Roman" w:hAnsi="Times New Roman"/>
        </w:rPr>
        <w:t>aspectele mai sus prezentate</w:t>
      </w:r>
      <w:r w:rsidRPr="00D012DF">
        <w:rPr>
          <w:rFonts w:ascii="Times New Roman" w:hAnsi="Times New Roman"/>
        </w:rPr>
        <w:t xml:space="preserve"> în cazul în care </w:t>
      </w:r>
      <w:r w:rsidR="007522C8">
        <w:rPr>
          <w:rFonts w:ascii="Times New Roman" w:hAnsi="Times New Roman"/>
        </w:rPr>
        <w:t>acestea</w:t>
      </w:r>
      <w:r w:rsidR="007522C8" w:rsidRPr="00D012DF">
        <w:rPr>
          <w:rFonts w:ascii="Times New Roman" w:hAnsi="Times New Roman"/>
        </w:rPr>
        <w:t xml:space="preserve"> </w:t>
      </w:r>
      <w:r w:rsidRPr="00D012DF">
        <w:rPr>
          <w:rFonts w:ascii="Times New Roman" w:hAnsi="Times New Roman"/>
        </w:rPr>
        <w:t xml:space="preserve">nu sunt incluse </w:t>
      </w:r>
      <w:r w:rsidR="007522C8">
        <w:rPr>
          <w:rFonts w:ascii="Times New Roman" w:hAnsi="Times New Roman"/>
        </w:rPr>
        <w:t>PMRI</w:t>
      </w:r>
      <w:r w:rsidRPr="00D012DF">
        <w:rPr>
          <w:rFonts w:ascii="Times New Roman" w:hAnsi="Times New Roman"/>
        </w:rPr>
        <w:t xml:space="preserve"> pentru bazinul hidrografic.</w:t>
      </w:r>
    </w:p>
    <w:p w14:paraId="5A785FED" w14:textId="77777777" w:rsidR="002428E1" w:rsidRPr="00D012DF" w:rsidRDefault="002428E1" w:rsidP="00ED59BF">
      <w:pPr>
        <w:widowControl w:val="0"/>
        <w:jc w:val="both"/>
        <w:rPr>
          <w:rFonts w:ascii="Times New Roman" w:hAnsi="Times New Roman"/>
        </w:rPr>
      </w:pPr>
    </w:p>
    <w:p w14:paraId="5704E3B5" w14:textId="6CC7BBC4" w:rsidR="002428E1" w:rsidRPr="00D012DF" w:rsidRDefault="005916EB" w:rsidP="00ED59BF">
      <w:pPr>
        <w:widowControl w:val="0"/>
        <w:tabs>
          <w:tab w:val="left" w:pos="7680"/>
        </w:tabs>
        <w:jc w:val="both"/>
        <w:rPr>
          <w:rFonts w:ascii="Times New Roman" w:hAnsi="Times New Roman"/>
        </w:rPr>
      </w:pPr>
      <w:r>
        <w:rPr>
          <w:rFonts w:ascii="Times New Roman" w:hAnsi="Times New Roman"/>
        </w:rPr>
        <w:t>D</w:t>
      </w:r>
      <w:r w:rsidR="00A65857" w:rsidRPr="00D012DF">
        <w:rPr>
          <w:rFonts w:ascii="Times New Roman" w:hAnsi="Times New Roman"/>
        </w:rPr>
        <w:t>e asemenea,</w:t>
      </w:r>
      <w:r w:rsidRPr="005916EB">
        <w:rPr>
          <w:rFonts w:ascii="Times New Roman" w:hAnsi="Times New Roman"/>
        </w:rPr>
        <w:t xml:space="preserve"> </w:t>
      </w:r>
      <w:r w:rsidR="00774AA7">
        <w:rPr>
          <w:rFonts w:ascii="Times New Roman" w:hAnsi="Times New Roman"/>
        </w:rPr>
        <w:t xml:space="preserve">în </w:t>
      </w:r>
      <w:r w:rsidR="0059742E">
        <w:rPr>
          <w:rFonts w:ascii="Times New Roman" w:hAnsi="Times New Roman"/>
        </w:rPr>
        <w:t xml:space="preserve">Etapa </w:t>
      </w:r>
      <w:r>
        <w:rPr>
          <w:rFonts w:ascii="Times New Roman" w:hAnsi="Times New Roman"/>
        </w:rPr>
        <w:t>A</w:t>
      </w:r>
      <w:r w:rsidR="001F0D5B">
        <w:rPr>
          <w:rFonts w:ascii="Times New Roman" w:hAnsi="Times New Roman"/>
        </w:rPr>
        <w:t xml:space="preserve"> este necesară </w:t>
      </w:r>
      <w:r w:rsidR="001F0D5B" w:rsidRPr="00837381">
        <w:rPr>
          <w:rFonts w:ascii="Times New Roman" w:hAnsi="Times New Roman"/>
          <w:b/>
        </w:rPr>
        <w:t>re</w:t>
      </w:r>
      <w:r w:rsidR="001F0D5B" w:rsidRPr="002824A8">
        <w:rPr>
          <w:rFonts w:ascii="Times New Roman" w:hAnsi="Times New Roman"/>
          <w:b/>
        </w:rPr>
        <w:t>analizarea măsurilor</w:t>
      </w:r>
      <w:r w:rsidR="00A65857" w:rsidRPr="002824A8">
        <w:rPr>
          <w:rFonts w:ascii="Times New Roman" w:hAnsi="Times New Roman"/>
          <w:b/>
        </w:rPr>
        <w:t xml:space="preserve"> de </w:t>
      </w:r>
      <w:r w:rsidR="002824A8" w:rsidRPr="002824A8">
        <w:rPr>
          <w:rFonts w:ascii="Times New Roman" w:hAnsi="Times New Roman"/>
          <w:b/>
        </w:rPr>
        <w:t>management</w:t>
      </w:r>
      <w:r w:rsidR="00A65857" w:rsidRPr="002824A8">
        <w:rPr>
          <w:rFonts w:ascii="Times New Roman" w:hAnsi="Times New Roman"/>
          <w:b/>
        </w:rPr>
        <w:t xml:space="preserve"> a riscului </w:t>
      </w:r>
      <w:r w:rsidR="006B3C03" w:rsidRPr="002824A8">
        <w:rPr>
          <w:rFonts w:ascii="Times New Roman" w:hAnsi="Times New Roman"/>
          <w:b/>
        </w:rPr>
        <w:t xml:space="preserve">la </w:t>
      </w:r>
      <w:r w:rsidR="00A65857" w:rsidRPr="002824A8">
        <w:rPr>
          <w:rFonts w:ascii="Times New Roman" w:hAnsi="Times New Roman"/>
          <w:b/>
        </w:rPr>
        <w:t xml:space="preserve">inundații </w:t>
      </w:r>
      <w:r w:rsidR="00774AA7" w:rsidRPr="002824A8">
        <w:rPr>
          <w:rFonts w:ascii="Times New Roman" w:hAnsi="Times New Roman"/>
          <w:b/>
        </w:rPr>
        <w:t>prezentate în PMRI,</w:t>
      </w:r>
      <w:r w:rsidR="00774AA7">
        <w:rPr>
          <w:rFonts w:ascii="Times New Roman" w:hAnsi="Times New Roman"/>
        </w:rPr>
        <w:t xml:space="preserve"> </w:t>
      </w:r>
      <w:r w:rsidR="001F0D5B">
        <w:rPr>
          <w:rFonts w:ascii="Times New Roman" w:hAnsi="Times New Roman"/>
        </w:rPr>
        <w:t xml:space="preserve">la nivel de </w:t>
      </w:r>
      <w:r w:rsidR="00A65857" w:rsidRPr="00D012DF">
        <w:rPr>
          <w:rFonts w:ascii="Times New Roman" w:hAnsi="Times New Roman"/>
        </w:rPr>
        <w:t>bazin</w:t>
      </w:r>
      <w:r w:rsidR="001F0D5B">
        <w:rPr>
          <w:rFonts w:ascii="Times New Roman" w:hAnsi="Times New Roman"/>
        </w:rPr>
        <w:t xml:space="preserve"> </w:t>
      </w:r>
      <w:r w:rsidR="00A65857" w:rsidRPr="00D012DF">
        <w:rPr>
          <w:rFonts w:ascii="Times New Roman" w:hAnsi="Times New Roman"/>
        </w:rPr>
        <w:t>hidrografic</w:t>
      </w:r>
      <w:r w:rsidR="001F0D5B">
        <w:rPr>
          <w:rFonts w:ascii="Times New Roman" w:hAnsi="Times New Roman"/>
        </w:rPr>
        <w:t xml:space="preserve">, </w:t>
      </w:r>
      <w:r w:rsidR="00777AA1">
        <w:rPr>
          <w:rFonts w:ascii="Times New Roman" w:hAnsi="Times New Roman"/>
        </w:rPr>
        <w:t>bazin de receptie</w:t>
      </w:r>
      <w:r w:rsidR="00774AA7">
        <w:rPr>
          <w:rFonts w:ascii="Times New Roman" w:hAnsi="Times New Roman"/>
        </w:rPr>
        <w:t xml:space="preserve"> </w:t>
      </w:r>
      <w:r w:rsidR="00A65857" w:rsidRPr="00D012DF">
        <w:rPr>
          <w:rFonts w:ascii="Times New Roman" w:hAnsi="Times New Roman"/>
        </w:rPr>
        <w:t xml:space="preserve">și </w:t>
      </w:r>
      <w:r w:rsidR="00774AA7" w:rsidRPr="002824A8">
        <w:rPr>
          <w:rFonts w:ascii="Times New Roman" w:hAnsi="Times New Roman"/>
        </w:rPr>
        <w:t xml:space="preserve">zone cu risc potențial semnificativ </w:t>
      </w:r>
      <w:r w:rsidR="00234F66" w:rsidRPr="002824A8">
        <w:rPr>
          <w:rFonts w:ascii="Times New Roman" w:hAnsi="Times New Roman"/>
        </w:rPr>
        <w:t xml:space="preserve">la </w:t>
      </w:r>
      <w:r w:rsidR="00774AA7" w:rsidRPr="002824A8">
        <w:rPr>
          <w:rFonts w:ascii="Times New Roman" w:hAnsi="Times New Roman"/>
        </w:rPr>
        <w:t>inundații</w:t>
      </w:r>
      <w:r w:rsidR="00A65857" w:rsidRPr="00D012DF">
        <w:rPr>
          <w:rFonts w:ascii="Times New Roman" w:hAnsi="Times New Roman"/>
        </w:rPr>
        <w:t xml:space="preserve">. </w:t>
      </w:r>
      <w:r w:rsidR="00276BF9">
        <w:rPr>
          <w:rFonts w:ascii="Times New Roman" w:hAnsi="Times New Roman"/>
        </w:rPr>
        <w:t>Astfel,</w:t>
      </w:r>
      <w:r w:rsidR="00276BF9" w:rsidRPr="00D012DF">
        <w:rPr>
          <w:rFonts w:ascii="Times New Roman" w:hAnsi="Times New Roman"/>
        </w:rPr>
        <w:t xml:space="preserve"> </w:t>
      </w:r>
      <w:r w:rsidR="00A65857" w:rsidRPr="00D012DF">
        <w:rPr>
          <w:rFonts w:ascii="Times New Roman" w:hAnsi="Times New Roman"/>
        </w:rPr>
        <w:t xml:space="preserve">ar trebui să </w:t>
      </w:r>
      <w:r w:rsidR="00276BF9">
        <w:rPr>
          <w:rFonts w:ascii="Times New Roman" w:hAnsi="Times New Roman"/>
        </w:rPr>
        <w:t>rezulte</w:t>
      </w:r>
      <w:r w:rsidR="00276BF9" w:rsidRPr="00D012DF">
        <w:rPr>
          <w:rFonts w:ascii="Times New Roman" w:hAnsi="Times New Roman"/>
        </w:rPr>
        <w:t xml:space="preserve"> </w:t>
      </w:r>
      <w:r w:rsidR="00A65857" w:rsidRPr="00D012DF">
        <w:rPr>
          <w:rFonts w:ascii="Times New Roman" w:hAnsi="Times New Roman"/>
        </w:rPr>
        <w:t xml:space="preserve">dacă măsurile propuse în cadrul </w:t>
      </w:r>
      <w:r w:rsidR="00276BF9">
        <w:rPr>
          <w:rFonts w:ascii="Times New Roman" w:hAnsi="Times New Roman"/>
        </w:rPr>
        <w:t>PMRI</w:t>
      </w:r>
      <w:r w:rsidR="00276BF9" w:rsidRPr="00D012DF">
        <w:rPr>
          <w:rFonts w:ascii="Times New Roman" w:hAnsi="Times New Roman"/>
        </w:rPr>
        <w:t xml:space="preserve"> </w:t>
      </w:r>
      <w:r w:rsidR="00A65857" w:rsidRPr="00D012DF">
        <w:rPr>
          <w:rFonts w:ascii="Times New Roman" w:hAnsi="Times New Roman"/>
        </w:rPr>
        <w:t>sunt în continuare corespunzăto</w:t>
      </w:r>
      <w:r w:rsidR="008D3497">
        <w:rPr>
          <w:rFonts w:ascii="Times New Roman" w:hAnsi="Times New Roman"/>
        </w:rPr>
        <w:t>a</w:t>
      </w:r>
      <w:r w:rsidR="00A65857" w:rsidRPr="00D012DF">
        <w:rPr>
          <w:rFonts w:ascii="Times New Roman" w:hAnsi="Times New Roman"/>
        </w:rPr>
        <w:t>r</w:t>
      </w:r>
      <w:r w:rsidR="008D3497">
        <w:rPr>
          <w:rFonts w:ascii="Times New Roman" w:hAnsi="Times New Roman"/>
        </w:rPr>
        <w:t>e</w:t>
      </w:r>
      <w:r w:rsidR="00A65857" w:rsidRPr="00D012DF">
        <w:rPr>
          <w:rFonts w:ascii="Times New Roman" w:hAnsi="Times New Roman"/>
        </w:rPr>
        <w:t xml:space="preserve"> sau dacă alte metode (</w:t>
      </w:r>
      <w:r w:rsidR="008D3497">
        <w:rPr>
          <w:rFonts w:ascii="Times New Roman" w:hAnsi="Times New Roman"/>
        </w:rPr>
        <w:t>de sine-stătătoare</w:t>
      </w:r>
      <w:r w:rsidR="008D3497" w:rsidRPr="00D012DF">
        <w:rPr>
          <w:rFonts w:ascii="Times New Roman" w:hAnsi="Times New Roman"/>
        </w:rPr>
        <w:t xml:space="preserve"> </w:t>
      </w:r>
      <w:r w:rsidR="00A65857" w:rsidRPr="00D012DF">
        <w:rPr>
          <w:rFonts w:ascii="Times New Roman" w:hAnsi="Times New Roman"/>
        </w:rPr>
        <w:t xml:space="preserve">sau </w:t>
      </w:r>
      <w:r w:rsidR="008D3497" w:rsidRPr="00D012DF">
        <w:rPr>
          <w:rFonts w:ascii="Times New Roman" w:hAnsi="Times New Roman"/>
        </w:rPr>
        <w:t>combina</w:t>
      </w:r>
      <w:r w:rsidR="008D3497">
        <w:rPr>
          <w:rFonts w:ascii="Times New Roman" w:hAnsi="Times New Roman"/>
        </w:rPr>
        <w:t>te</w:t>
      </w:r>
      <w:r w:rsidR="00A65857" w:rsidRPr="00D012DF">
        <w:rPr>
          <w:rFonts w:ascii="Times New Roman" w:hAnsi="Times New Roman"/>
        </w:rPr>
        <w:t>) ar trebui să fie luate în considerare în cadrul S</w:t>
      </w:r>
      <w:r w:rsidR="008D3497" w:rsidRPr="00D012DF">
        <w:rPr>
          <w:rFonts w:ascii="Times New Roman" w:hAnsi="Times New Roman"/>
        </w:rPr>
        <w:t>F</w:t>
      </w:r>
      <w:r w:rsidR="00A65857" w:rsidRPr="00D012DF">
        <w:rPr>
          <w:rFonts w:ascii="Times New Roman" w:hAnsi="Times New Roman"/>
        </w:rPr>
        <w:t>.</w:t>
      </w:r>
    </w:p>
    <w:p w14:paraId="71A08412" w14:textId="77777777" w:rsidR="002428E1" w:rsidRPr="00D012DF" w:rsidRDefault="002428E1" w:rsidP="00ED59BF">
      <w:pPr>
        <w:widowControl w:val="0"/>
        <w:tabs>
          <w:tab w:val="left" w:pos="7680"/>
        </w:tabs>
        <w:rPr>
          <w:rFonts w:ascii="Times New Roman" w:hAnsi="Times New Roman"/>
          <w:lang w:val="en-GB" w:eastAsia="en-GB"/>
        </w:rPr>
      </w:pPr>
    </w:p>
    <w:p w14:paraId="09775EB3" w14:textId="77777777" w:rsidR="00ED59BF" w:rsidRDefault="00ED59BF" w:rsidP="00ED59BF">
      <w:pPr>
        <w:widowControl w:val="0"/>
        <w:tabs>
          <w:tab w:val="left" w:pos="7680"/>
        </w:tabs>
        <w:rPr>
          <w:rFonts w:ascii="Times New Roman" w:hAnsi="Times New Roman"/>
          <w:lang w:val="en-GB" w:eastAsia="en-GB"/>
        </w:rPr>
      </w:pPr>
    </w:p>
    <w:p w14:paraId="158C4B6F" w14:textId="77777777" w:rsidR="00930602" w:rsidRDefault="00930602" w:rsidP="00ED59BF">
      <w:pPr>
        <w:widowControl w:val="0"/>
        <w:tabs>
          <w:tab w:val="left" w:pos="7680"/>
        </w:tabs>
        <w:rPr>
          <w:rFonts w:ascii="Times New Roman" w:hAnsi="Times New Roman"/>
          <w:lang w:val="en-GB" w:eastAsia="en-GB"/>
        </w:rPr>
      </w:pPr>
    </w:p>
    <w:p w14:paraId="4378A9BB" w14:textId="77777777" w:rsidR="00ED59BF" w:rsidRDefault="00ED59BF" w:rsidP="00ED59BF">
      <w:pPr>
        <w:widowControl w:val="0"/>
        <w:tabs>
          <w:tab w:val="left" w:pos="7680"/>
        </w:tabs>
        <w:rPr>
          <w:rFonts w:ascii="Times New Roman" w:hAnsi="Times New Roman"/>
          <w:lang w:val="en-GB" w:eastAsia="en-GB"/>
        </w:rPr>
      </w:pPr>
    </w:p>
    <w:p w14:paraId="07144753" w14:textId="77777777" w:rsidR="00ED59BF" w:rsidRDefault="00ED59BF" w:rsidP="00ED59BF">
      <w:pPr>
        <w:widowControl w:val="0"/>
        <w:tabs>
          <w:tab w:val="left" w:pos="7680"/>
        </w:tabs>
        <w:rPr>
          <w:rFonts w:ascii="Times New Roman" w:hAnsi="Times New Roman"/>
          <w:lang w:val="en-GB" w:eastAsia="en-GB"/>
        </w:rPr>
      </w:pPr>
    </w:p>
    <w:p w14:paraId="3000ED35" w14:textId="77777777" w:rsidR="00ED59BF" w:rsidRDefault="00ED59BF" w:rsidP="00ED59BF">
      <w:pPr>
        <w:widowControl w:val="0"/>
        <w:tabs>
          <w:tab w:val="left" w:pos="7680"/>
        </w:tabs>
        <w:rPr>
          <w:rFonts w:ascii="Times New Roman" w:hAnsi="Times New Roman"/>
          <w:lang w:val="en-GB" w:eastAsia="en-GB"/>
        </w:rPr>
      </w:pPr>
    </w:p>
    <w:p w14:paraId="2E98CA9E" w14:textId="77777777" w:rsidR="00ED59BF" w:rsidRDefault="00ED59BF" w:rsidP="00ED59BF">
      <w:pPr>
        <w:widowControl w:val="0"/>
        <w:tabs>
          <w:tab w:val="left" w:pos="7680"/>
        </w:tabs>
        <w:rPr>
          <w:rFonts w:ascii="Times New Roman" w:hAnsi="Times New Roman"/>
          <w:lang w:val="en-GB" w:eastAsia="en-GB"/>
        </w:rPr>
      </w:pPr>
    </w:p>
    <w:p w14:paraId="36A1EA5D" w14:textId="77777777" w:rsidR="00ED59BF" w:rsidRDefault="00ED59BF" w:rsidP="00ED59BF">
      <w:pPr>
        <w:widowControl w:val="0"/>
        <w:tabs>
          <w:tab w:val="left" w:pos="7680"/>
        </w:tabs>
        <w:rPr>
          <w:rFonts w:ascii="Times New Roman" w:hAnsi="Times New Roman"/>
          <w:lang w:val="en-GB" w:eastAsia="en-GB"/>
        </w:rPr>
      </w:pPr>
    </w:p>
    <w:p w14:paraId="7CA8B8E4" w14:textId="77777777" w:rsidR="00ED59BF" w:rsidRDefault="00ED59BF" w:rsidP="00ED59BF">
      <w:pPr>
        <w:widowControl w:val="0"/>
        <w:tabs>
          <w:tab w:val="left" w:pos="7680"/>
        </w:tabs>
        <w:rPr>
          <w:rFonts w:ascii="Times New Roman" w:hAnsi="Times New Roman"/>
          <w:lang w:val="en-GB" w:eastAsia="en-GB"/>
        </w:rPr>
      </w:pPr>
    </w:p>
    <w:p w14:paraId="4EDB0C9F" w14:textId="77777777" w:rsidR="007F7842" w:rsidRDefault="007F7842" w:rsidP="00ED59BF">
      <w:pPr>
        <w:widowControl w:val="0"/>
        <w:tabs>
          <w:tab w:val="left" w:pos="7680"/>
        </w:tabs>
        <w:rPr>
          <w:rFonts w:ascii="Times New Roman" w:hAnsi="Times New Roman"/>
          <w:lang w:val="en-GB" w:eastAsia="en-GB"/>
        </w:rPr>
      </w:pPr>
    </w:p>
    <w:p w14:paraId="6FC9EB20" w14:textId="77777777" w:rsidR="00ED59BF" w:rsidRDefault="00ED59BF" w:rsidP="00ED59BF">
      <w:pPr>
        <w:widowControl w:val="0"/>
        <w:tabs>
          <w:tab w:val="left" w:pos="7680"/>
        </w:tabs>
        <w:rPr>
          <w:rFonts w:ascii="Times New Roman" w:hAnsi="Times New Roman"/>
          <w:lang w:val="en-GB" w:eastAsia="en-GB"/>
        </w:rPr>
      </w:pPr>
    </w:p>
    <w:p w14:paraId="78D8B7F0" w14:textId="419A88FE" w:rsidR="00806FD1" w:rsidRPr="00F20A66" w:rsidRDefault="00C024AC" w:rsidP="007F7842">
      <w:pPr>
        <w:widowControl w:val="0"/>
        <w:autoSpaceDN w:val="0"/>
        <w:spacing w:before="120" w:line="240" w:lineRule="auto"/>
        <w:jc w:val="both"/>
        <w:rPr>
          <w:rFonts w:ascii="Times New Roman" w:eastAsia="Times New Roman" w:hAnsi="Times New Roman"/>
          <w:b/>
          <w:kern w:val="3"/>
          <w:sz w:val="22"/>
          <w:szCs w:val="22"/>
          <w:lang w:val="ro-RO" w:eastAsia="zh-CN" w:bidi="hi-IN"/>
        </w:rPr>
      </w:pPr>
      <w:bookmarkStart w:id="0" w:name="_Ref447272275"/>
      <w:r w:rsidRPr="00F20A66">
        <w:rPr>
          <w:rFonts w:ascii="Times New Roman" w:eastAsia="Times New Roman" w:hAnsi="Times New Roman"/>
          <w:b/>
          <w:kern w:val="3"/>
          <w:sz w:val="22"/>
          <w:szCs w:val="22"/>
          <w:lang w:val="ro-RO" w:eastAsia="zh-CN" w:bidi="hi-IN"/>
        </w:rPr>
        <w:t>Figura 1</w:t>
      </w:r>
      <w:r w:rsidR="00F20A66">
        <w:rPr>
          <w:rFonts w:ascii="Times New Roman" w:eastAsia="Times New Roman" w:hAnsi="Times New Roman"/>
          <w:b/>
          <w:kern w:val="3"/>
          <w:sz w:val="22"/>
          <w:szCs w:val="22"/>
          <w:lang w:val="ro-RO" w:eastAsia="zh-CN" w:bidi="hi-IN"/>
        </w:rPr>
        <w:t>.</w:t>
      </w:r>
      <w:r w:rsidRPr="00F20A66">
        <w:rPr>
          <w:rFonts w:ascii="Times New Roman" w:eastAsia="Times New Roman" w:hAnsi="Times New Roman"/>
          <w:b/>
          <w:kern w:val="3"/>
          <w:sz w:val="22"/>
          <w:szCs w:val="22"/>
          <w:lang w:val="ro-RO" w:eastAsia="zh-CN" w:bidi="hi-IN"/>
        </w:rPr>
        <w:t xml:space="preserve"> </w:t>
      </w:r>
      <w:bookmarkEnd w:id="0"/>
      <w:r w:rsidR="001F0D5B" w:rsidRPr="00F20A66">
        <w:rPr>
          <w:rFonts w:ascii="Times New Roman" w:eastAsia="Times New Roman" w:hAnsi="Times New Roman"/>
          <w:b/>
          <w:kern w:val="3"/>
          <w:sz w:val="22"/>
          <w:szCs w:val="22"/>
          <w:lang w:val="ro-RO" w:eastAsia="zh-CN" w:bidi="hi-IN"/>
        </w:rPr>
        <w:t>Etape de</w:t>
      </w:r>
      <w:r w:rsidR="00E77952" w:rsidRPr="00F20A66">
        <w:rPr>
          <w:rFonts w:ascii="Times New Roman" w:eastAsia="Times New Roman" w:hAnsi="Times New Roman"/>
          <w:b/>
          <w:kern w:val="3"/>
          <w:sz w:val="22"/>
          <w:szCs w:val="22"/>
          <w:lang w:val="ro-RO" w:eastAsia="zh-CN" w:bidi="hi-IN"/>
        </w:rPr>
        <w:t xml:space="preserve"> </w:t>
      </w:r>
      <w:r w:rsidR="0012796C" w:rsidRPr="00F20A66">
        <w:rPr>
          <w:rFonts w:ascii="Times New Roman" w:eastAsia="Times New Roman" w:hAnsi="Times New Roman"/>
          <w:b/>
          <w:kern w:val="3"/>
          <w:sz w:val="22"/>
          <w:szCs w:val="22"/>
          <w:lang w:val="ro-RO" w:eastAsia="zh-CN" w:bidi="hi-IN"/>
        </w:rPr>
        <w:t xml:space="preserve">elaborare </w:t>
      </w:r>
      <w:r w:rsidRPr="00F20A66">
        <w:rPr>
          <w:rFonts w:ascii="Times New Roman" w:eastAsia="Times New Roman" w:hAnsi="Times New Roman"/>
          <w:b/>
          <w:kern w:val="3"/>
          <w:sz w:val="22"/>
          <w:szCs w:val="22"/>
          <w:lang w:val="ro-RO" w:eastAsia="zh-CN" w:bidi="hi-IN"/>
        </w:rPr>
        <w:t xml:space="preserve">a </w:t>
      </w:r>
      <w:r w:rsidR="00E77952" w:rsidRPr="00F20A66">
        <w:rPr>
          <w:rFonts w:ascii="Times New Roman" w:eastAsia="Times New Roman" w:hAnsi="Times New Roman"/>
          <w:b/>
          <w:kern w:val="3"/>
          <w:sz w:val="22"/>
          <w:szCs w:val="22"/>
          <w:lang w:val="ro-RO" w:eastAsia="zh-CN" w:bidi="hi-IN"/>
        </w:rPr>
        <w:t>studiu</w:t>
      </w:r>
      <w:r w:rsidRPr="00F20A66">
        <w:rPr>
          <w:rFonts w:ascii="Times New Roman" w:eastAsia="Times New Roman" w:hAnsi="Times New Roman"/>
          <w:b/>
          <w:kern w:val="3"/>
          <w:sz w:val="22"/>
          <w:szCs w:val="22"/>
          <w:lang w:val="ro-RO" w:eastAsia="zh-CN" w:bidi="hi-IN"/>
        </w:rPr>
        <w:t>lui</w:t>
      </w:r>
      <w:r w:rsidR="00E77952" w:rsidRPr="00F20A66">
        <w:rPr>
          <w:rFonts w:ascii="Times New Roman" w:eastAsia="Times New Roman" w:hAnsi="Times New Roman"/>
          <w:b/>
          <w:kern w:val="3"/>
          <w:sz w:val="22"/>
          <w:szCs w:val="22"/>
          <w:lang w:val="ro-RO" w:eastAsia="zh-CN" w:bidi="hi-IN"/>
        </w:rPr>
        <w:t xml:space="preserve"> de fezabilitate</w:t>
      </w:r>
    </w:p>
    <w:p w14:paraId="382F5C00" w14:textId="68B225AC" w:rsidR="00806FD1" w:rsidRDefault="001B4ECA" w:rsidP="00ED59BF">
      <w:pPr>
        <w:widowControl w:val="0"/>
        <w:rPr>
          <w:rFonts w:ascii="Times New Roman" w:hAnsi="Times New Roman"/>
        </w:rPr>
      </w:pPr>
      <w:r>
        <w:rPr>
          <w:b/>
          <w:noProof/>
        </w:rPr>
        <mc:AlternateContent>
          <mc:Choice Requires="wps">
            <w:drawing>
              <wp:anchor distT="0" distB="0" distL="114300" distR="114300" simplePos="0" relativeHeight="251635712" behindDoc="0" locked="0" layoutInCell="1" allowOverlap="1" wp14:anchorId="0166D327" wp14:editId="7A14E33E">
                <wp:simplePos x="0" y="0"/>
                <wp:positionH relativeFrom="column">
                  <wp:posOffset>66675</wp:posOffset>
                </wp:positionH>
                <wp:positionV relativeFrom="paragraph">
                  <wp:posOffset>144780</wp:posOffset>
                </wp:positionV>
                <wp:extent cx="1914525" cy="584835"/>
                <wp:effectExtent l="9525" t="11430" r="9525" b="13335"/>
                <wp:wrapNone/>
                <wp:docPr id="7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584835"/>
                        </a:xfrm>
                        <a:prstGeom prst="rect">
                          <a:avLst/>
                        </a:prstGeom>
                        <a:solidFill>
                          <a:srgbClr val="FFFFFF"/>
                        </a:solidFill>
                        <a:ln w="9525">
                          <a:solidFill>
                            <a:srgbClr val="000000"/>
                          </a:solidFill>
                          <a:miter lim="800000"/>
                          <a:headEnd/>
                          <a:tailEnd/>
                        </a:ln>
                      </wps:spPr>
                      <wps:txbx>
                        <w:txbxContent>
                          <w:p w14:paraId="428AD3F8" w14:textId="77777777" w:rsidR="008F7A09" w:rsidRPr="00F20A66" w:rsidRDefault="008F7A09"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rPr>
                              <w:t>Sec</w:t>
                            </w:r>
                            <w:r w:rsidRPr="00F20A66">
                              <w:rPr>
                                <w:rFonts w:ascii="Times New Roman" w:hAnsi="Times New Roman"/>
                                <w:b/>
                                <w:sz w:val="20"/>
                                <w:szCs w:val="20"/>
                                <w:lang w:val="ro-RO"/>
                              </w:rPr>
                              <w:t>țiunea 1</w:t>
                            </w:r>
                          </w:p>
                          <w:p w14:paraId="62F2B858"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lang w:val="ro-RO"/>
                              </w:rPr>
                              <w:t>Rezumat și introducere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6D327" id="_x0000_t202" coordsize="21600,21600" o:spt="202" path="m,l,21600r21600,l21600,xe">
                <v:stroke joinstyle="miter"/>
                <v:path gradientshapeok="t" o:connecttype="rect"/>
              </v:shapetype>
              <v:shape id="Text Box 227" o:spid="_x0000_s1026" type="#_x0000_t202" style="position:absolute;margin-left:5.25pt;margin-top:11.4pt;width:150.75pt;height:46.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">
                <v:textbox>
                  <w:txbxContent>
                    <w:p w14:paraId="428AD3F8" w14:textId="77777777" w:rsidR="008F7A09" w:rsidRPr="00F20A66" w:rsidRDefault="008F7A09"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rPr>
                        <w:t>Sec</w:t>
                      </w:r>
                      <w:r w:rsidRPr="00F20A66">
                        <w:rPr>
                          <w:rFonts w:ascii="Times New Roman" w:hAnsi="Times New Roman"/>
                          <w:b/>
                          <w:sz w:val="20"/>
                          <w:szCs w:val="20"/>
                          <w:lang w:val="ro-RO"/>
                        </w:rPr>
                        <w:t>țiunea 1</w:t>
                      </w:r>
                    </w:p>
                    <w:p w14:paraId="62F2B858"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lang w:val="ro-RO"/>
                        </w:rPr>
                        <w:t>Rezumat și introducere</w:t>
                      </w:r>
                    </w:p>
                  </w:txbxContent>
                </v:textbox>
              </v:shape>
            </w:pict>
          </mc:Fallback>
        </mc:AlternateContent>
      </w:r>
    </w:p>
    <w:p w14:paraId="0EDE5E25" w14:textId="2EEA33A3" w:rsidR="00806FD1" w:rsidRDefault="00806FD1" w:rsidP="00ED59BF">
      <w:pPr>
        <w:widowControl w:val="0"/>
        <w:rPr>
          <w:rFonts w:ascii="Times New Roman" w:hAnsi="Times New Roman"/>
        </w:rPr>
      </w:pPr>
    </w:p>
    <w:p w14:paraId="287C828D" w14:textId="7C9FBF78" w:rsidR="00C024AC" w:rsidRPr="00C024AC" w:rsidRDefault="00C024AC" w:rsidP="00ED59BF">
      <w:pPr>
        <w:widowControl w:val="0"/>
        <w:rPr>
          <w:rFonts w:ascii="Times New Roman" w:hAnsi="Times New Roman"/>
        </w:rPr>
      </w:pPr>
    </w:p>
    <w:p w14:paraId="324EFC0D" w14:textId="77777777" w:rsidR="00C024AC" w:rsidRPr="00C024AC" w:rsidRDefault="00C024AC" w:rsidP="00ED59BF">
      <w:pPr>
        <w:widowControl w:val="0"/>
        <w:rPr>
          <w:rFonts w:ascii="Times New Roman" w:hAnsi="Times New Roman"/>
        </w:rPr>
      </w:pPr>
    </w:p>
    <w:p w14:paraId="73259D26" w14:textId="455A1160"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37760" behindDoc="0" locked="0" layoutInCell="1" allowOverlap="1" wp14:anchorId="2179DBF4" wp14:editId="1B7C72A5">
                <wp:simplePos x="0" y="0"/>
                <wp:positionH relativeFrom="column">
                  <wp:posOffset>1028700</wp:posOffset>
                </wp:positionH>
                <wp:positionV relativeFrom="paragraph">
                  <wp:posOffset>18415</wp:posOffset>
                </wp:positionV>
                <wp:extent cx="9525" cy="223520"/>
                <wp:effectExtent l="95250" t="27940" r="76200" b="62865"/>
                <wp:wrapNone/>
                <wp:docPr id="70"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352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FC2F2C" id="_x0000_t32" coordsize="21600,21600" o:spt="32" o:oned="t" path="m,l21600,21600e" filled="f">
                <v:path arrowok="t" fillok="f" o:connecttype="none"/>
                <o:lock v:ext="edit" shapetype="t"/>
              </v:shapetype>
              <v:shape id="Straight Arrow Connector 33" o:spid="_x0000_s1026" type="#_x0000_t32" style="position:absolute;margin-left:81pt;margin-top:1.45pt;width:.75pt;height:17.6pt;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" strokecolor="black [3200]" strokeweight="3pt">
                <v:stroke endarrow="block"/>
                <v:shadow on="t" color="black" opacity="22936f" origin=",.5" offset="0,.63889mm"/>
              </v:shape>
            </w:pict>
          </mc:Fallback>
        </mc:AlternateContent>
      </w:r>
    </w:p>
    <w:p w14:paraId="06FFF58D" w14:textId="039072CC"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43904" behindDoc="0" locked="0" layoutInCell="1" allowOverlap="1" wp14:anchorId="5D50148D" wp14:editId="1046F2D8">
                <wp:simplePos x="0" y="0"/>
                <wp:positionH relativeFrom="column">
                  <wp:posOffset>2401570</wp:posOffset>
                </wp:positionH>
                <wp:positionV relativeFrom="paragraph">
                  <wp:posOffset>64135</wp:posOffset>
                </wp:positionV>
                <wp:extent cx="3027045" cy="397510"/>
                <wp:effectExtent l="10795" t="6985" r="10160" b="5080"/>
                <wp:wrapNone/>
                <wp:docPr id="69"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397510"/>
                        </a:xfrm>
                        <a:prstGeom prst="rect">
                          <a:avLst/>
                        </a:prstGeom>
                        <a:solidFill>
                          <a:srgbClr val="FFFFFF"/>
                        </a:solidFill>
                        <a:ln w="9525">
                          <a:solidFill>
                            <a:srgbClr val="000000"/>
                          </a:solidFill>
                          <a:miter lim="800000"/>
                          <a:headEnd/>
                          <a:tailEnd/>
                        </a:ln>
                      </wps:spPr>
                      <wps:txbx>
                        <w:txbxContent>
                          <w:p w14:paraId="6B0E9BF1" w14:textId="53ECEBEC"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 xml:space="preserve">Stabilește modul în care proiectul se </w:t>
                            </w:r>
                            <w:r w:rsidRPr="00F20A66">
                              <w:rPr>
                                <w:rFonts w:ascii="Times New Roman" w:hAnsi="Times New Roman"/>
                                <w:sz w:val="16"/>
                                <w:szCs w:val="16"/>
                                <w:lang w:val="ro-RO"/>
                              </w:rPr>
                              <w:t>încadrează și răspunde</w:t>
                            </w:r>
                            <w:r w:rsidRPr="00F20A66">
                              <w:rPr>
                                <w:rFonts w:ascii="Times New Roman" w:hAnsi="Times New Roman"/>
                                <w:sz w:val="16"/>
                                <w:szCs w:val="16"/>
                              </w:rPr>
                              <w:t xml:space="preserve"> PMRI, PMBH și alte strategii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0148D" id="Text Box 232" o:spid="_x0000_s1027" type="#_x0000_t202" style="position:absolute;margin-left:189.1pt;margin-top:5.05pt;width:238.35pt;height:31.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">
                <v:textbox>
                  <w:txbxContent>
                    <w:p w14:paraId="6B0E9BF1" w14:textId="53ECEBEC"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 xml:space="preserve">Stabilește modul în care proiectul se </w:t>
                      </w:r>
                      <w:r w:rsidRPr="00F20A66">
                        <w:rPr>
                          <w:rFonts w:ascii="Times New Roman" w:hAnsi="Times New Roman"/>
                          <w:sz w:val="16"/>
                          <w:szCs w:val="16"/>
                          <w:lang w:val="ro-RO"/>
                        </w:rPr>
                        <w:t>încadrează și răspunde</w:t>
                      </w:r>
                      <w:r w:rsidRPr="00F20A66">
                        <w:rPr>
                          <w:rFonts w:ascii="Times New Roman" w:hAnsi="Times New Roman"/>
                          <w:sz w:val="16"/>
                          <w:szCs w:val="16"/>
                        </w:rPr>
                        <w:t xml:space="preserve"> PMRI, PMBH și alte strategii</w:t>
                      </w:r>
                    </w:p>
                  </w:txbxContent>
                </v:textbox>
              </v:shape>
            </w:pict>
          </mc:Fallback>
        </mc:AlternateContent>
      </w:r>
      <w:r>
        <w:rPr>
          <w:rFonts w:ascii="Times New Roman" w:hAnsi="Times New Roman"/>
          <w:noProof/>
        </w:rPr>
        <mc:AlternateContent>
          <mc:Choice Requires="wps">
            <w:drawing>
              <wp:anchor distT="0" distB="0" distL="114300" distR="114300" simplePos="0" relativeHeight="251640832" behindDoc="0" locked="0" layoutInCell="1" allowOverlap="1" wp14:anchorId="73959319" wp14:editId="0CDF0637">
                <wp:simplePos x="0" y="0"/>
                <wp:positionH relativeFrom="column">
                  <wp:posOffset>137160</wp:posOffset>
                </wp:positionH>
                <wp:positionV relativeFrom="paragraph">
                  <wp:posOffset>64135</wp:posOffset>
                </wp:positionV>
                <wp:extent cx="1844040" cy="527685"/>
                <wp:effectExtent l="13335" t="6985" r="9525" b="8255"/>
                <wp:wrapNone/>
                <wp:docPr id="6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527685"/>
                        </a:xfrm>
                        <a:prstGeom prst="rect">
                          <a:avLst/>
                        </a:prstGeom>
                        <a:solidFill>
                          <a:srgbClr val="FFFFFF"/>
                        </a:solidFill>
                        <a:ln w="9525">
                          <a:solidFill>
                            <a:srgbClr val="000000"/>
                          </a:solidFill>
                          <a:miter lim="800000"/>
                          <a:headEnd/>
                          <a:tailEnd/>
                        </a:ln>
                      </wps:spPr>
                      <wps:txbx>
                        <w:txbxContent>
                          <w:p w14:paraId="1496ED5A"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2</w:t>
                            </w:r>
                          </w:p>
                          <w:p w14:paraId="7D1C3FF4"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Informații generale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59319" id="Text Box 229" o:spid="_x0000_s1028" type="#_x0000_t202" style="position:absolute;margin-left:10.8pt;margin-top:5.05pt;width:145.2pt;height:41.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">
                <v:textbox>
                  <w:txbxContent>
                    <w:p w14:paraId="1496ED5A"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2</w:t>
                      </w:r>
                    </w:p>
                    <w:p w14:paraId="7D1C3FF4"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Informații generale</w:t>
                      </w:r>
                    </w:p>
                  </w:txbxContent>
                </v:textbox>
              </v:shape>
            </w:pict>
          </mc:Fallback>
        </mc:AlternateContent>
      </w:r>
    </w:p>
    <w:p w14:paraId="67C64B58" w14:textId="0A844A76" w:rsidR="00C024AC" w:rsidRDefault="00C024AC" w:rsidP="00ED59BF">
      <w:pPr>
        <w:widowControl w:val="0"/>
        <w:tabs>
          <w:tab w:val="left" w:pos="1340"/>
        </w:tabs>
        <w:rPr>
          <w:rFonts w:ascii="Times New Roman" w:hAnsi="Times New Roman"/>
        </w:rPr>
      </w:pPr>
      <w:r>
        <w:rPr>
          <w:rFonts w:ascii="Times New Roman" w:hAnsi="Times New Roman"/>
        </w:rPr>
        <w:tab/>
      </w:r>
    </w:p>
    <w:p w14:paraId="3C5AB5DE" w14:textId="6B7D64FC" w:rsidR="00C024AC" w:rsidRDefault="00C024AC" w:rsidP="00ED59BF">
      <w:pPr>
        <w:widowControl w:val="0"/>
        <w:tabs>
          <w:tab w:val="left" w:pos="1340"/>
        </w:tabs>
        <w:rPr>
          <w:rFonts w:ascii="Times New Roman" w:hAnsi="Times New Roman"/>
        </w:rPr>
      </w:pPr>
      <w:r>
        <w:rPr>
          <w:rFonts w:ascii="Times New Roman" w:hAnsi="Times New Roman"/>
        </w:rPr>
        <w:tab/>
      </w:r>
    </w:p>
    <w:p w14:paraId="409EBFFB" w14:textId="09FE5D1E"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42880" behindDoc="0" locked="0" layoutInCell="1" allowOverlap="1" wp14:anchorId="5F248D49" wp14:editId="62FE12DE">
                <wp:simplePos x="0" y="0"/>
                <wp:positionH relativeFrom="column">
                  <wp:posOffset>2401570</wp:posOffset>
                </wp:positionH>
                <wp:positionV relativeFrom="paragraph">
                  <wp:posOffset>58420</wp:posOffset>
                </wp:positionV>
                <wp:extent cx="3027045" cy="581025"/>
                <wp:effectExtent l="10795" t="10795" r="10160" b="8255"/>
                <wp:wrapNone/>
                <wp:docPr id="67"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581025"/>
                        </a:xfrm>
                        <a:prstGeom prst="rect">
                          <a:avLst/>
                        </a:prstGeom>
                        <a:solidFill>
                          <a:srgbClr val="FFFFFF"/>
                        </a:solidFill>
                        <a:ln w="9525">
                          <a:solidFill>
                            <a:srgbClr val="000000"/>
                          </a:solidFill>
                          <a:miter lim="800000"/>
                          <a:headEnd/>
                          <a:tailEnd/>
                        </a:ln>
                      </wps:spPr>
                      <wps:txbx>
                        <w:txbxContent>
                          <w:p w14:paraId="3FCE5E90" w14:textId="521FBF6D"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Strategia de risc la inundații cuprinde acțiuni necesare pentru îndeplinirea obiectivelor de gestionare a riscului la inundații stabilite la nivel comunitar. Stabilește unde și când aceste acțiuni vor fi implementate.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48D49" id="Text Box 231" o:spid="_x0000_s1029" type="#_x0000_t202" style="position:absolute;margin-left:189.1pt;margin-top:4.6pt;width:238.35pt;height:4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">
                <v:textbox>
                  <w:txbxContent>
                    <w:p w14:paraId="3FCE5E90" w14:textId="521FBF6D"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Strategia de risc la inundații cuprinde acțiuni necesare pentru îndeplinirea obiectivelor de gestionare a riscului la inundații stabilite la nivel comunitar. Stabilește unde și când aceste acțiuni vor fi implementate.</w:t>
                      </w:r>
                    </w:p>
                  </w:txbxContent>
                </v:textbox>
              </v:shape>
            </w:pict>
          </mc:Fallback>
        </mc:AlternateContent>
      </w:r>
    </w:p>
    <w:p w14:paraId="0F0B6369" w14:textId="77777777" w:rsidR="00E933AE" w:rsidRDefault="00E933AE" w:rsidP="00E933AE">
      <w:pPr>
        <w:widowControl w:val="0"/>
        <w:spacing w:line="240" w:lineRule="auto"/>
        <w:ind w:left="567" w:hanging="142"/>
        <w:rPr>
          <w:rFonts w:ascii="Times New Roman" w:hAnsi="Times New Roman"/>
          <w:i/>
          <w:sz w:val="16"/>
          <w:szCs w:val="16"/>
        </w:rPr>
      </w:pPr>
      <w:r w:rsidRPr="00E933AE">
        <w:rPr>
          <w:rFonts w:ascii="Times New Roman" w:hAnsi="Times New Roman"/>
          <w:i/>
          <w:sz w:val="16"/>
          <w:szCs w:val="16"/>
        </w:rPr>
        <w:t xml:space="preserve">PMRI conține o strategie de prevenire a </w:t>
      </w:r>
    </w:p>
    <w:p w14:paraId="4497F894" w14:textId="3F9B4400" w:rsidR="00C024AC" w:rsidRPr="00E933AE" w:rsidRDefault="001B4ECA" w:rsidP="00E933AE">
      <w:pPr>
        <w:widowControl w:val="0"/>
        <w:spacing w:line="240" w:lineRule="auto"/>
        <w:ind w:left="567" w:hanging="142"/>
        <w:rPr>
          <w:rFonts w:ascii="Times New Roman" w:hAnsi="Times New Roman"/>
          <w:i/>
          <w:sz w:val="16"/>
          <w:szCs w:val="16"/>
        </w:rPr>
      </w:pPr>
      <w:r>
        <w:rPr>
          <w:rFonts w:ascii="Times New Roman" w:hAnsi="Times New Roman"/>
          <w:noProof/>
        </w:rPr>
        <mc:AlternateContent>
          <mc:Choice Requires="wps">
            <w:drawing>
              <wp:anchor distT="0" distB="0" distL="114300" distR="114300" simplePos="0" relativeHeight="251657216" behindDoc="0" locked="0" layoutInCell="1" allowOverlap="1" wp14:anchorId="5B2DC64F" wp14:editId="4826B2E7">
                <wp:simplePos x="0" y="0"/>
                <wp:positionH relativeFrom="column">
                  <wp:posOffset>328295</wp:posOffset>
                </wp:positionH>
                <wp:positionV relativeFrom="paragraph">
                  <wp:posOffset>36830</wp:posOffset>
                </wp:positionV>
                <wp:extent cx="1355090" cy="894080"/>
                <wp:effectExtent l="71120" t="27305" r="21590" b="107315"/>
                <wp:wrapNone/>
                <wp:docPr id="66"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55090" cy="89408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FEFF4" id="Straight Arrow Connector 47" o:spid="_x0000_s1026" type="#_x0000_t32" style="position:absolute;margin-left:25.85pt;margin-top:2.9pt;width:106.7pt;height:70.4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91008" behindDoc="0" locked="0" layoutInCell="1" allowOverlap="1" wp14:anchorId="1F042B17" wp14:editId="0FAA231C">
                <wp:simplePos x="0" y="0"/>
                <wp:positionH relativeFrom="column">
                  <wp:posOffset>1683385</wp:posOffset>
                </wp:positionH>
                <wp:positionV relativeFrom="paragraph">
                  <wp:posOffset>36830</wp:posOffset>
                </wp:positionV>
                <wp:extent cx="0" cy="4745990"/>
                <wp:effectExtent l="92710" t="27305" r="88265" b="55880"/>
                <wp:wrapNone/>
                <wp:docPr id="65"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599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C2913" id="AutoShape 255" o:spid="_x0000_s1026" type="#_x0000_t32" style="position:absolute;margin-left:132.55pt;margin-top:2.9pt;width:0;height:373.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" strokecolor="black [3200]" strokeweight="3pt">
                <v:stroke endarrow="block"/>
                <v:shadow on="t" color="black" opacity="22936f" origin=",.5" offset="0,.63889mm"/>
              </v:shape>
            </w:pict>
          </mc:Fallback>
        </mc:AlternateContent>
      </w:r>
      <w:r w:rsidR="00E933AE" w:rsidRPr="00E933AE">
        <w:rPr>
          <w:rFonts w:ascii="Times New Roman" w:hAnsi="Times New Roman"/>
          <w:i/>
          <w:sz w:val="16"/>
          <w:szCs w:val="16"/>
        </w:rPr>
        <w:t>riscului la</w:t>
      </w:r>
      <w:r w:rsidR="00E933AE">
        <w:rPr>
          <w:rFonts w:ascii="Times New Roman" w:hAnsi="Times New Roman"/>
          <w:i/>
          <w:sz w:val="16"/>
          <w:szCs w:val="16"/>
        </w:rPr>
        <w:t xml:space="preserve"> inun</w:t>
      </w:r>
      <w:r w:rsidR="00F20A66">
        <w:rPr>
          <w:rFonts w:ascii="Times New Roman" w:hAnsi="Times New Roman"/>
          <w:i/>
          <w:sz w:val="16"/>
          <w:szCs w:val="16"/>
        </w:rPr>
        <w:t>dații</w:t>
      </w:r>
    </w:p>
    <w:p w14:paraId="67FC4925" w14:textId="2A081066" w:rsidR="00C024AC" w:rsidRDefault="00C024AC" w:rsidP="00ED59BF">
      <w:pPr>
        <w:widowControl w:val="0"/>
        <w:tabs>
          <w:tab w:val="left" w:pos="1390"/>
        </w:tabs>
        <w:rPr>
          <w:rFonts w:ascii="Times New Roman" w:hAnsi="Times New Roman"/>
        </w:rPr>
      </w:pPr>
      <w:r>
        <w:rPr>
          <w:rFonts w:ascii="Times New Roman" w:hAnsi="Times New Roman"/>
        </w:rPr>
        <w:tab/>
      </w:r>
    </w:p>
    <w:p w14:paraId="0F675CA7" w14:textId="3099B2C8" w:rsidR="00D26B27" w:rsidRDefault="001B4ECA" w:rsidP="00ED59BF">
      <w:pPr>
        <w:widowControl w:val="0"/>
        <w:tabs>
          <w:tab w:val="left" w:pos="1390"/>
        </w:tabs>
        <w:rPr>
          <w:rFonts w:ascii="Times New Roman" w:hAnsi="Times New Roman"/>
        </w:rPr>
      </w:pPr>
      <w:r>
        <w:rPr>
          <w:rFonts w:ascii="Times New Roman" w:hAnsi="Times New Roman"/>
          <w:noProof/>
        </w:rPr>
        <mc:AlternateContent>
          <mc:Choice Requires="wps">
            <w:drawing>
              <wp:anchor distT="0" distB="0" distL="114300" distR="114300" simplePos="0" relativeHeight="251674624" behindDoc="0" locked="0" layoutInCell="1" allowOverlap="1" wp14:anchorId="6C6505C2" wp14:editId="0D119ED3">
                <wp:simplePos x="0" y="0"/>
                <wp:positionH relativeFrom="column">
                  <wp:posOffset>2401570</wp:posOffset>
                </wp:positionH>
                <wp:positionV relativeFrom="paragraph">
                  <wp:posOffset>5962015</wp:posOffset>
                </wp:positionV>
                <wp:extent cx="3027045" cy="685800"/>
                <wp:effectExtent l="10795" t="8890" r="10160" b="10160"/>
                <wp:wrapNone/>
                <wp:docPr id="6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685800"/>
                        </a:xfrm>
                        <a:prstGeom prst="rect">
                          <a:avLst/>
                        </a:prstGeom>
                        <a:solidFill>
                          <a:schemeClr val="lt1">
                            <a:lumMod val="100000"/>
                            <a:lumOff val="0"/>
                          </a:schemeClr>
                        </a:solidFill>
                        <a:ln w="6350">
                          <a:solidFill>
                            <a:srgbClr val="000000"/>
                          </a:solidFill>
                          <a:miter lim="800000"/>
                          <a:headEnd/>
                          <a:tailEnd/>
                        </a:ln>
                      </wps:spPr>
                      <wps:txbx>
                        <w:txbxContent>
                          <w:p w14:paraId="784AC538" w14:textId="77777777" w:rsidR="008F7A09" w:rsidRPr="00F20A66" w:rsidRDefault="008F7A09" w:rsidP="00234A6E">
                            <w:pPr>
                              <w:spacing w:line="240" w:lineRule="auto"/>
                              <w:jc w:val="both"/>
                              <w:rPr>
                                <w:rFonts w:ascii="Times New Roman" w:hAnsi="Times New Roman"/>
                                <w:sz w:val="16"/>
                                <w:szCs w:val="16"/>
                              </w:rPr>
                            </w:pPr>
                            <w:r w:rsidRPr="00F20A66">
                              <w:rPr>
                                <w:rFonts w:ascii="Times New Roman" w:hAnsi="Times New Roman"/>
                                <w:sz w:val="16"/>
                                <w:szCs w:val="16"/>
                              </w:rPr>
                              <w:t xml:space="preserve">Concluzii privind beneficiile și impactul proiectului, comparativ cu situația curentă. </w:t>
                            </w:r>
                            <w:r w:rsidRPr="008F7A09">
                              <w:rPr>
                                <w:rFonts w:ascii="Times New Roman" w:hAnsi="Times New Roman"/>
                                <w:sz w:val="16"/>
                                <w:szCs w:val="16"/>
                                <w:lang w:val="nn-NO"/>
                              </w:rPr>
                              <w:t xml:space="preserve">Deviz detaliat pentru costurile investiției, mentenanței și operării și perioada de implementare. </w:t>
                            </w:r>
                            <w:r w:rsidRPr="00F20A66">
                              <w:rPr>
                                <w:rFonts w:ascii="Times New Roman" w:hAnsi="Times New Roman"/>
                                <w:sz w:val="16"/>
                                <w:szCs w:val="16"/>
                              </w:rPr>
                              <w:t>Prezentarea investiției, a strategiei de finanțare și a asistenței tehnice necesară implementării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505C2" id="Text Box 56" o:spid="_x0000_s1030" type="#_x0000_t202" style="position:absolute;margin-left:189.1pt;margin-top:469.45pt;width:238.35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" fillcolor="white [3201]" strokeweight=".5pt">
                <v:textbox>
                  <w:txbxContent>
                    <w:p w14:paraId="784AC538" w14:textId="77777777" w:rsidR="008F7A09" w:rsidRPr="00F20A66" w:rsidRDefault="008F7A09" w:rsidP="00234A6E">
                      <w:pPr>
                        <w:spacing w:line="240" w:lineRule="auto"/>
                        <w:jc w:val="both"/>
                        <w:rPr>
                          <w:rFonts w:ascii="Times New Roman" w:hAnsi="Times New Roman"/>
                          <w:sz w:val="16"/>
                          <w:szCs w:val="16"/>
                        </w:rPr>
                      </w:pPr>
                      <w:r w:rsidRPr="00F20A66">
                        <w:rPr>
                          <w:rFonts w:ascii="Times New Roman" w:hAnsi="Times New Roman"/>
                          <w:sz w:val="16"/>
                          <w:szCs w:val="16"/>
                        </w:rPr>
                        <w:t xml:space="preserve">Concluzii privind beneficiile și impactul proiectului, comparativ cu situația curentă. </w:t>
                      </w:r>
                      <w:r w:rsidRPr="008F7A09">
                        <w:rPr>
                          <w:rFonts w:ascii="Times New Roman" w:hAnsi="Times New Roman"/>
                          <w:sz w:val="16"/>
                          <w:szCs w:val="16"/>
                          <w:lang w:val="nn-NO"/>
                        </w:rPr>
                        <w:t xml:space="preserve">Deviz detaliat pentru costurile investiției, mentenanței și operării și perioada de implementare. </w:t>
                      </w:r>
                      <w:r w:rsidRPr="00F20A66">
                        <w:rPr>
                          <w:rFonts w:ascii="Times New Roman" w:hAnsi="Times New Roman"/>
                          <w:sz w:val="16"/>
                          <w:szCs w:val="16"/>
                        </w:rPr>
                        <w:t>Prezentarea investiției, a strategiei de finanțare și a asistenței tehnice necesară implementării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3600" behindDoc="0" locked="0" layoutInCell="1" allowOverlap="1" wp14:anchorId="009ED0A4" wp14:editId="7806BA39">
                <wp:simplePos x="0" y="0"/>
                <wp:positionH relativeFrom="column">
                  <wp:posOffset>2401570</wp:posOffset>
                </wp:positionH>
                <wp:positionV relativeFrom="paragraph">
                  <wp:posOffset>5258435</wp:posOffset>
                </wp:positionV>
                <wp:extent cx="3027045" cy="612775"/>
                <wp:effectExtent l="10795" t="10160" r="10160" b="5715"/>
                <wp:wrapNone/>
                <wp:docPr id="6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612775"/>
                        </a:xfrm>
                        <a:prstGeom prst="rect">
                          <a:avLst/>
                        </a:prstGeom>
                        <a:solidFill>
                          <a:schemeClr val="lt1">
                            <a:lumMod val="100000"/>
                            <a:lumOff val="0"/>
                          </a:schemeClr>
                        </a:solidFill>
                        <a:ln w="6350">
                          <a:solidFill>
                            <a:srgbClr val="000000"/>
                          </a:solidFill>
                          <a:miter lim="800000"/>
                          <a:headEnd/>
                          <a:tailEnd/>
                        </a:ln>
                      </wps:spPr>
                      <wps:txbx>
                        <w:txbxContent>
                          <w:p w14:paraId="284E4179" w14:textId="77777777" w:rsidR="008F7A09" w:rsidRPr="00F20A66" w:rsidRDefault="008F7A09" w:rsidP="00234A6E">
                            <w:pPr>
                              <w:spacing w:line="240" w:lineRule="auto"/>
                              <w:jc w:val="both"/>
                              <w:rPr>
                                <w:rFonts w:ascii="Times New Roman" w:hAnsi="Times New Roman"/>
                                <w:sz w:val="16"/>
                                <w:szCs w:val="16"/>
                              </w:rPr>
                            </w:pPr>
                            <w:r w:rsidRPr="00F20A66">
                              <w:rPr>
                                <w:rFonts w:ascii="Times New Roman" w:hAnsi="Times New Roman"/>
                                <w:sz w:val="16"/>
                                <w:szCs w:val="16"/>
                              </w:rPr>
                              <w:t>Descrierea detaliată a opțiunii selectate va include aspecte privind durabilitatea tehnică, sănătatea, securitatea, freeboard (parametru de siguranță), incertitudinile, flexibilitatea, modelarea în caz de depășire și pentru mentenanță și operare.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ED0A4" id="Text Box 55" o:spid="_x0000_s1031" type="#_x0000_t202" style="position:absolute;margin-left:189.1pt;margin-top:414.05pt;width:238.35pt;height:4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" fillcolor="white [3201]" strokeweight=".5pt">
                <v:textbox>
                  <w:txbxContent>
                    <w:p w14:paraId="284E4179" w14:textId="77777777" w:rsidR="008F7A09" w:rsidRPr="00F20A66" w:rsidRDefault="008F7A09" w:rsidP="00234A6E">
                      <w:pPr>
                        <w:spacing w:line="240" w:lineRule="auto"/>
                        <w:jc w:val="both"/>
                        <w:rPr>
                          <w:rFonts w:ascii="Times New Roman" w:hAnsi="Times New Roman"/>
                          <w:sz w:val="16"/>
                          <w:szCs w:val="16"/>
                        </w:rPr>
                      </w:pPr>
                      <w:r w:rsidRPr="00F20A66">
                        <w:rPr>
                          <w:rFonts w:ascii="Times New Roman" w:hAnsi="Times New Roman"/>
                          <w:sz w:val="16"/>
                          <w:szCs w:val="16"/>
                        </w:rPr>
                        <w:t>Descrierea detaliată a opțiunii selectate va include aspecte privind durabilitatea tehnică, sănătatea, securitatea, freeboard (parametru de siguranță), incertitudinile, flexibilitatea, modelarea în caz de depășire și pentru mentenanță și operare.</w:t>
                      </w:r>
                    </w:p>
                  </w:txbxContent>
                </v:textbox>
              </v:shape>
            </w:pict>
          </mc:Fallback>
        </mc:AlternateContent>
      </w:r>
      <w:r>
        <w:rPr>
          <w:rFonts w:ascii="Times New Roman" w:hAnsi="Times New Roman"/>
          <w:noProof/>
        </w:rPr>
        <mc:AlternateContent>
          <mc:Choice Requires="wps">
            <w:drawing>
              <wp:anchor distT="0" distB="0" distL="114300" distR="114300" simplePos="0" relativeHeight="251670528" behindDoc="0" locked="0" layoutInCell="1" allowOverlap="1" wp14:anchorId="01651EF1" wp14:editId="3523180A">
                <wp:simplePos x="0" y="0"/>
                <wp:positionH relativeFrom="column">
                  <wp:posOffset>859790</wp:posOffset>
                </wp:positionH>
                <wp:positionV relativeFrom="paragraph">
                  <wp:posOffset>6096635</wp:posOffset>
                </wp:positionV>
                <wp:extent cx="1250315" cy="575945"/>
                <wp:effectExtent l="12065" t="10160" r="13970" b="13970"/>
                <wp:wrapNone/>
                <wp:docPr id="6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575945"/>
                        </a:xfrm>
                        <a:prstGeom prst="rect">
                          <a:avLst/>
                        </a:prstGeom>
                        <a:solidFill>
                          <a:schemeClr val="lt1">
                            <a:lumMod val="100000"/>
                            <a:lumOff val="0"/>
                          </a:schemeClr>
                        </a:solidFill>
                        <a:ln w="6350">
                          <a:solidFill>
                            <a:srgbClr val="000000"/>
                          </a:solidFill>
                          <a:miter lim="800000"/>
                          <a:headEnd/>
                          <a:tailEnd/>
                        </a:ln>
                      </wps:spPr>
                      <wps:txbx>
                        <w:txbxContent>
                          <w:p w14:paraId="7102B405" w14:textId="77777777" w:rsidR="008F7A09" w:rsidRPr="00F20A66" w:rsidRDefault="008F7A09" w:rsidP="00ED59BF">
                            <w:pPr>
                              <w:spacing w:line="240" w:lineRule="auto"/>
                              <w:jc w:val="center"/>
                              <w:rPr>
                                <w:rFonts w:ascii="Times New Roman" w:hAnsi="Times New Roman"/>
                                <w:sz w:val="20"/>
                                <w:szCs w:val="20"/>
                                <w:lang w:val="ro-RO"/>
                              </w:rPr>
                            </w:pPr>
                            <w:r w:rsidRPr="00F20A66">
                              <w:rPr>
                                <w:rFonts w:ascii="Times New Roman" w:hAnsi="Times New Roman"/>
                                <w:b/>
                                <w:sz w:val="20"/>
                                <w:szCs w:val="20"/>
                                <w:lang w:val="ro-RO"/>
                              </w:rPr>
                              <w:t>Secțiunea</w:t>
                            </w:r>
                            <w:r w:rsidRPr="00F20A66">
                              <w:rPr>
                                <w:rFonts w:ascii="Times New Roman" w:hAnsi="Times New Roman"/>
                                <w:sz w:val="20"/>
                                <w:szCs w:val="20"/>
                                <w:lang w:val="ro-RO"/>
                              </w:rPr>
                              <w:t xml:space="preserve"> </w:t>
                            </w:r>
                            <w:r w:rsidRPr="00F20A66">
                              <w:rPr>
                                <w:rFonts w:ascii="Times New Roman" w:hAnsi="Times New Roman"/>
                                <w:b/>
                                <w:sz w:val="20"/>
                                <w:szCs w:val="20"/>
                                <w:lang w:val="ro-RO"/>
                              </w:rPr>
                              <w:t>8</w:t>
                            </w:r>
                          </w:p>
                          <w:p w14:paraId="0FC11A5B" w14:textId="77777777" w:rsidR="008F7A09" w:rsidRPr="00F20A66" w:rsidRDefault="008F7A09" w:rsidP="004C4800">
                            <w:pPr>
                              <w:spacing w:line="240" w:lineRule="auto"/>
                              <w:jc w:val="center"/>
                              <w:rPr>
                                <w:rFonts w:ascii="Times New Roman" w:hAnsi="Times New Roman"/>
                                <w:sz w:val="20"/>
                                <w:szCs w:val="20"/>
                              </w:rPr>
                            </w:pPr>
                            <w:r w:rsidRPr="00F20A66">
                              <w:rPr>
                                <w:rFonts w:ascii="Times New Roman" w:hAnsi="Times New Roman"/>
                                <w:sz w:val="20"/>
                                <w:szCs w:val="20"/>
                                <w:lang w:val="ro-RO"/>
                              </w:rPr>
                              <w:t>Prezentarea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51EF1" id="Text Box 53" o:spid="_x0000_s1032" type="#_x0000_t202" style="position:absolute;margin-left:67.7pt;margin-top:480.05pt;width:98.45pt;height:45.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" fillcolor="white [3201]" strokeweight=".5pt">
                <v:textbox>
                  <w:txbxContent>
                    <w:p w14:paraId="7102B405" w14:textId="77777777" w:rsidR="008F7A09" w:rsidRPr="00F20A66" w:rsidRDefault="008F7A09" w:rsidP="00ED59BF">
                      <w:pPr>
                        <w:spacing w:line="240" w:lineRule="auto"/>
                        <w:jc w:val="center"/>
                        <w:rPr>
                          <w:rFonts w:ascii="Times New Roman" w:hAnsi="Times New Roman"/>
                          <w:sz w:val="20"/>
                          <w:szCs w:val="20"/>
                          <w:lang w:val="ro-RO"/>
                        </w:rPr>
                      </w:pPr>
                      <w:r w:rsidRPr="00F20A66">
                        <w:rPr>
                          <w:rFonts w:ascii="Times New Roman" w:hAnsi="Times New Roman"/>
                          <w:b/>
                          <w:sz w:val="20"/>
                          <w:szCs w:val="20"/>
                          <w:lang w:val="ro-RO"/>
                        </w:rPr>
                        <w:t>Secțiunea</w:t>
                      </w:r>
                      <w:r w:rsidRPr="00F20A66">
                        <w:rPr>
                          <w:rFonts w:ascii="Times New Roman" w:hAnsi="Times New Roman"/>
                          <w:sz w:val="20"/>
                          <w:szCs w:val="20"/>
                          <w:lang w:val="ro-RO"/>
                        </w:rPr>
                        <w:t xml:space="preserve"> </w:t>
                      </w:r>
                      <w:r w:rsidRPr="00F20A66">
                        <w:rPr>
                          <w:rFonts w:ascii="Times New Roman" w:hAnsi="Times New Roman"/>
                          <w:b/>
                          <w:sz w:val="20"/>
                          <w:szCs w:val="20"/>
                          <w:lang w:val="ro-RO"/>
                        </w:rPr>
                        <w:t>8</w:t>
                      </w:r>
                    </w:p>
                    <w:p w14:paraId="0FC11A5B" w14:textId="77777777" w:rsidR="008F7A09" w:rsidRPr="00F20A66" w:rsidRDefault="008F7A09" w:rsidP="004C4800">
                      <w:pPr>
                        <w:spacing w:line="240" w:lineRule="auto"/>
                        <w:jc w:val="center"/>
                        <w:rPr>
                          <w:rFonts w:ascii="Times New Roman" w:hAnsi="Times New Roman"/>
                          <w:sz w:val="20"/>
                          <w:szCs w:val="20"/>
                        </w:rPr>
                      </w:pPr>
                      <w:r w:rsidRPr="00F20A66">
                        <w:rPr>
                          <w:rFonts w:ascii="Times New Roman" w:hAnsi="Times New Roman"/>
                          <w:sz w:val="20"/>
                          <w:szCs w:val="20"/>
                          <w:lang w:val="ro-RO"/>
                        </w:rPr>
                        <w:t>Prezentarea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14:anchorId="032C9AA0" wp14:editId="1E5E10E0">
                <wp:simplePos x="0" y="0"/>
                <wp:positionH relativeFrom="column">
                  <wp:posOffset>2346960</wp:posOffset>
                </wp:positionH>
                <wp:positionV relativeFrom="paragraph">
                  <wp:posOffset>238760</wp:posOffset>
                </wp:positionV>
                <wp:extent cx="3081655" cy="1724025"/>
                <wp:effectExtent l="13335" t="10160" r="10160" b="8890"/>
                <wp:wrapNone/>
                <wp:docPr id="6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1724025"/>
                        </a:xfrm>
                        <a:prstGeom prst="rect">
                          <a:avLst/>
                        </a:prstGeom>
                        <a:solidFill>
                          <a:srgbClr val="FFFFFF"/>
                        </a:solidFill>
                        <a:ln w="9525">
                          <a:solidFill>
                            <a:srgbClr val="000000"/>
                          </a:solidFill>
                          <a:miter lim="800000"/>
                          <a:headEnd/>
                          <a:tailEnd/>
                        </a:ln>
                      </wps:spPr>
                      <wps:txbx>
                        <w:txbxContent>
                          <w:p w14:paraId="51BBB0A1"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Se va prezenta un rezumat al concluziilor relevante pentru PMRI pentru locația proiectului:</w:t>
                            </w:r>
                          </w:p>
                          <w:p w14:paraId="2873E17D" w14:textId="77777777" w:rsidR="008F7A09" w:rsidRPr="00F20A66" w:rsidRDefault="008F7A09" w:rsidP="00837381">
                            <w:pPr>
                              <w:spacing w:line="240" w:lineRule="auto"/>
                              <w:jc w:val="both"/>
                              <w:rPr>
                                <w:rFonts w:ascii="Times New Roman" w:hAnsi="Times New Roman"/>
                                <w:sz w:val="16"/>
                                <w:szCs w:val="16"/>
                              </w:rPr>
                            </w:pPr>
                            <w:r w:rsidRPr="00F20A66">
                              <w:rPr>
                                <w:rFonts w:ascii="Times New Roman" w:hAnsi="Times New Roman"/>
                                <w:sz w:val="16"/>
                                <w:szCs w:val="16"/>
                                <w:lang w:val="ro-RO"/>
                              </w:rPr>
                              <w:t>- mediul geografic existent și principalele constrângeri</w:t>
                            </w:r>
                            <w:r w:rsidRPr="00F20A66">
                              <w:rPr>
                                <w:rFonts w:ascii="Times New Roman" w:hAnsi="Times New Roman"/>
                                <w:sz w:val="16"/>
                                <w:szCs w:val="16"/>
                              </w:rPr>
                              <w:t>;</w:t>
                            </w:r>
                          </w:p>
                          <w:p w14:paraId="009E3974"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definirea scărilor spațiale la nivel de proiect;</w:t>
                            </w:r>
                          </w:p>
                          <w:p w14:paraId="510EBDBA"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justificarea perioadei de evaluare și a standardelor de proiectare;</w:t>
                            </w:r>
                          </w:p>
                          <w:p w14:paraId="3D917751"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starea activelor existente pentru managementul riscului la inundații</w:t>
                            </w:r>
                            <w:r>
                              <w:rPr>
                                <w:rFonts w:ascii="Times New Roman" w:hAnsi="Times New Roman"/>
                                <w:sz w:val="16"/>
                                <w:szCs w:val="16"/>
                                <w:lang w:val="ro-RO"/>
                              </w:rPr>
                              <w:t xml:space="preserve"> corelat cu gradul de protectie necesar conform SNMRI si cu siguranta acestora;</w:t>
                            </w:r>
                          </w:p>
                          <w:p w14:paraId="109B2F34"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descrierea activităților curente de management al riscului la inundații;</w:t>
                            </w:r>
                          </w:p>
                          <w:p w14:paraId="2C6E8A06"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modelare</w:t>
                            </w:r>
                            <w:r>
                              <w:rPr>
                                <w:rFonts w:ascii="Times New Roman" w:hAnsi="Times New Roman"/>
                                <w:sz w:val="16"/>
                                <w:szCs w:val="16"/>
                                <w:lang w:val="ro-RO"/>
                              </w:rPr>
                              <w:t>a hazardului si a</w:t>
                            </w:r>
                            <w:r w:rsidRPr="00F20A66">
                              <w:rPr>
                                <w:rFonts w:ascii="Times New Roman" w:hAnsi="Times New Roman"/>
                                <w:sz w:val="16"/>
                                <w:szCs w:val="16"/>
                                <w:lang w:val="ro-RO"/>
                              </w:rPr>
                              <w:t>risc</w:t>
                            </w:r>
                            <w:r>
                              <w:rPr>
                                <w:rFonts w:ascii="Times New Roman" w:hAnsi="Times New Roman"/>
                                <w:sz w:val="16"/>
                                <w:szCs w:val="16"/>
                                <w:lang w:val="ro-RO"/>
                              </w:rPr>
                              <w:t>ului</w:t>
                            </w:r>
                            <w:r w:rsidRPr="00F20A66">
                              <w:rPr>
                                <w:rFonts w:ascii="Times New Roman" w:hAnsi="Times New Roman"/>
                                <w:sz w:val="16"/>
                                <w:szCs w:val="16"/>
                                <w:lang w:val="ro-RO"/>
                              </w:rPr>
                              <w:t xml:space="preserve"> la inundații</w:t>
                            </w:r>
                            <w:r>
                              <w:rPr>
                                <w:rFonts w:ascii="Times New Roman" w:hAnsi="Times New Roman"/>
                                <w:sz w:val="16"/>
                                <w:szCs w:val="16"/>
                                <w:lang w:val="ro-RO"/>
                              </w:rPr>
                              <w:t xml:space="preserve"> folosind datele existente si date noi din teren, corelat cu modelarea efectului masurilor incluse in optiuni</w:t>
                            </w:r>
                            <w:r w:rsidRPr="00F20A66">
                              <w:rPr>
                                <w:rFonts w:ascii="Times New Roman" w:hAnsi="Times New Roman"/>
                                <w:sz w:val="16"/>
                                <w:szCs w:val="16"/>
                                <w:lang w:val="ro-RO"/>
                              </w:rPr>
                              <w:t>, estimare daune</w:t>
                            </w:r>
                            <w:r>
                              <w:rPr>
                                <w:rFonts w:ascii="Times New Roman" w:hAnsi="Times New Roman"/>
                                <w:sz w:val="16"/>
                                <w:szCs w:val="16"/>
                                <w:lang w:val="ro-RO"/>
                              </w:rPr>
                              <w:t xml:space="preserve"> (directe si indirecte/tangibile si intangibile),</w:t>
                            </w:r>
                            <w:r w:rsidRPr="00F20A66">
                              <w:rPr>
                                <w:rFonts w:ascii="Times New Roman" w:hAnsi="Times New Roman"/>
                                <w:sz w:val="16"/>
                                <w:szCs w:val="16"/>
                                <w:lang w:val="ro-RO"/>
                              </w:rPr>
                              <w:t xml:space="preserve"> și incertitudini</w:t>
                            </w:r>
                            <w:r>
                              <w:rPr>
                                <w:rFonts w:ascii="Times New Roman" w:hAnsi="Times New Roman"/>
                                <w:sz w:val="16"/>
                                <w:szCs w:val="16"/>
                                <w:lang w:val="ro-RO"/>
                              </w:rPr>
                              <w:t xml:space="preserve"> asociate acestor procese</w:t>
                            </w:r>
                            <w:r w:rsidRPr="00F20A66">
                              <w:rPr>
                                <w:rFonts w:ascii="Times New Roman" w:hAnsi="Times New Roman"/>
                                <w:sz w:val="16"/>
                                <w:szCs w:val="16"/>
                                <w:lang w:val="ro-RO"/>
                              </w:rPr>
                              <w:t>;</w:t>
                            </w:r>
                          </w:p>
                          <w:p w14:paraId="346B0739" w14:textId="6E248C64"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lang w:val="ro-RO"/>
                              </w:rPr>
                              <w:t>- obiectivele PMRI necesare pentru evaluare și analiza multicriterială.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C9AA0" id="Text Box 237" o:spid="_x0000_s1033" type="#_x0000_t202" style="position:absolute;margin-left:184.8pt;margin-top:18.8pt;width:242.65pt;height:13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">
                <v:textbox>
                  <w:txbxContent>
                    <w:p w14:paraId="51BBB0A1"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Se va prezenta un rezumat al concluziilor relevante pentru PMRI pentru locația proiectului:</w:t>
                      </w:r>
                    </w:p>
                    <w:p w14:paraId="2873E17D" w14:textId="77777777" w:rsidR="008F7A09" w:rsidRPr="00F20A66" w:rsidRDefault="008F7A09" w:rsidP="00837381">
                      <w:pPr>
                        <w:spacing w:line="240" w:lineRule="auto"/>
                        <w:jc w:val="both"/>
                        <w:rPr>
                          <w:rFonts w:ascii="Times New Roman" w:hAnsi="Times New Roman"/>
                          <w:sz w:val="16"/>
                          <w:szCs w:val="16"/>
                        </w:rPr>
                      </w:pPr>
                      <w:r w:rsidRPr="00F20A66">
                        <w:rPr>
                          <w:rFonts w:ascii="Times New Roman" w:hAnsi="Times New Roman"/>
                          <w:sz w:val="16"/>
                          <w:szCs w:val="16"/>
                          <w:lang w:val="ro-RO"/>
                        </w:rPr>
                        <w:t>- mediul geografic existent și principalele constrângeri</w:t>
                      </w:r>
                      <w:r w:rsidRPr="00F20A66">
                        <w:rPr>
                          <w:rFonts w:ascii="Times New Roman" w:hAnsi="Times New Roman"/>
                          <w:sz w:val="16"/>
                          <w:szCs w:val="16"/>
                        </w:rPr>
                        <w:t>;</w:t>
                      </w:r>
                    </w:p>
                    <w:p w14:paraId="009E3974"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definirea scărilor spațiale la nivel de proiect;</w:t>
                      </w:r>
                    </w:p>
                    <w:p w14:paraId="510EBDBA"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justificarea perioadei de evaluare și a standardelor de proiectare;</w:t>
                      </w:r>
                    </w:p>
                    <w:p w14:paraId="3D917751"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starea activelor existente pentru managementul riscului la inundații</w:t>
                      </w:r>
                      <w:r>
                        <w:rPr>
                          <w:rFonts w:ascii="Times New Roman" w:hAnsi="Times New Roman"/>
                          <w:sz w:val="16"/>
                          <w:szCs w:val="16"/>
                          <w:lang w:val="ro-RO"/>
                        </w:rPr>
                        <w:t xml:space="preserve"> corelat cu gradul de protectie necesar conform SNMRI si cu siguranta acestora;</w:t>
                      </w:r>
                    </w:p>
                    <w:p w14:paraId="109B2F34"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descrierea activităților curente de management al riscului la inundații;</w:t>
                      </w:r>
                    </w:p>
                    <w:p w14:paraId="2C6E8A06" w14:textId="77777777" w:rsidR="008F7A09" w:rsidRPr="00F20A66" w:rsidRDefault="008F7A09"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modelare</w:t>
                      </w:r>
                      <w:r>
                        <w:rPr>
                          <w:rFonts w:ascii="Times New Roman" w:hAnsi="Times New Roman"/>
                          <w:sz w:val="16"/>
                          <w:szCs w:val="16"/>
                          <w:lang w:val="ro-RO"/>
                        </w:rPr>
                        <w:t>a hazardului si a</w:t>
                      </w:r>
                      <w:r w:rsidRPr="00F20A66">
                        <w:rPr>
                          <w:rFonts w:ascii="Times New Roman" w:hAnsi="Times New Roman"/>
                          <w:sz w:val="16"/>
                          <w:szCs w:val="16"/>
                          <w:lang w:val="ro-RO"/>
                        </w:rPr>
                        <w:t>risc</w:t>
                      </w:r>
                      <w:r>
                        <w:rPr>
                          <w:rFonts w:ascii="Times New Roman" w:hAnsi="Times New Roman"/>
                          <w:sz w:val="16"/>
                          <w:szCs w:val="16"/>
                          <w:lang w:val="ro-RO"/>
                        </w:rPr>
                        <w:t>ului</w:t>
                      </w:r>
                      <w:r w:rsidRPr="00F20A66">
                        <w:rPr>
                          <w:rFonts w:ascii="Times New Roman" w:hAnsi="Times New Roman"/>
                          <w:sz w:val="16"/>
                          <w:szCs w:val="16"/>
                          <w:lang w:val="ro-RO"/>
                        </w:rPr>
                        <w:t xml:space="preserve"> la inundații</w:t>
                      </w:r>
                      <w:r>
                        <w:rPr>
                          <w:rFonts w:ascii="Times New Roman" w:hAnsi="Times New Roman"/>
                          <w:sz w:val="16"/>
                          <w:szCs w:val="16"/>
                          <w:lang w:val="ro-RO"/>
                        </w:rPr>
                        <w:t xml:space="preserve"> folosind datele existente si date noi din teren, corelat cu modelarea efectului masurilor incluse in optiuni</w:t>
                      </w:r>
                      <w:r w:rsidRPr="00F20A66">
                        <w:rPr>
                          <w:rFonts w:ascii="Times New Roman" w:hAnsi="Times New Roman"/>
                          <w:sz w:val="16"/>
                          <w:szCs w:val="16"/>
                          <w:lang w:val="ro-RO"/>
                        </w:rPr>
                        <w:t>, estimare daune</w:t>
                      </w:r>
                      <w:r>
                        <w:rPr>
                          <w:rFonts w:ascii="Times New Roman" w:hAnsi="Times New Roman"/>
                          <w:sz w:val="16"/>
                          <w:szCs w:val="16"/>
                          <w:lang w:val="ro-RO"/>
                        </w:rPr>
                        <w:t xml:space="preserve"> (directe si indirecte/tangibile si intangibile),</w:t>
                      </w:r>
                      <w:r w:rsidRPr="00F20A66">
                        <w:rPr>
                          <w:rFonts w:ascii="Times New Roman" w:hAnsi="Times New Roman"/>
                          <w:sz w:val="16"/>
                          <w:szCs w:val="16"/>
                          <w:lang w:val="ro-RO"/>
                        </w:rPr>
                        <w:t xml:space="preserve"> și incertitudini</w:t>
                      </w:r>
                      <w:r>
                        <w:rPr>
                          <w:rFonts w:ascii="Times New Roman" w:hAnsi="Times New Roman"/>
                          <w:sz w:val="16"/>
                          <w:szCs w:val="16"/>
                          <w:lang w:val="ro-RO"/>
                        </w:rPr>
                        <w:t xml:space="preserve"> asociate acestor procese</w:t>
                      </w:r>
                      <w:r w:rsidRPr="00F20A66">
                        <w:rPr>
                          <w:rFonts w:ascii="Times New Roman" w:hAnsi="Times New Roman"/>
                          <w:sz w:val="16"/>
                          <w:szCs w:val="16"/>
                          <w:lang w:val="ro-RO"/>
                        </w:rPr>
                        <w:t>;</w:t>
                      </w:r>
                    </w:p>
                    <w:p w14:paraId="346B0739" w14:textId="6E248C64"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lang w:val="ro-RO"/>
                        </w:rPr>
                        <w:t>- obiectivele PMRI necesare pentru evaluare și analiza multicriterială.</w:t>
                      </w:r>
                    </w:p>
                  </w:txbxContent>
                </v:textbox>
              </v:shape>
            </w:pict>
          </mc:Fallback>
        </mc:AlternateContent>
      </w:r>
      <w:r>
        <w:rPr>
          <w:rFonts w:ascii="Times New Roman" w:hAnsi="Times New Roman"/>
          <w:noProof/>
        </w:rPr>
        <mc:AlternateContent>
          <mc:Choice Requires="wps">
            <w:drawing>
              <wp:anchor distT="0" distB="0" distL="114300" distR="114300" simplePos="0" relativeHeight="251676672" behindDoc="0" locked="0" layoutInCell="1" allowOverlap="1" wp14:anchorId="59B223DC" wp14:editId="19BA21AB">
                <wp:simplePos x="0" y="0"/>
                <wp:positionH relativeFrom="column">
                  <wp:posOffset>328295</wp:posOffset>
                </wp:positionH>
                <wp:positionV relativeFrom="paragraph">
                  <wp:posOffset>5655945</wp:posOffset>
                </wp:positionV>
                <wp:extent cx="487680" cy="635"/>
                <wp:effectExtent l="33020" t="93345" r="22225" b="115570"/>
                <wp:wrapNone/>
                <wp:docPr id="60"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7680" cy="635"/>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E7505" id="Straight Arrow Connector 58" o:spid="_x0000_s1026" type="#_x0000_t32" style="position:absolute;margin-left:25.85pt;margin-top:445.35pt;width:38.4pt;height:.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9504" behindDoc="0" locked="0" layoutInCell="1" allowOverlap="1" wp14:anchorId="35DC6D25" wp14:editId="14AA4AC1">
                <wp:simplePos x="0" y="0"/>
                <wp:positionH relativeFrom="column">
                  <wp:posOffset>859790</wp:posOffset>
                </wp:positionH>
                <wp:positionV relativeFrom="paragraph">
                  <wp:posOffset>5347335</wp:posOffset>
                </wp:positionV>
                <wp:extent cx="1250315" cy="614680"/>
                <wp:effectExtent l="12065" t="13335" r="13970" b="10160"/>
                <wp:wrapNone/>
                <wp:docPr id="5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614680"/>
                        </a:xfrm>
                        <a:prstGeom prst="rect">
                          <a:avLst/>
                        </a:prstGeom>
                        <a:solidFill>
                          <a:schemeClr val="lt1">
                            <a:lumMod val="100000"/>
                            <a:lumOff val="0"/>
                          </a:schemeClr>
                        </a:solidFill>
                        <a:ln w="6350">
                          <a:solidFill>
                            <a:srgbClr val="000000"/>
                          </a:solidFill>
                          <a:miter lim="800000"/>
                          <a:headEnd/>
                          <a:tailEnd/>
                        </a:ln>
                      </wps:spPr>
                      <wps:txbx>
                        <w:txbxContent>
                          <w:p w14:paraId="62DFE6F7" w14:textId="77777777" w:rsidR="008F7A09" w:rsidRPr="00F20A66" w:rsidRDefault="008F7A09"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lang w:val="ro-RO"/>
                              </w:rPr>
                              <w:t>Secțiunea 7</w:t>
                            </w:r>
                          </w:p>
                          <w:p w14:paraId="42AC8F4F" w14:textId="77777777" w:rsidR="008F7A09" w:rsidRPr="00F20A66" w:rsidRDefault="008F7A09" w:rsidP="00ED59BF">
                            <w:pPr>
                              <w:jc w:val="center"/>
                              <w:rPr>
                                <w:rFonts w:ascii="Times New Roman" w:hAnsi="Times New Roman"/>
                                <w:sz w:val="20"/>
                                <w:szCs w:val="20"/>
                              </w:rPr>
                            </w:pPr>
                            <w:r w:rsidRPr="00F20A66">
                              <w:rPr>
                                <w:rFonts w:ascii="Times New Roman" w:hAnsi="Times New Roman"/>
                                <w:sz w:val="20"/>
                                <w:szCs w:val="20"/>
                                <w:lang w:val="ro-RO"/>
                              </w:rPr>
                              <w:t>Opțiunea selectată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C6D25" id="Text Box 52" o:spid="_x0000_s1034" type="#_x0000_t202" style="position:absolute;margin-left:67.7pt;margin-top:421.05pt;width:98.45pt;height:4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" fillcolor="white [3201]" strokeweight=".5pt">
                <v:textbox>
                  <w:txbxContent>
                    <w:p w14:paraId="62DFE6F7" w14:textId="77777777" w:rsidR="008F7A09" w:rsidRPr="00F20A66" w:rsidRDefault="008F7A09"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lang w:val="ro-RO"/>
                        </w:rPr>
                        <w:t>Secțiunea 7</w:t>
                      </w:r>
                    </w:p>
                    <w:p w14:paraId="42AC8F4F" w14:textId="77777777" w:rsidR="008F7A09" w:rsidRPr="00F20A66" w:rsidRDefault="008F7A09" w:rsidP="00ED59BF">
                      <w:pPr>
                        <w:jc w:val="center"/>
                        <w:rPr>
                          <w:rFonts w:ascii="Times New Roman" w:hAnsi="Times New Roman"/>
                          <w:sz w:val="20"/>
                          <w:szCs w:val="20"/>
                        </w:rPr>
                      </w:pPr>
                      <w:r w:rsidRPr="00F20A66">
                        <w:rPr>
                          <w:rFonts w:ascii="Times New Roman" w:hAnsi="Times New Roman"/>
                          <w:sz w:val="20"/>
                          <w:szCs w:val="20"/>
                          <w:lang w:val="ro-RO"/>
                        </w:rPr>
                        <w:t>Opțiunea selectată</w:t>
                      </w:r>
                    </w:p>
                  </w:txbxContent>
                </v:textbox>
              </v:shape>
            </w:pict>
          </mc:Fallback>
        </mc:AlternateContent>
      </w:r>
      <w:r>
        <w:rPr>
          <w:rFonts w:ascii="Times New Roman" w:hAnsi="Times New Roman"/>
          <w:noProof/>
        </w:rPr>
        <mc:AlternateContent>
          <mc:Choice Requires="wps">
            <w:drawing>
              <wp:anchor distT="0" distB="0" distL="114300" distR="114300" simplePos="0" relativeHeight="251660288" behindDoc="0" locked="0" layoutInCell="1" allowOverlap="1" wp14:anchorId="425B6B91" wp14:editId="64029957">
                <wp:simplePos x="0" y="0"/>
                <wp:positionH relativeFrom="column">
                  <wp:posOffset>-480060</wp:posOffset>
                </wp:positionH>
                <wp:positionV relativeFrom="paragraph">
                  <wp:posOffset>4238625</wp:posOffset>
                </wp:positionV>
                <wp:extent cx="808355" cy="2280920"/>
                <wp:effectExtent l="5715" t="9525" r="5080" b="5080"/>
                <wp:wrapNone/>
                <wp:docPr id="58"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355" cy="2280920"/>
                        </a:xfrm>
                        <a:prstGeom prst="rect">
                          <a:avLst/>
                        </a:prstGeom>
                        <a:solidFill>
                          <a:srgbClr val="FFFFFF"/>
                        </a:solidFill>
                        <a:ln w="9525">
                          <a:solidFill>
                            <a:srgbClr val="000000"/>
                          </a:solidFill>
                          <a:prstDash val="sysDash"/>
                          <a:miter lim="800000"/>
                          <a:headEnd/>
                          <a:tailEnd/>
                        </a:ln>
                      </wps:spPr>
                      <wps:txbx>
                        <w:txbxContent>
                          <w:p w14:paraId="0385236D" w14:textId="77777777" w:rsidR="008F7A09" w:rsidRPr="00F20A66" w:rsidRDefault="008F7A09" w:rsidP="00ED59BF">
                            <w:pPr>
                              <w:spacing w:line="240" w:lineRule="auto"/>
                              <w:jc w:val="both"/>
                              <w:rPr>
                                <w:rFonts w:ascii="Times New Roman" w:hAnsi="Times New Roman"/>
                                <w:sz w:val="20"/>
                                <w:szCs w:val="20"/>
                              </w:rPr>
                            </w:pPr>
                            <w:r w:rsidRPr="00F20A66">
                              <w:rPr>
                                <w:rFonts w:ascii="Times New Roman" w:hAnsi="Times New Roman"/>
                                <w:sz w:val="20"/>
                                <w:szCs w:val="20"/>
                              </w:rPr>
                              <w:t>O evaluare mai detaliată poate conduce la o revizuire a acțiunilor și opțiunilor</w:t>
                            </w:r>
                          </w:p>
                          <w:p w14:paraId="319D22AE" w14:textId="77777777" w:rsidR="008F7A09" w:rsidRPr="00F20A66" w:rsidRDefault="008F7A09" w:rsidP="00ED59BF">
                            <w:pPr>
                              <w:spacing w:line="240" w:lineRule="auto"/>
                              <w:jc w:val="both"/>
                              <w:rPr>
                                <w:rFonts w:ascii="Times New Roman" w:hAnsi="Times New Roman"/>
                                <w:sz w:val="20"/>
                                <w:szCs w:val="20"/>
                              </w:rPr>
                            </w:pPr>
                          </w:p>
                          <w:p w14:paraId="25ACB43D" w14:textId="1161BACB" w:rsidR="008F7A09" w:rsidRPr="00F20A66" w:rsidRDefault="008F7A09" w:rsidP="00ED59BF">
                            <w:pPr>
                              <w:spacing w:line="240" w:lineRule="auto"/>
                              <w:jc w:val="both"/>
                              <w:rPr>
                                <w:rFonts w:ascii="Times New Roman" w:hAnsi="Times New Roman"/>
                                <w:sz w:val="20"/>
                                <w:szCs w:val="20"/>
                              </w:rPr>
                            </w:pPr>
                            <w:r w:rsidRPr="00F20A66">
                              <w:rPr>
                                <w:rFonts w:ascii="Times New Roman" w:hAnsi="Times New Roman"/>
                                <w:sz w:val="20"/>
                                <w:szCs w:val="20"/>
                              </w:rPr>
                              <w:t>Opțiunea optimă pentru reducerea riscului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B6B91" id="Text Box 236" o:spid="_x0000_s1035" type="#_x0000_t202" style="position:absolute;margin-left:-37.8pt;margin-top:333.75pt;width:63.65pt;height:17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">
                <v:stroke dashstyle="3 1"/>
                <v:textbox>
                  <w:txbxContent>
                    <w:p w14:paraId="0385236D" w14:textId="77777777" w:rsidR="008F7A09" w:rsidRPr="00F20A66" w:rsidRDefault="008F7A09" w:rsidP="00ED59BF">
                      <w:pPr>
                        <w:spacing w:line="240" w:lineRule="auto"/>
                        <w:jc w:val="both"/>
                        <w:rPr>
                          <w:rFonts w:ascii="Times New Roman" w:hAnsi="Times New Roman"/>
                          <w:sz w:val="20"/>
                          <w:szCs w:val="20"/>
                        </w:rPr>
                      </w:pPr>
                      <w:r w:rsidRPr="00F20A66">
                        <w:rPr>
                          <w:rFonts w:ascii="Times New Roman" w:hAnsi="Times New Roman"/>
                          <w:sz w:val="20"/>
                          <w:szCs w:val="20"/>
                        </w:rPr>
                        <w:t>O evaluare mai detaliată poate conduce la o revizuire a acțiunilor și opțiunilor</w:t>
                      </w:r>
                    </w:p>
                    <w:p w14:paraId="319D22AE" w14:textId="77777777" w:rsidR="008F7A09" w:rsidRPr="00F20A66" w:rsidRDefault="008F7A09" w:rsidP="00ED59BF">
                      <w:pPr>
                        <w:spacing w:line="240" w:lineRule="auto"/>
                        <w:jc w:val="both"/>
                        <w:rPr>
                          <w:rFonts w:ascii="Times New Roman" w:hAnsi="Times New Roman"/>
                          <w:sz w:val="20"/>
                          <w:szCs w:val="20"/>
                        </w:rPr>
                      </w:pPr>
                    </w:p>
                    <w:p w14:paraId="25ACB43D" w14:textId="1161BACB" w:rsidR="008F7A09" w:rsidRPr="00F20A66" w:rsidRDefault="008F7A09" w:rsidP="00ED59BF">
                      <w:pPr>
                        <w:spacing w:line="240" w:lineRule="auto"/>
                        <w:jc w:val="both"/>
                        <w:rPr>
                          <w:rFonts w:ascii="Times New Roman" w:hAnsi="Times New Roman"/>
                          <w:sz w:val="20"/>
                          <w:szCs w:val="20"/>
                        </w:rPr>
                      </w:pPr>
                      <w:r w:rsidRPr="00F20A66">
                        <w:rPr>
                          <w:rFonts w:ascii="Times New Roman" w:hAnsi="Times New Roman"/>
                          <w:sz w:val="20"/>
                          <w:szCs w:val="20"/>
                        </w:rPr>
                        <w:t>Opțiunea optimă pentru reducerea riscului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8720" behindDoc="0" locked="0" layoutInCell="1" allowOverlap="1" wp14:anchorId="55B77071" wp14:editId="52C18688">
                <wp:simplePos x="0" y="0"/>
                <wp:positionH relativeFrom="column">
                  <wp:posOffset>328295</wp:posOffset>
                </wp:positionH>
                <wp:positionV relativeFrom="paragraph">
                  <wp:posOffset>4707255</wp:posOffset>
                </wp:positionV>
                <wp:extent cx="457835" cy="640080"/>
                <wp:effectExtent l="80645" t="20955" r="23495" b="91440"/>
                <wp:wrapNone/>
                <wp:docPr id="56"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64008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4DFF6E" id="Straight Arrow Connector 71" o:spid="_x0000_s1026" type="#_x0000_t32" style="position:absolute;margin-left:25.85pt;margin-top:370.65pt;width:36.05pt;height:50.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6432" behindDoc="0" locked="0" layoutInCell="1" allowOverlap="1" wp14:anchorId="4FF9CCD9" wp14:editId="6552E6C5">
                <wp:simplePos x="0" y="0"/>
                <wp:positionH relativeFrom="column">
                  <wp:posOffset>2346960</wp:posOffset>
                </wp:positionH>
                <wp:positionV relativeFrom="paragraph">
                  <wp:posOffset>2887980</wp:posOffset>
                </wp:positionV>
                <wp:extent cx="3081655" cy="599440"/>
                <wp:effectExtent l="13335" t="11430" r="10160" b="8255"/>
                <wp:wrapNone/>
                <wp:docPr id="5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599440"/>
                        </a:xfrm>
                        <a:prstGeom prst="rect">
                          <a:avLst/>
                        </a:prstGeom>
                        <a:solidFill>
                          <a:schemeClr val="lt1">
                            <a:lumMod val="100000"/>
                            <a:lumOff val="0"/>
                          </a:schemeClr>
                        </a:solidFill>
                        <a:ln w="6350">
                          <a:solidFill>
                            <a:srgbClr val="000000"/>
                          </a:solidFill>
                          <a:miter lim="800000"/>
                          <a:headEnd/>
                          <a:tailEnd/>
                        </a:ln>
                      </wps:spPr>
                      <wps:txbx>
                        <w:txbxContent>
                          <w:p w14:paraId="0476D996" w14:textId="23C0B3E3"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Procesul de combinare a unor acțiuni viabile pentru a determina care sunt opțiunile posibile. Se vor folosi datele existente și modelarea în dezvoltarea opțiunilor. Stabilește abordarea strategică pentru managementul riscului la inundații în locația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9CCD9" id="Text Box 49" o:spid="_x0000_s1036" type="#_x0000_t202" style="position:absolute;margin-left:184.8pt;margin-top:227.4pt;width:242.65pt;height:4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" fillcolor="white [3201]" strokeweight=".5pt">
                <v:textbox>
                  <w:txbxContent>
                    <w:p w14:paraId="0476D996" w14:textId="23C0B3E3"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Procesul de combinare a unor acțiuni viabile pentru a determina care sunt opțiunile posibile. Se vor folosi datele existente și modelarea în dezvoltarea opțiunilor. Stabilește abordarea strategică pentru managementul riscului la inundații în locația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1552" behindDoc="0" locked="0" layoutInCell="1" allowOverlap="1" wp14:anchorId="5991794A" wp14:editId="386C0BD4">
                <wp:simplePos x="0" y="0"/>
                <wp:positionH relativeFrom="column">
                  <wp:posOffset>2401570</wp:posOffset>
                </wp:positionH>
                <wp:positionV relativeFrom="paragraph">
                  <wp:posOffset>3991610</wp:posOffset>
                </wp:positionV>
                <wp:extent cx="3027045" cy="1148080"/>
                <wp:effectExtent l="10795" t="10160" r="10160" b="133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1148080"/>
                        </a:xfrm>
                        <a:prstGeom prst="rect">
                          <a:avLst/>
                        </a:prstGeom>
                        <a:solidFill>
                          <a:schemeClr val="lt1">
                            <a:lumMod val="100000"/>
                            <a:lumOff val="0"/>
                          </a:schemeClr>
                        </a:solidFill>
                        <a:ln w="6350">
                          <a:solidFill>
                            <a:srgbClr val="000000"/>
                          </a:solidFill>
                          <a:miter lim="800000"/>
                          <a:headEnd/>
                          <a:tailEnd/>
                        </a:ln>
                      </wps:spPr>
                      <wps:txbx>
                        <w:txbxContent>
                          <w:p w14:paraId="7E1CD651" w14:textId="77777777"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rPr>
                              <w:t>În această secțiune se descriu în detaliu opțiunile propuse (costuri, beneficii, risc rezidual). Alegerea opțiunii selectate se bazează pe analiza cost-beneficiu, inclusiv analiza de senzitivitate. Analiza multicriterială și observații privind strategia adecvată - ținând seama de faptul că aceasta trebuie să aibă baze solide și să fie flexibilă</w:t>
                            </w:r>
                          </w:p>
                          <w:p w14:paraId="4FC30B1A" w14:textId="77777777" w:rsidR="008F7A09" w:rsidRPr="00F20A66" w:rsidRDefault="008F7A09" w:rsidP="00ED59BF">
                            <w:pPr>
                              <w:spacing w:line="240" w:lineRule="auto"/>
                              <w:jc w:val="both"/>
                              <w:rPr>
                                <w:rFonts w:ascii="Times New Roman" w:hAnsi="Times New Roman"/>
                                <w:sz w:val="16"/>
                                <w:szCs w:val="16"/>
                              </w:rPr>
                            </w:pPr>
                          </w:p>
                          <w:p w14:paraId="3356E9A6" w14:textId="77777777"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rPr>
                              <w:t>Se vor prezenta informații privind evaluarea impactului asupra mediului și consultările cu publicul.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1794A" id="Text Box 54" o:spid="_x0000_s1037" type="#_x0000_t202" style="position:absolute;margin-left:189.1pt;margin-top:314.3pt;width:238.35pt;height:9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" fillcolor="white [3201]" strokeweight=".5pt">
                <v:textbox>
                  <w:txbxContent>
                    <w:p w14:paraId="7E1CD651" w14:textId="77777777"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rPr>
                        <w:t>În această secțiune se descriu în detaliu opțiunile propuse (costuri, beneficii, risc rezidual). Alegerea opțiunii selectate se bazează pe analiza cost-beneficiu, inclusiv analiza de senzitivitate. Analiza multicriterială și observații privind strategia adecvată - ținând seama de faptul că aceasta trebuie să aibă baze solide și să fie flexibilă</w:t>
                      </w:r>
                    </w:p>
                    <w:p w14:paraId="4FC30B1A" w14:textId="77777777" w:rsidR="008F7A09" w:rsidRPr="00F20A66" w:rsidRDefault="008F7A09" w:rsidP="00ED59BF">
                      <w:pPr>
                        <w:spacing w:line="240" w:lineRule="auto"/>
                        <w:jc w:val="both"/>
                        <w:rPr>
                          <w:rFonts w:ascii="Times New Roman" w:hAnsi="Times New Roman"/>
                          <w:sz w:val="16"/>
                          <w:szCs w:val="16"/>
                        </w:rPr>
                      </w:pPr>
                    </w:p>
                    <w:p w14:paraId="3356E9A6" w14:textId="77777777" w:rsidR="008F7A09" w:rsidRPr="00F20A66" w:rsidRDefault="008F7A09" w:rsidP="00ED59BF">
                      <w:pPr>
                        <w:spacing w:line="240" w:lineRule="auto"/>
                        <w:jc w:val="both"/>
                        <w:rPr>
                          <w:rFonts w:ascii="Times New Roman" w:hAnsi="Times New Roman"/>
                          <w:sz w:val="16"/>
                          <w:szCs w:val="16"/>
                        </w:rPr>
                      </w:pPr>
                      <w:r w:rsidRPr="00F20A66">
                        <w:rPr>
                          <w:rFonts w:ascii="Times New Roman" w:hAnsi="Times New Roman"/>
                          <w:sz w:val="16"/>
                          <w:szCs w:val="16"/>
                        </w:rPr>
                        <w:t>Se vor prezenta informații privind evaluarea impactului asupra mediului și consultările cu publicul.</w:t>
                      </w:r>
                    </w:p>
                  </w:txbxContent>
                </v:textbox>
              </v:shape>
            </w:pict>
          </mc:Fallback>
        </mc:AlternateContent>
      </w:r>
      <w:r>
        <w:rPr>
          <w:rFonts w:ascii="Times New Roman" w:hAnsi="Times New Roman"/>
          <w:noProof/>
        </w:rPr>
        <mc:AlternateContent>
          <mc:Choice Requires="wps">
            <w:drawing>
              <wp:anchor distT="0" distB="0" distL="114300" distR="114300" simplePos="0" relativeHeight="251645952" behindDoc="0" locked="0" layoutInCell="1" allowOverlap="1" wp14:anchorId="5078388B" wp14:editId="240E8BF3">
                <wp:simplePos x="0" y="0"/>
                <wp:positionH relativeFrom="column">
                  <wp:posOffset>-434340</wp:posOffset>
                </wp:positionH>
                <wp:positionV relativeFrom="paragraph">
                  <wp:posOffset>636270</wp:posOffset>
                </wp:positionV>
                <wp:extent cx="1776730" cy="606425"/>
                <wp:effectExtent l="13335" t="7620" r="10160" b="5080"/>
                <wp:wrapNone/>
                <wp:docPr id="5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606425"/>
                        </a:xfrm>
                        <a:prstGeom prst="rect">
                          <a:avLst/>
                        </a:prstGeom>
                        <a:solidFill>
                          <a:srgbClr val="FFFFFF"/>
                        </a:solidFill>
                        <a:ln w="9525">
                          <a:solidFill>
                            <a:srgbClr val="000000"/>
                          </a:solidFill>
                          <a:miter lim="800000"/>
                          <a:headEnd/>
                          <a:tailEnd/>
                        </a:ln>
                      </wps:spPr>
                      <wps:txbx>
                        <w:txbxContent>
                          <w:p w14:paraId="2A816064" w14:textId="77777777" w:rsidR="008F7A09" w:rsidRPr="00F20A66" w:rsidRDefault="008F7A09" w:rsidP="00F20A66">
                            <w:pPr>
                              <w:spacing w:before="120" w:line="240" w:lineRule="auto"/>
                              <w:jc w:val="center"/>
                              <w:rPr>
                                <w:rFonts w:ascii="Times New Roman" w:hAnsi="Times New Roman"/>
                                <w:b/>
                                <w:sz w:val="20"/>
                                <w:szCs w:val="20"/>
                              </w:rPr>
                            </w:pPr>
                            <w:r w:rsidRPr="00F20A66">
                              <w:rPr>
                                <w:rFonts w:ascii="Times New Roman" w:hAnsi="Times New Roman"/>
                                <w:b/>
                                <w:sz w:val="20"/>
                                <w:szCs w:val="20"/>
                              </w:rPr>
                              <w:t>Secțiunea 3</w:t>
                            </w:r>
                          </w:p>
                          <w:p w14:paraId="405BAF46"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Probleme și obiective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8388B" id="Text Box 233" o:spid="_x0000_s1038" type="#_x0000_t202" style="position:absolute;margin-left:-34.2pt;margin-top:50.1pt;width:139.9pt;height:47.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">
                <v:textbox>
                  <w:txbxContent>
                    <w:p w14:paraId="2A816064" w14:textId="77777777" w:rsidR="008F7A09" w:rsidRPr="00F20A66" w:rsidRDefault="008F7A09" w:rsidP="00F20A66">
                      <w:pPr>
                        <w:spacing w:before="120" w:line="240" w:lineRule="auto"/>
                        <w:jc w:val="center"/>
                        <w:rPr>
                          <w:rFonts w:ascii="Times New Roman" w:hAnsi="Times New Roman"/>
                          <w:b/>
                          <w:sz w:val="20"/>
                          <w:szCs w:val="20"/>
                        </w:rPr>
                      </w:pPr>
                      <w:r w:rsidRPr="00F20A66">
                        <w:rPr>
                          <w:rFonts w:ascii="Times New Roman" w:hAnsi="Times New Roman"/>
                          <w:b/>
                          <w:sz w:val="20"/>
                          <w:szCs w:val="20"/>
                        </w:rPr>
                        <w:t>Secțiunea 3</w:t>
                      </w:r>
                    </w:p>
                    <w:p w14:paraId="405BAF46"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Probleme și obiective</w:t>
                      </w:r>
                    </w:p>
                  </w:txbxContent>
                </v:textbox>
              </v:shape>
            </w:pict>
          </mc:Fallback>
        </mc:AlternateContent>
      </w:r>
      <w:r>
        <w:rPr>
          <w:rFonts w:ascii="Times New Roman" w:hAnsi="Times New Roman"/>
          <w:noProof/>
        </w:rPr>
        <mc:AlternateContent>
          <mc:Choice Requires="wps">
            <w:drawing>
              <wp:anchor distT="0" distB="0" distL="114300" distR="114300" simplePos="0" relativeHeight="251668480" behindDoc="0" locked="0" layoutInCell="1" allowOverlap="1" wp14:anchorId="0189DD5A" wp14:editId="5D1BAB23">
                <wp:simplePos x="0" y="0"/>
                <wp:positionH relativeFrom="column">
                  <wp:posOffset>786765</wp:posOffset>
                </wp:positionH>
                <wp:positionV relativeFrom="paragraph">
                  <wp:posOffset>4542790</wp:posOffset>
                </wp:positionV>
                <wp:extent cx="1279525" cy="494030"/>
                <wp:effectExtent l="5715" t="8890" r="10160" b="11430"/>
                <wp:wrapNone/>
                <wp:docPr id="5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494030"/>
                        </a:xfrm>
                        <a:prstGeom prst="rect">
                          <a:avLst/>
                        </a:prstGeom>
                        <a:solidFill>
                          <a:schemeClr val="lt1">
                            <a:lumMod val="100000"/>
                            <a:lumOff val="0"/>
                          </a:schemeClr>
                        </a:solidFill>
                        <a:ln w="6350">
                          <a:solidFill>
                            <a:srgbClr val="000000"/>
                          </a:solidFill>
                          <a:miter lim="800000"/>
                          <a:headEnd/>
                          <a:tailEnd/>
                        </a:ln>
                      </wps:spPr>
                      <wps:txbx>
                        <w:txbxContent>
                          <w:p w14:paraId="5E8604C4"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 xml:space="preserve">Secțiunea 6 </w:t>
                            </w:r>
                          </w:p>
                          <w:p w14:paraId="5671B2A9"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Evaluarea opțiunilor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9DD5A" id="Text Box 51" o:spid="_x0000_s1039" type="#_x0000_t202" style="position:absolute;margin-left:61.95pt;margin-top:357.7pt;width:100.75pt;height:3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" fillcolor="white [3201]" strokeweight=".5pt">
                <v:textbox>
                  <w:txbxContent>
                    <w:p w14:paraId="5E8604C4"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 xml:space="preserve">Secțiunea 6 </w:t>
                      </w:r>
                    </w:p>
                    <w:p w14:paraId="5671B2A9"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Evaluarea opțiunilor</w:t>
                      </w:r>
                    </w:p>
                  </w:txbxContent>
                </v:textbox>
              </v:shape>
            </w:pict>
          </mc:Fallback>
        </mc:AlternateContent>
      </w:r>
      <w:r>
        <w:rPr>
          <w:rFonts w:ascii="Times New Roman" w:hAnsi="Times New Roman"/>
          <w:noProof/>
        </w:rPr>
        <mc:AlternateContent>
          <mc:Choice Requires="wps">
            <w:drawing>
              <wp:anchor distT="0" distB="0" distL="114300" distR="114300" simplePos="0" relativeHeight="251675648" behindDoc="0" locked="0" layoutInCell="1" allowOverlap="1" wp14:anchorId="1F042B17" wp14:editId="098150F5">
                <wp:simplePos x="0" y="0"/>
                <wp:positionH relativeFrom="column">
                  <wp:posOffset>786130</wp:posOffset>
                </wp:positionH>
                <wp:positionV relativeFrom="paragraph">
                  <wp:posOffset>3416935</wp:posOffset>
                </wp:positionV>
                <wp:extent cx="896620" cy="1125855"/>
                <wp:effectExtent l="24130" t="26035" r="79375" b="95885"/>
                <wp:wrapNone/>
                <wp:docPr id="50"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6620" cy="1125855"/>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528E2" id="Straight Arrow Connector 57" o:spid="_x0000_s1026" type="#_x0000_t32" style="position:absolute;margin-left:61.9pt;margin-top:269.05pt;width:70.6pt;height:88.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5408" behindDoc="0" locked="0" layoutInCell="1" allowOverlap="1" wp14:anchorId="3871A46D" wp14:editId="410B886B">
                <wp:simplePos x="0" y="0"/>
                <wp:positionH relativeFrom="column">
                  <wp:posOffset>2346960</wp:posOffset>
                </wp:positionH>
                <wp:positionV relativeFrom="paragraph">
                  <wp:posOffset>2207895</wp:posOffset>
                </wp:positionV>
                <wp:extent cx="3081655" cy="457200"/>
                <wp:effectExtent l="13335" t="7620" r="10160" b="11430"/>
                <wp:wrapNone/>
                <wp:docPr id="4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457200"/>
                        </a:xfrm>
                        <a:prstGeom prst="rect">
                          <a:avLst/>
                        </a:prstGeom>
                        <a:solidFill>
                          <a:schemeClr val="lt1">
                            <a:lumMod val="100000"/>
                            <a:lumOff val="0"/>
                          </a:schemeClr>
                        </a:solidFill>
                        <a:ln w="6350">
                          <a:solidFill>
                            <a:srgbClr val="000000"/>
                          </a:solidFill>
                          <a:miter lim="800000"/>
                          <a:headEnd/>
                          <a:tailEnd/>
                        </a:ln>
                      </wps:spPr>
                      <wps:txbx>
                        <w:txbxContent>
                          <w:p w14:paraId="0900F2FF" w14:textId="6C67D997"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Analiza acțiunilor de management al riscului la inundații pornind de la măsurile de gestionare a riscului și analiza pe baza obiectivelor PMRI și ale analizei multicriteriale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1A46D" id="Text Box 46" o:spid="_x0000_s1040" type="#_x0000_t202" style="position:absolute;margin-left:184.8pt;margin-top:173.85pt;width:242.6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" fillcolor="white [3201]" strokeweight=".5pt">
                <v:textbox>
                  <w:txbxContent>
                    <w:p w14:paraId="0900F2FF" w14:textId="6C67D997" w:rsidR="008F7A09" w:rsidRPr="00F20A66" w:rsidRDefault="008F7A09" w:rsidP="009A7938">
                      <w:pPr>
                        <w:spacing w:line="240" w:lineRule="auto"/>
                        <w:jc w:val="both"/>
                        <w:rPr>
                          <w:rFonts w:ascii="Times New Roman" w:hAnsi="Times New Roman"/>
                          <w:sz w:val="16"/>
                          <w:szCs w:val="16"/>
                        </w:rPr>
                      </w:pPr>
                      <w:r w:rsidRPr="00F20A66">
                        <w:rPr>
                          <w:rFonts w:ascii="Times New Roman" w:hAnsi="Times New Roman"/>
                          <w:sz w:val="16"/>
                          <w:szCs w:val="16"/>
                        </w:rPr>
                        <w:t>Analiza acțiunilor de management al riscului la inundații pornind de la măsurile de gestionare a riscului și analiza pe baza obiectivelor PMRI și ale analizei multicriteriale</w:t>
                      </w:r>
                    </w:p>
                  </w:txbxContent>
                </v:textbox>
              </v:shape>
            </w:pict>
          </mc:Fallback>
        </mc:AlternateContent>
      </w:r>
      <w:r>
        <w:rPr>
          <w:rFonts w:ascii="Times New Roman" w:hAnsi="Times New Roman"/>
          <w:noProof/>
        </w:rPr>
        <mc:AlternateContent>
          <mc:Choice Requires="wps">
            <w:drawing>
              <wp:anchor distT="0" distB="0" distL="114300" distR="114300" simplePos="0" relativeHeight="251679744" behindDoc="0" locked="0" layoutInCell="1" allowOverlap="1" wp14:anchorId="1F042B17" wp14:editId="727D3A4C">
                <wp:simplePos x="0" y="0"/>
                <wp:positionH relativeFrom="column">
                  <wp:posOffset>440055</wp:posOffset>
                </wp:positionH>
                <wp:positionV relativeFrom="paragraph">
                  <wp:posOffset>1242695</wp:posOffset>
                </wp:positionV>
                <wp:extent cx="8890" cy="571500"/>
                <wp:effectExtent l="87630" t="23495" r="84455" b="52705"/>
                <wp:wrapNone/>
                <wp:docPr id="48"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57150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56FE64" id="AutoShape 253" o:spid="_x0000_s1026" type="#_x0000_t32" style="position:absolute;margin-left:34.65pt;margin-top:97.85pt;width:.7pt;height: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80768" behindDoc="0" locked="0" layoutInCell="1" allowOverlap="1" wp14:anchorId="1F042B17" wp14:editId="4932761C">
                <wp:simplePos x="0" y="0"/>
                <wp:positionH relativeFrom="column">
                  <wp:posOffset>440055</wp:posOffset>
                </wp:positionH>
                <wp:positionV relativeFrom="paragraph">
                  <wp:posOffset>2665095</wp:posOffset>
                </wp:positionV>
                <wp:extent cx="0" cy="304800"/>
                <wp:effectExtent l="87630" t="26670" r="93345" b="59055"/>
                <wp:wrapNone/>
                <wp:docPr id="47"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CE839" id="AutoShape 254" o:spid="_x0000_s1026" type="#_x0000_t32" style="position:absolute;margin-left:34.65pt;margin-top:209.85pt;width:0;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53120" behindDoc="0" locked="0" layoutInCell="1" allowOverlap="1" wp14:anchorId="3010A9F5" wp14:editId="2FE9FDCB">
                <wp:simplePos x="0" y="0"/>
                <wp:positionH relativeFrom="column">
                  <wp:posOffset>-513080</wp:posOffset>
                </wp:positionH>
                <wp:positionV relativeFrom="paragraph">
                  <wp:posOffset>1814195</wp:posOffset>
                </wp:positionV>
                <wp:extent cx="1914525" cy="850900"/>
                <wp:effectExtent l="10795" t="13970" r="8255" b="11430"/>
                <wp:wrapNone/>
                <wp:docPr id="46"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850900"/>
                        </a:xfrm>
                        <a:prstGeom prst="rect">
                          <a:avLst/>
                        </a:prstGeom>
                        <a:solidFill>
                          <a:srgbClr val="FFFFFF"/>
                        </a:solidFill>
                        <a:ln w="9525">
                          <a:solidFill>
                            <a:srgbClr val="000000"/>
                          </a:solidFill>
                          <a:miter lim="800000"/>
                          <a:headEnd/>
                          <a:tailEnd/>
                        </a:ln>
                      </wps:spPr>
                      <wps:txbx>
                        <w:txbxContent>
                          <w:p w14:paraId="185FED32"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4</w:t>
                            </w:r>
                          </w:p>
                          <w:p w14:paraId="331B45B2"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Analiza acțiunilor de management al riscului la inundații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A9F5" id="Text Box 234" o:spid="_x0000_s1041" type="#_x0000_t202" style="position:absolute;margin-left:-40.4pt;margin-top:142.85pt;width:150.75pt;height: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">
                <v:textbox>
                  <w:txbxContent>
                    <w:p w14:paraId="185FED32"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4</w:t>
                      </w:r>
                    </w:p>
                    <w:p w14:paraId="331B45B2"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Analiza acțiunilor de management al riscului la inundații</w:t>
                      </w:r>
                    </w:p>
                  </w:txbxContent>
                </v:textbox>
              </v:shape>
            </w:pict>
          </mc:Fallback>
        </mc:AlternateContent>
      </w:r>
      <w:r>
        <w:rPr>
          <w:rFonts w:ascii="Times New Roman" w:hAnsi="Times New Roman"/>
          <w:noProof/>
        </w:rPr>
        <mc:AlternateContent>
          <mc:Choice Requires="wps">
            <w:drawing>
              <wp:anchor distT="0" distB="0" distL="114300" distR="114300" simplePos="0" relativeHeight="251654144" behindDoc="0" locked="0" layoutInCell="1" allowOverlap="1" wp14:anchorId="74210269" wp14:editId="3EBA249F">
                <wp:simplePos x="0" y="0"/>
                <wp:positionH relativeFrom="column">
                  <wp:posOffset>-513080</wp:posOffset>
                </wp:positionH>
                <wp:positionV relativeFrom="paragraph">
                  <wp:posOffset>2969895</wp:posOffset>
                </wp:positionV>
                <wp:extent cx="1914525" cy="447040"/>
                <wp:effectExtent l="10795" t="7620" r="8255" b="12065"/>
                <wp:wrapNone/>
                <wp:docPr id="44"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47040"/>
                        </a:xfrm>
                        <a:prstGeom prst="rect">
                          <a:avLst/>
                        </a:prstGeom>
                        <a:solidFill>
                          <a:srgbClr val="FFFFFF"/>
                        </a:solidFill>
                        <a:ln w="9525">
                          <a:solidFill>
                            <a:srgbClr val="000000"/>
                          </a:solidFill>
                          <a:miter lim="800000"/>
                          <a:headEnd/>
                          <a:tailEnd/>
                        </a:ln>
                      </wps:spPr>
                      <wps:txbx>
                        <w:txbxContent>
                          <w:p w14:paraId="384D8FC9"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5</w:t>
                            </w:r>
                          </w:p>
                          <w:p w14:paraId="1291EEDC"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Dezvoltarea opțiunilor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0269" id="Text Box 235" o:spid="_x0000_s1042" type="#_x0000_t202" style="position:absolute;margin-left:-40.4pt;margin-top:233.85pt;width:150.75pt;height:3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">
                <v:textbox>
                  <w:txbxContent>
                    <w:p w14:paraId="384D8FC9" w14:textId="77777777" w:rsidR="008F7A09" w:rsidRPr="00F20A66" w:rsidRDefault="008F7A09"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5</w:t>
                      </w:r>
                    </w:p>
                    <w:p w14:paraId="1291EEDC" w14:textId="77777777" w:rsidR="008F7A09" w:rsidRPr="00F20A66" w:rsidRDefault="008F7A09" w:rsidP="00ED59BF">
                      <w:pPr>
                        <w:spacing w:line="240" w:lineRule="auto"/>
                        <w:jc w:val="center"/>
                        <w:rPr>
                          <w:rFonts w:ascii="Times New Roman" w:hAnsi="Times New Roman"/>
                          <w:sz w:val="20"/>
                          <w:szCs w:val="20"/>
                        </w:rPr>
                      </w:pPr>
                      <w:r w:rsidRPr="00F20A66">
                        <w:rPr>
                          <w:rFonts w:ascii="Times New Roman" w:hAnsi="Times New Roman"/>
                          <w:sz w:val="20"/>
                          <w:szCs w:val="20"/>
                        </w:rPr>
                        <w:t>Dezvoltarea opțiunilor</w:t>
                      </w:r>
                    </w:p>
                  </w:txbxContent>
                </v:textbox>
              </v:shape>
            </w:pict>
          </mc:Fallback>
        </mc:AlternateContent>
      </w:r>
      <w:r w:rsidR="00C024AC">
        <w:rPr>
          <w:rFonts w:ascii="Times New Roman" w:hAnsi="Times New Roman"/>
        </w:rPr>
        <w:tab/>
      </w:r>
    </w:p>
    <w:p w14:paraId="14034E7D" w14:textId="77777777" w:rsidR="00D26B27" w:rsidRPr="00D26B27" w:rsidRDefault="00D26B27" w:rsidP="00F00390">
      <w:pPr>
        <w:rPr>
          <w:rFonts w:ascii="Times New Roman" w:hAnsi="Times New Roman"/>
        </w:rPr>
      </w:pPr>
    </w:p>
    <w:p w14:paraId="7ACE169B" w14:textId="77777777" w:rsidR="00D26B27" w:rsidRPr="00D26B27" w:rsidRDefault="00D26B27" w:rsidP="00F00390">
      <w:pPr>
        <w:rPr>
          <w:rFonts w:ascii="Times New Roman" w:hAnsi="Times New Roman"/>
        </w:rPr>
      </w:pPr>
    </w:p>
    <w:p w14:paraId="529CBAA7" w14:textId="77777777" w:rsidR="00D26B27" w:rsidRPr="00D26B27" w:rsidRDefault="00D26B27" w:rsidP="00F00390">
      <w:pPr>
        <w:rPr>
          <w:rFonts w:ascii="Times New Roman" w:hAnsi="Times New Roman"/>
        </w:rPr>
      </w:pPr>
    </w:p>
    <w:p w14:paraId="6E326607" w14:textId="77777777" w:rsidR="00D26B27" w:rsidRPr="00D26B27" w:rsidRDefault="00D26B27" w:rsidP="00F00390">
      <w:pPr>
        <w:rPr>
          <w:rFonts w:ascii="Times New Roman" w:hAnsi="Times New Roman"/>
        </w:rPr>
      </w:pPr>
    </w:p>
    <w:p w14:paraId="575F606A" w14:textId="77777777" w:rsidR="00D26B27" w:rsidRPr="00D26B27" w:rsidRDefault="00D26B27" w:rsidP="00F00390">
      <w:pPr>
        <w:rPr>
          <w:rFonts w:ascii="Times New Roman" w:hAnsi="Times New Roman"/>
        </w:rPr>
      </w:pPr>
    </w:p>
    <w:p w14:paraId="5E59DB4D" w14:textId="77777777" w:rsidR="00D26B27" w:rsidRPr="00D26B27" w:rsidRDefault="00D26B27" w:rsidP="00F00390">
      <w:pPr>
        <w:rPr>
          <w:rFonts w:ascii="Times New Roman" w:hAnsi="Times New Roman"/>
        </w:rPr>
      </w:pPr>
    </w:p>
    <w:p w14:paraId="64AAB387" w14:textId="77777777" w:rsidR="00D26B27" w:rsidRPr="00D26B27" w:rsidRDefault="00D26B27" w:rsidP="00F00390">
      <w:pPr>
        <w:rPr>
          <w:rFonts w:ascii="Times New Roman" w:hAnsi="Times New Roman"/>
        </w:rPr>
      </w:pPr>
    </w:p>
    <w:p w14:paraId="017743CE" w14:textId="77777777" w:rsidR="00D26B27" w:rsidRPr="00D26B27" w:rsidRDefault="00D26B27" w:rsidP="00F00390">
      <w:pPr>
        <w:rPr>
          <w:rFonts w:ascii="Times New Roman" w:hAnsi="Times New Roman"/>
        </w:rPr>
      </w:pPr>
    </w:p>
    <w:p w14:paraId="21B9337B" w14:textId="77777777" w:rsidR="00D26B27" w:rsidRPr="00D26B27" w:rsidRDefault="00D26B27" w:rsidP="00F00390">
      <w:pPr>
        <w:rPr>
          <w:rFonts w:ascii="Times New Roman" w:hAnsi="Times New Roman"/>
        </w:rPr>
      </w:pPr>
    </w:p>
    <w:p w14:paraId="56E8B6C8" w14:textId="77777777" w:rsidR="00D26B27" w:rsidRPr="00D26B27" w:rsidRDefault="00D26B27" w:rsidP="00F00390">
      <w:pPr>
        <w:rPr>
          <w:rFonts w:ascii="Times New Roman" w:hAnsi="Times New Roman"/>
        </w:rPr>
      </w:pPr>
    </w:p>
    <w:p w14:paraId="2A0328E8" w14:textId="77777777" w:rsidR="00D26B27" w:rsidRPr="00D26B27" w:rsidRDefault="00D26B27" w:rsidP="00F00390">
      <w:pPr>
        <w:rPr>
          <w:rFonts w:ascii="Times New Roman" w:hAnsi="Times New Roman"/>
        </w:rPr>
      </w:pPr>
    </w:p>
    <w:p w14:paraId="31705780" w14:textId="77777777" w:rsidR="00D26B27" w:rsidRPr="00D26B27" w:rsidRDefault="00D26B27" w:rsidP="00F00390">
      <w:pPr>
        <w:rPr>
          <w:rFonts w:ascii="Times New Roman" w:hAnsi="Times New Roman"/>
        </w:rPr>
      </w:pPr>
    </w:p>
    <w:p w14:paraId="614DB2EC" w14:textId="77777777" w:rsidR="00D26B27" w:rsidRPr="00D26B27" w:rsidRDefault="00D26B27" w:rsidP="00F00390">
      <w:pPr>
        <w:rPr>
          <w:rFonts w:ascii="Times New Roman" w:hAnsi="Times New Roman"/>
        </w:rPr>
      </w:pPr>
    </w:p>
    <w:p w14:paraId="3740D349" w14:textId="77777777" w:rsidR="00D26B27" w:rsidRPr="00D26B27" w:rsidRDefault="00D26B27" w:rsidP="00F00390">
      <w:pPr>
        <w:rPr>
          <w:rFonts w:ascii="Times New Roman" w:hAnsi="Times New Roman"/>
        </w:rPr>
      </w:pPr>
    </w:p>
    <w:p w14:paraId="136C6A11" w14:textId="4CF674F4" w:rsidR="00D26B27" w:rsidRDefault="00D26B27" w:rsidP="00D26B27">
      <w:pPr>
        <w:rPr>
          <w:rFonts w:ascii="Times New Roman" w:hAnsi="Times New Roman"/>
        </w:rPr>
      </w:pPr>
    </w:p>
    <w:p w14:paraId="25F1A1E3" w14:textId="54CB4085" w:rsidR="00D26B27" w:rsidRDefault="00D26B27" w:rsidP="00F00390">
      <w:pPr>
        <w:jc w:val="right"/>
        <w:rPr>
          <w:rFonts w:ascii="Times New Roman" w:hAnsi="Times New Roman"/>
        </w:rPr>
      </w:pPr>
    </w:p>
    <w:p w14:paraId="147702B0" w14:textId="6314C594" w:rsidR="00D26B27" w:rsidRDefault="00D26B27" w:rsidP="00D26B27">
      <w:pPr>
        <w:rPr>
          <w:rFonts w:ascii="Times New Roman" w:hAnsi="Times New Roman"/>
        </w:rPr>
      </w:pPr>
    </w:p>
    <w:p w14:paraId="2EECA56B" w14:textId="77777777" w:rsidR="00634FF7" w:rsidRPr="00D26B27" w:rsidRDefault="00634FF7" w:rsidP="00BE3A89">
      <w:pPr>
        <w:rPr>
          <w:rFonts w:ascii="Times New Roman" w:hAnsi="Times New Roman"/>
        </w:rPr>
        <w:sectPr w:rsidR="00634FF7" w:rsidRPr="00D26B27" w:rsidSect="00296955">
          <w:headerReference w:type="default" r:id="rId8"/>
          <w:footerReference w:type="default" r:id="rId9"/>
          <w:pgSz w:w="11906" w:h="16838"/>
          <w:pgMar w:top="851" w:right="1440" w:bottom="1440" w:left="1440" w:header="709" w:footer="709" w:gutter="0"/>
          <w:pgNumType w:start="1"/>
          <w:cols w:space="720"/>
          <w:formProt w:val="0"/>
          <w:docGrid w:linePitch="360" w:charSpace="-6145"/>
        </w:sectPr>
      </w:pPr>
    </w:p>
    <w:p w14:paraId="7D860C75" w14:textId="5B197A86" w:rsidR="00ED59BF" w:rsidRPr="00F20A66" w:rsidRDefault="00ED59BF" w:rsidP="00ED59BF">
      <w:pPr>
        <w:pStyle w:val="FrameContents"/>
        <w:jc w:val="both"/>
        <w:rPr>
          <w:rFonts w:ascii="Times New Roman" w:hAnsi="Times New Roman"/>
        </w:rPr>
      </w:pPr>
      <w:bookmarkStart w:id="1" w:name="__UnoMark__226_969446388"/>
      <w:bookmarkEnd w:id="1"/>
      <w:r w:rsidRPr="00F20A66">
        <w:rPr>
          <w:rFonts w:ascii="Times New Roman" w:hAnsi="Times New Roman"/>
        </w:rPr>
        <w:lastRenderedPageBreak/>
        <w:t>Anexa la Directiva UE privind inundațiile privind elementele componente ale unui plan de management a riscului de inundații</w:t>
      </w:r>
    </w:p>
    <w:p w14:paraId="5A294D44" w14:textId="77777777" w:rsidR="00ED59BF" w:rsidRPr="00F20A66" w:rsidRDefault="00ED59BF" w:rsidP="00ED59BF">
      <w:pPr>
        <w:widowControl w:val="0"/>
        <w:spacing w:line="240" w:lineRule="auto"/>
        <w:jc w:val="both"/>
        <w:rPr>
          <w:rFonts w:ascii="Times New Roman" w:hAnsi="Times New Roman"/>
        </w:rPr>
      </w:pPr>
    </w:p>
    <w:p w14:paraId="5D1D6373" w14:textId="62993ED3" w:rsidR="00ED59BF" w:rsidRPr="00F20A66" w:rsidRDefault="00ED59BF" w:rsidP="004D2EC3">
      <w:pPr>
        <w:pStyle w:val="ListParagraph"/>
        <w:widowControl w:val="0"/>
        <w:numPr>
          <w:ilvl w:val="0"/>
          <w:numId w:val="44"/>
        </w:numPr>
        <w:spacing w:line="240" w:lineRule="auto"/>
        <w:jc w:val="both"/>
        <w:rPr>
          <w:rFonts w:ascii="Times New Roman" w:hAnsi="Times New Roman"/>
        </w:rPr>
      </w:pPr>
      <w:r w:rsidRPr="00F20A66">
        <w:rPr>
          <w:rFonts w:ascii="Times New Roman" w:hAnsi="Times New Roman"/>
        </w:rPr>
        <w:t>Planurile de ge</w:t>
      </w:r>
      <w:r w:rsidR="00F20A66" w:rsidRPr="00F20A66">
        <w:rPr>
          <w:rFonts w:ascii="Times New Roman" w:hAnsi="Times New Roman"/>
        </w:rPr>
        <w:t>stionare a riscurilor de inunda</w:t>
      </w:r>
      <w:r w:rsidRPr="00F20A66">
        <w:rPr>
          <w:rFonts w:ascii="Times New Roman" w:hAnsi="Times New Roman"/>
        </w:rPr>
        <w:t>ții</w:t>
      </w:r>
    </w:p>
    <w:p w14:paraId="531B8A66" w14:textId="77777777" w:rsidR="00F20A66" w:rsidRPr="00F20A66" w:rsidRDefault="00F20A66" w:rsidP="00F20A66">
      <w:pPr>
        <w:pStyle w:val="ListParagraph"/>
        <w:widowControl w:val="0"/>
        <w:spacing w:line="240" w:lineRule="auto"/>
        <w:ind w:left="792"/>
        <w:jc w:val="both"/>
        <w:rPr>
          <w:rFonts w:ascii="Times New Roman" w:hAnsi="Times New Roman"/>
        </w:rPr>
      </w:pPr>
    </w:p>
    <w:tbl>
      <w:tblPr>
        <w:tblW w:w="5000" w:type="pct"/>
        <w:tblCellSpacing w:w="0" w:type="dxa"/>
        <w:tblCellMar>
          <w:left w:w="0" w:type="dxa"/>
          <w:right w:w="0" w:type="dxa"/>
        </w:tblCellMar>
        <w:tblLook w:val="04A0" w:firstRow="1" w:lastRow="0" w:firstColumn="1" w:lastColumn="0" w:noHBand="0" w:noVBand="1"/>
      </w:tblPr>
      <w:tblGrid>
        <w:gridCol w:w="140"/>
        <w:gridCol w:w="9192"/>
      </w:tblGrid>
      <w:tr w:rsidR="00ED59BF" w:rsidRPr="00F20A66" w14:paraId="0A5B0F8B" w14:textId="77777777" w:rsidTr="00ED59BF">
        <w:trPr>
          <w:tblCellSpacing w:w="0" w:type="dxa"/>
        </w:trPr>
        <w:tc>
          <w:tcPr>
            <w:tcW w:w="0" w:type="auto"/>
            <w:hideMark/>
          </w:tcPr>
          <w:p w14:paraId="4B7D171B" w14:textId="77777777" w:rsidR="00ED59BF" w:rsidRPr="00F20A66" w:rsidRDefault="00ED59BF" w:rsidP="00F20A66">
            <w:pPr>
              <w:pStyle w:val="Normal1"/>
              <w:widowControl w:val="0"/>
              <w:spacing w:before="0" w:beforeAutospacing="0" w:after="0" w:afterAutospacing="0"/>
              <w:jc w:val="both"/>
            </w:pPr>
            <w:r w:rsidRPr="00F20A66">
              <w:t>I.</w:t>
            </w:r>
          </w:p>
        </w:tc>
        <w:tc>
          <w:tcPr>
            <w:tcW w:w="0" w:type="auto"/>
            <w:hideMark/>
          </w:tcPr>
          <w:p w14:paraId="18EC48F8" w14:textId="4091E2D6" w:rsidR="00ED59BF" w:rsidRPr="00F20A66" w:rsidRDefault="00F20A66" w:rsidP="00F20A66">
            <w:pPr>
              <w:pStyle w:val="Normal1"/>
              <w:widowControl w:val="0"/>
              <w:spacing w:before="0" w:beforeAutospacing="0" w:after="0" w:afterAutospacing="0"/>
              <w:jc w:val="both"/>
            </w:pPr>
            <w:r>
              <w:t xml:space="preserve"> </w:t>
            </w:r>
            <w:r w:rsidR="00ED59BF" w:rsidRPr="00F20A66">
              <w:t>Componentele primelor planuri de gestionare a riscului de inundații:</w:t>
            </w: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434F559" w14:textId="77777777" w:rsidTr="00F20A66">
              <w:trPr>
                <w:trHeight w:val="750"/>
                <w:tblCellSpacing w:w="0" w:type="dxa"/>
              </w:trPr>
              <w:tc>
                <w:tcPr>
                  <w:tcW w:w="0" w:type="auto"/>
                  <w:hideMark/>
                </w:tcPr>
                <w:p w14:paraId="3BB8039F" w14:textId="77777777" w:rsidR="00ED59BF" w:rsidRPr="00F20A66" w:rsidRDefault="00ED59BF" w:rsidP="00F20A66">
                  <w:pPr>
                    <w:pStyle w:val="Normal1"/>
                    <w:widowControl w:val="0"/>
                    <w:spacing w:before="0" w:beforeAutospacing="0" w:after="0" w:afterAutospacing="0"/>
                    <w:ind w:left="360"/>
                    <w:jc w:val="both"/>
                  </w:pPr>
                  <w:r w:rsidRPr="00F20A66">
                    <w:t>1.</w:t>
                  </w:r>
                </w:p>
              </w:tc>
              <w:tc>
                <w:tcPr>
                  <w:tcW w:w="0" w:type="auto"/>
                  <w:hideMark/>
                </w:tcPr>
                <w:p w14:paraId="1D6FC713" w14:textId="77777777" w:rsidR="00ED59BF" w:rsidRPr="00F20A66" w:rsidRDefault="00ED59BF" w:rsidP="00F20A66">
                  <w:pPr>
                    <w:pStyle w:val="Normal1"/>
                    <w:widowControl w:val="0"/>
                    <w:spacing w:before="0" w:beforeAutospacing="0" w:after="0" w:afterAutospacing="0"/>
                    <w:ind w:left="360"/>
                    <w:jc w:val="both"/>
                  </w:pPr>
                  <w:r w:rsidRPr="00F20A66">
                    <w:t>concluziile evaluării preliminare a riscurilor de inundații, astfel cum sunt solicitate în capitolul II sub forma unei hărți sumare a districtului hidrografic sau a unității de gestionare menționate la articolul 3 alineatul (2) litera (b) care identifică zonele enumerate la articolul 5 alineatul (1), care sunt supuse prezentului plan de gestionare a riscului de inundații;</w:t>
                  </w:r>
                </w:p>
              </w:tc>
            </w:tr>
          </w:tbl>
          <w:p w14:paraId="5EB5422E"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4210AF7D" w14:textId="77777777">
              <w:trPr>
                <w:tblCellSpacing w:w="0" w:type="dxa"/>
              </w:trPr>
              <w:tc>
                <w:tcPr>
                  <w:tcW w:w="0" w:type="auto"/>
                  <w:hideMark/>
                </w:tcPr>
                <w:p w14:paraId="6AB8B94C" w14:textId="77777777" w:rsidR="00ED59BF" w:rsidRPr="00F20A66" w:rsidRDefault="00ED59BF" w:rsidP="00F20A66">
                  <w:pPr>
                    <w:pStyle w:val="Normal1"/>
                    <w:widowControl w:val="0"/>
                    <w:spacing w:before="0" w:beforeAutospacing="0" w:after="0" w:afterAutospacing="0"/>
                    <w:ind w:left="360"/>
                    <w:jc w:val="both"/>
                  </w:pPr>
                  <w:r w:rsidRPr="00F20A66">
                    <w:t>2.</w:t>
                  </w:r>
                </w:p>
              </w:tc>
              <w:tc>
                <w:tcPr>
                  <w:tcW w:w="0" w:type="auto"/>
                  <w:hideMark/>
                </w:tcPr>
                <w:p w14:paraId="4BA9899A" w14:textId="77777777" w:rsidR="00ED59BF" w:rsidRPr="00F20A66" w:rsidRDefault="00ED59BF" w:rsidP="00F20A66">
                  <w:pPr>
                    <w:pStyle w:val="Normal1"/>
                    <w:widowControl w:val="0"/>
                    <w:spacing w:before="0" w:beforeAutospacing="0" w:after="0" w:afterAutospacing="0"/>
                    <w:ind w:left="360"/>
                    <w:jc w:val="both"/>
                  </w:pPr>
                  <w:r w:rsidRPr="00F20A66">
                    <w:t>hărțile de hazard și de risc de inundații, astfel cum au fost pregătite în temeiul capitolului III, sau cele care sunt deja existente în conformitate cu articolul 13, precum și concluziile care pot fi deduse din aceste hărți;</w:t>
                  </w:r>
                </w:p>
              </w:tc>
            </w:tr>
          </w:tbl>
          <w:p w14:paraId="15292062"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39E01F8F" w14:textId="77777777">
              <w:trPr>
                <w:tblCellSpacing w:w="0" w:type="dxa"/>
              </w:trPr>
              <w:tc>
                <w:tcPr>
                  <w:tcW w:w="0" w:type="auto"/>
                  <w:hideMark/>
                </w:tcPr>
                <w:p w14:paraId="65CC1E80" w14:textId="77777777" w:rsidR="00ED59BF" w:rsidRPr="00F20A66" w:rsidRDefault="00ED59BF" w:rsidP="00F20A66">
                  <w:pPr>
                    <w:pStyle w:val="Normal1"/>
                    <w:widowControl w:val="0"/>
                    <w:spacing w:before="0" w:beforeAutospacing="0" w:after="0" w:afterAutospacing="0"/>
                    <w:ind w:left="360"/>
                    <w:jc w:val="both"/>
                  </w:pPr>
                  <w:r w:rsidRPr="00F20A66">
                    <w:t>3.</w:t>
                  </w:r>
                </w:p>
              </w:tc>
              <w:tc>
                <w:tcPr>
                  <w:tcW w:w="0" w:type="auto"/>
                  <w:hideMark/>
                </w:tcPr>
                <w:p w14:paraId="62BAF89A" w14:textId="2BE1903D" w:rsidR="00ED59BF" w:rsidRPr="00F20A66" w:rsidRDefault="00ED59BF" w:rsidP="007217E4">
                  <w:pPr>
                    <w:pStyle w:val="Normal1"/>
                    <w:widowControl w:val="0"/>
                    <w:spacing w:before="0" w:beforeAutospacing="0" w:after="0" w:afterAutospacing="0"/>
                    <w:ind w:left="360"/>
                    <w:jc w:val="both"/>
                  </w:pPr>
                  <w:r w:rsidRPr="00F20A66">
                    <w:t>o descriere a obiectivelor corespunzătoare de gestionare a riscului de inundații, stabilite în conformita</w:t>
                  </w:r>
                  <w:r w:rsidR="0013141D">
                    <w:t>t</w:t>
                  </w:r>
                  <w:r w:rsidRPr="00F20A66">
                    <w:t>e cu articolul 7 alineatul (2);</w:t>
                  </w:r>
                </w:p>
              </w:tc>
            </w:tr>
          </w:tbl>
          <w:p w14:paraId="66279534"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04E4DBA" w14:textId="77777777">
              <w:trPr>
                <w:tblCellSpacing w:w="0" w:type="dxa"/>
              </w:trPr>
              <w:tc>
                <w:tcPr>
                  <w:tcW w:w="0" w:type="auto"/>
                  <w:hideMark/>
                </w:tcPr>
                <w:p w14:paraId="1793C715" w14:textId="77777777" w:rsidR="00ED59BF" w:rsidRPr="00F20A66" w:rsidRDefault="00ED59BF" w:rsidP="00F20A66">
                  <w:pPr>
                    <w:pStyle w:val="Normal1"/>
                    <w:widowControl w:val="0"/>
                    <w:spacing w:before="0" w:beforeAutospacing="0" w:after="0" w:afterAutospacing="0"/>
                    <w:ind w:left="360"/>
                    <w:jc w:val="both"/>
                  </w:pPr>
                  <w:r w:rsidRPr="00F20A66">
                    <w:t>4.</w:t>
                  </w:r>
                </w:p>
              </w:tc>
              <w:tc>
                <w:tcPr>
                  <w:tcW w:w="0" w:type="auto"/>
                  <w:hideMark/>
                </w:tcPr>
                <w:p w14:paraId="1B492648" w14:textId="77777777" w:rsidR="00ED59BF" w:rsidRPr="00F20A66" w:rsidRDefault="00ED59BF" w:rsidP="00F20A66">
                  <w:pPr>
                    <w:pStyle w:val="Normal1"/>
                    <w:widowControl w:val="0"/>
                    <w:spacing w:before="0" w:beforeAutospacing="0" w:after="0" w:afterAutospacing="0"/>
                    <w:ind w:left="360"/>
                    <w:jc w:val="both"/>
                  </w:pPr>
                  <w:r w:rsidRPr="00F20A66">
                    <w:t>un rezumat și o ordine de prioritate a măsurilor luate cu scopul de a realiza obiectivele respective de gestionare a riscului de inundații, inclusiv măsurile luate în conformitate cu articolul 7, precum și măsurile în legătură cu inundațiile luate în temeiul altor acte comunitare, inclusiv Directiva 85/337/CEE a Consiliului din 27 iunie 1985 privind evaluarea efectelor anumitor proiecte publice și private asupra mediului</w:t>
                  </w:r>
                  <w:hyperlink r:id="rId10" w:anchor="ntr1-L_2007288RO.01003401-E0001" w:history="1">
                    <w:r w:rsidRPr="00F20A66">
                      <w:rPr>
                        <w:rStyle w:val="Hyperlink"/>
                      </w:rPr>
                      <w:t> (</w:t>
                    </w:r>
                    <w:r w:rsidRPr="00F20A66">
                      <w:rPr>
                        <w:rStyle w:val="super"/>
                        <w:color w:val="0000FF"/>
                        <w:u w:val="single"/>
                      </w:rPr>
                      <w:t>1</w:t>
                    </w:r>
                    <w:r w:rsidRPr="00F20A66">
                      <w:rPr>
                        <w:rStyle w:val="Hyperlink"/>
                      </w:rPr>
                      <w:t>)</w:t>
                    </w:r>
                  </w:hyperlink>
                  <w:r w:rsidRPr="00F20A66">
                    <w:t xml:space="preserve"> și Directiva 96/82/CE a Consiliului din 9 decembrie 1996 privind controlul asupra riscului de accidente majore care implică substanțe periculoase</w:t>
                  </w:r>
                  <w:hyperlink r:id="rId11" w:anchor="ntr2-L_2007288RO.01003401-E0002" w:history="1">
                    <w:r w:rsidRPr="00F20A66">
                      <w:rPr>
                        <w:rStyle w:val="Hyperlink"/>
                      </w:rPr>
                      <w:t> (</w:t>
                    </w:r>
                    <w:r w:rsidRPr="00F20A66">
                      <w:rPr>
                        <w:rStyle w:val="super"/>
                        <w:color w:val="0000FF"/>
                        <w:u w:val="single"/>
                      </w:rPr>
                      <w:t>2</w:t>
                    </w:r>
                    <w:r w:rsidRPr="00F20A66">
                      <w:rPr>
                        <w:rStyle w:val="Hyperlink"/>
                      </w:rPr>
                      <w:t>)</w:t>
                    </w:r>
                  </w:hyperlink>
                  <w:r w:rsidRPr="00F20A66">
                    <w:t>, Directiva 2001/42/CE a Parlamentului European și a Consiliului din 27 iunie 2001 privind evaluarea efectelor anumitor planuri și programe asupra mediului</w:t>
                  </w:r>
                  <w:hyperlink r:id="rId12" w:anchor="ntr3-L_2007288RO.01003401-E0003" w:history="1">
                    <w:r w:rsidRPr="00F20A66">
                      <w:rPr>
                        <w:rStyle w:val="Hyperlink"/>
                      </w:rPr>
                      <w:t> (</w:t>
                    </w:r>
                    <w:r w:rsidRPr="00F20A66">
                      <w:rPr>
                        <w:rStyle w:val="super"/>
                        <w:color w:val="0000FF"/>
                        <w:u w:val="single"/>
                      </w:rPr>
                      <w:t>3</w:t>
                    </w:r>
                    <w:r w:rsidRPr="00F20A66">
                      <w:rPr>
                        <w:rStyle w:val="Hyperlink"/>
                      </w:rPr>
                      <w:t>)</w:t>
                    </w:r>
                  </w:hyperlink>
                  <w:r w:rsidRPr="00F20A66">
                    <w:t>, precum și Directiva 2000/60/CE;</w:t>
                  </w:r>
                </w:p>
              </w:tc>
            </w:tr>
          </w:tbl>
          <w:p w14:paraId="3708D3E7"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F85CA49" w14:textId="77777777">
              <w:trPr>
                <w:tblCellSpacing w:w="0" w:type="dxa"/>
              </w:trPr>
              <w:tc>
                <w:tcPr>
                  <w:tcW w:w="0" w:type="auto"/>
                  <w:hideMark/>
                </w:tcPr>
                <w:p w14:paraId="68B61E01" w14:textId="77777777" w:rsidR="00ED59BF" w:rsidRPr="00F20A66" w:rsidRDefault="00ED59BF" w:rsidP="00F20A66">
                  <w:pPr>
                    <w:pStyle w:val="Normal1"/>
                    <w:widowControl w:val="0"/>
                    <w:spacing w:before="0" w:beforeAutospacing="0" w:after="0" w:afterAutospacing="0"/>
                    <w:ind w:left="360"/>
                    <w:jc w:val="both"/>
                  </w:pPr>
                  <w:r w:rsidRPr="00F20A66">
                    <w:t>5.</w:t>
                  </w:r>
                </w:p>
              </w:tc>
              <w:tc>
                <w:tcPr>
                  <w:tcW w:w="0" w:type="auto"/>
                  <w:hideMark/>
                </w:tcPr>
                <w:p w14:paraId="37B81218" w14:textId="77777777" w:rsidR="00ED59BF" w:rsidRDefault="00ED59BF" w:rsidP="00F20A66">
                  <w:pPr>
                    <w:pStyle w:val="Normal1"/>
                    <w:widowControl w:val="0"/>
                    <w:spacing w:before="0" w:beforeAutospacing="0" w:after="0" w:afterAutospacing="0"/>
                    <w:ind w:left="360"/>
                    <w:jc w:val="both"/>
                  </w:pPr>
                  <w:r w:rsidRPr="00F20A66">
                    <w:t>atunci când este disponibilă, pentru bazine sau subbazine hidrografice comune, o descriere a metodologiei definite de statele membre respective, a analizei costurilor în raport cu avantajele folosită pentru evaluarea metodelor cu efecte transnaționale.</w:t>
                  </w:r>
                </w:p>
                <w:p w14:paraId="2DAA0B71" w14:textId="77777777" w:rsidR="00F20A66" w:rsidRPr="00F20A66" w:rsidRDefault="00F20A66" w:rsidP="00F20A66">
                  <w:pPr>
                    <w:pStyle w:val="Normal1"/>
                    <w:widowControl w:val="0"/>
                    <w:spacing w:before="0" w:beforeAutospacing="0" w:after="0" w:afterAutospacing="0"/>
                    <w:ind w:left="360"/>
                    <w:jc w:val="both"/>
                    <w:rPr>
                      <w:sz w:val="16"/>
                      <w:szCs w:val="16"/>
                    </w:rPr>
                  </w:pPr>
                </w:p>
              </w:tc>
            </w:tr>
          </w:tbl>
          <w:p w14:paraId="7AAE435C" w14:textId="77777777" w:rsidR="00ED59BF" w:rsidRPr="00F20A66" w:rsidRDefault="00ED59BF" w:rsidP="00F20A66">
            <w:pPr>
              <w:widowControl w:val="0"/>
              <w:spacing w:line="240" w:lineRule="auto"/>
              <w:jc w:val="both"/>
              <w:rPr>
                <w:rFonts w:ascii="Times New Roman" w:hAnsi="Times New Roman"/>
              </w:rPr>
            </w:pPr>
          </w:p>
        </w:tc>
      </w:tr>
    </w:tbl>
    <w:p w14:paraId="6270095B" w14:textId="77777777" w:rsidR="00ED59BF" w:rsidRPr="00F20A66" w:rsidRDefault="00ED59BF" w:rsidP="00ED59BF">
      <w:pPr>
        <w:widowControl w:val="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220"/>
        <w:gridCol w:w="9112"/>
      </w:tblGrid>
      <w:tr w:rsidR="00ED59BF" w:rsidRPr="00F20A66" w14:paraId="2EB64A2C" w14:textId="77777777" w:rsidTr="00ED59BF">
        <w:trPr>
          <w:tblCellSpacing w:w="0" w:type="dxa"/>
        </w:trPr>
        <w:tc>
          <w:tcPr>
            <w:tcW w:w="0" w:type="auto"/>
            <w:hideMark/>
          </w:tcPr>
          <w:p w14:paraId="7F23DB4B" w14:textId="77777777" w:rsidR="00ED59BF" w:rsidRPr="00F20A66" w:rsidRDefault="00ED59BF" w:rsidP="00F20A66">
            <w:pPr>
              <w:pStyle w:val="Normal1"/>
              <w:widowControl w:val="0"/>
              <w:spacing w:before="0" w:beforeAutospacing="0" w:after="0" w:afterAutospacing="0"/>
              <w:jc w:val="both"/>
            </w:pPr>
            <w:r w:rsidRPr="00F20A66">
              <w:t>II.</w:t>
            </w:r>
          </w:p>
        </w:tc>
        <w:tc>
          <w:tcPr>
            <w:tcW w:w="0" w:type="auto"/>
            <w:hideMark/>
          </w:tcPr>
          <w:p w14:paraId="1DA0DA63" w14:textId="2EC4083E" w:rsidR="00ED59BF" w:rsidRPr="00F20A66" w:rsidRDefault="0013141D" w:rsidP="00F20A66">
            <w:pPr>
              <w:pStyle w:val="Normal1"/>
              <w:widowControl w:val="0"/>
              <w:spacing w:before="0" w:beforeAutospacing="0" w:after="0" w:afterAutospacing="0"/>
              <w:jc w:val="both"/>
            </w:pPr>
            <w:r>
              <w:t xml:space="preserve"> </w:t>
            </w:r>
            <w:r w:rsidR="00ED59BF" w:rsidRPr="00F20A66">
              <w:t>Descrierea punerii în aplicare a planului:</w:t>
            </w:r>
          </w:p>
          <w:tbl>
            <w:tblPr>
              <w:tblW w:w="5000" w:type="pct"/>
              <w:tblCellSpacing w:w="0" w:type="dxa"/>
              <w:tblCellMar>
                <w:left w:w="0" w:type="dxa"/>
                <w:right w:w="0" w:type="dxa"/>
              </w:tblCellMar>
              <w:tblLook w:val="04A0" w:firstRow="1" w:lastRow="0" w:firstColumn="1" w:lastColumn="0" w:noHBand="0" w:noVBand="1"/>
            </w:tblPr>
            <w:tblGrid>
              <w:gridCol w:w="540"/>
              <w:gridCol w:w="8572"/>
            </w:tblGrid>
            <w:tr w:rsidR="00ED59BF" w:rsidRPr="00F20A66" w14:paraId="448CC174" w14:textId="77777777" w:rsidTr="00F20A66">
              <w:trPr>
                <w:tblCellSpacing w:w="0" w:type="dxa"/>
              </w:trPr>
              <w:tc>
                <w:tcPr>
                  <w:tcW w:w="0" w:type="auto"/>
                  <w:hideMark/>
                </w:tcPr>
                <w:p w14:paraId="3EE6D178" w14:textId="77777777" w:rsidR="00ED59BF" w:rsidRPr="00F20A66" w:rsidRDefault="00ED59BF" w:rsidP="00F20A66">
                  <w:pPr>
                    <w:pStyle w:val="Normal1"/>
                    <w:widowControl w:val="0"/>
                    <w:spacing w:before="0" w:beforeAutospacing="0" w:after="0" w:afterAutospacing="0"/>
                    <w:ind w:left="360"/>
                    <w:jc w:val="both"/>
                  </w:pPr>
                  <w:r w:rsidRPr="00F20A66">
                    <w:t>1.</w:t>
                  </w:r>
                </w:p>
              </w:tc>
              <w:tc>
                <w:tcPr>
                  <w:tcW w:w="0" w:type="auto"/>
                  <w:hideMark/>
                </w:tcPr>
                <w:p w14:paraId="37FEC9B4" w14:textId="77777777" w:rsidR="00ED59BF" w:rsidRPr="00F20A66" w:rsidRDefault="00ED59BF" w:rsidP="00F20A66">
                  <w:pPr>
                    <w:pStyle w:val="Normal1"/>
                    <w:widowControl w:val="0"/>
                    <w:spacing w:before="0" w:beforeAutospacing="0" w:after="0" w:afterAutospacing="0"/>
                    <w:ind w:left="360"/>
                    <w:jc w:val="both"/>
                  </w:pPr>
                  <w:r w:rsidRPr="00F20A66">
                    <w:t>o descriere a ordinii de prioritate și a modului în care va fi monitorizat progresul în punerea în aplicare a planului;</w:t>
                  </w:r>
                </w:p>
              </w:tc>
            </w:tr>
            <w:tr w:rsidR="00ED59BF" w:rsidRPr="00F20A66" w14:paraId="1030D3B2" w14:textId="77777777" w:rsidTr="00F20A66">
              <w:trPr>
                <w:tblCellSpacing w:w="0" w:type="dxa"/>
              </w:trPr>
              <w:tc>
                <w:tcPr>
                  <w:tcW w:w="0" w:type="auto"/>
                  <w:hideMark/>
                </w:tcPr>
                <w:p w14:paraId="2B752370" w14:textId="77777777" w:rsidR="00ED59BF" w:rsidRPr="00F20A66" w:rsidRDefault="00ED59BF" w:rsidP="00F20A66">
                  <w:pPr>
                    <w:pStyle w:val="Normal1"/>
                    <w:widowControl w:val="0"/>
                    <w:spacing w:before="0" w:beforeAutospacing="0" w:after="0" w:afterAutospacing="0"/>
                    <w:ind w:left="360"/>
                    <w:jc w:val="both"/>
                  </w:pPr>
                  <w:r w:rsidRPr="00F20A66">
                    <w:t>2.</w:t>
                  </w:r>
                </w:p>
              </w:tc>
              <w:tc>
                <w:tcPr>
                  <w:tcW w:w="0" w:type="auto"/>
                  <w:hideMark/>
                </w:tcPr>
                <w:p w14:paraId="47DD4F1D" w14:textId="77777777" w:rsidR="00ED59BF" w:rsidRPr="00F20A66" w:rsidRDefault="00ED59BF" w:rsidP="00F20A66">
                  <w:pPr>
                    <w:pStyle w:val="Normal1"/>
                    <w:widowControl w:val="0"/>
                    <w:spacing w:before="0" w:beforeAutospacing="0" w:after="0" w:afterAutospacing="0"/>
                    <w:ind w:left="360"/>
                    <w:jc w:val="both"/>
                  </w:pPr>
                  <w:r w:rsidRPr="00F20A66">
                    <w:t>un rezumat al informațiilor publice și al măsurilor/acțiunilor de consultare luate;</w:t>
                  </w:r>
                </w:p>
              </w:tc>
            </w:tr>
            <w:tr w:rsidR="00ED59BF" w:rsidRPr="00F20A66" w14:paraId="4442A6FD" w14:textId="77777777" w:rsidTr="00F20A66">
              <w:trPr>
                <w:tblCellSpacing w:w="0" w:type="dxa"/>
              </w:trPr>
              <w:tc>
                <w:tcPr>
                  <w:tcW w:w="0" w:type="auto"/>
                  <w:hideMark/>
                </w:tcPr>
                <w:p w14:paraId="7F46E70C" w14:textId="77777777" w:rsidR="00ED59BF" w:rsidRPr="00F20A66" w:rsidRDefault="00ED59BF" w:rsidP="00F20A66">
                  <w:pPr>
                    <w:pStyle w:val="Normal1"/>
                    <w:widowControl w:val="0"/>
                    <w:spacing w:before="0" w:beforeAutospacing="0" w:after="0" w:afterAutospacing="0"/>
                    <w:ind w:left="360"/>
                    <w:jc w:val="both"/>
                  </w:pPr>
                  <w:r w:rsidRPr="00F20A66">
                    <w:t>3.</w:t>
                  </w:r>
                </w:p>
              </w:tc>
              <w:tc>
                <w:tcPr>
                  <w:tcW w:w="0" w:type="auto"/>
                  <w:hideMark/>
                </w:tcPr>
                <w:p w14:paraId="1DA6DAE6" w14:textId="77777777" w:rsidR="00ED59BF" w:rsidRDefault="00ED59BF" w:rsidP="00F20A66">
                  <w:pPr>
                    <w:pStyle w:val="Normal1"/>
                    <w:widowControl w:val="0"/>
                    <w:spacing w:before="0" w:beforeAutospacing="0" w:after="0" w:afterAutospacing="0"/>
                    <w:ind w:left="360"/>
                    <w:jc w:val="both"/>
                  </w:pPr>
                  <w:r w:rsidRPr="00F20A66">
                    <w:t>o listă a autorităților competente și, după caz, o descriere a procesului de coordonare în cadrul oricărui district hidrografic internațional, precum și a procesului de coordonare cu Directiva 2000/60/CE.</w:t>
                  </w:r>
                </w:p>
                <w:p w14:paraId="5E1AC69F" w14:textId="77777777" w:rsidR="00F20A66" w:rsidRPr="00F20A66" w:rsidRDefault="00F20A66" w:rsidP="00F20A66">
                  <w:pPr>
                    <w:pStyle w:val="Normal1"/>
                    <w:widowControl w:val="0"/>
                    <w:spacing w:before="0" w:beforeAutospacing="0" w:after="0" w:afterAutospacing="0"/>
                    <w:ind w:left="360"/>
                    <w:jc w:val="both"/>
                    <w:rPr>
                      <w:sz w:val="16"/>
                      <w:szCs w:val="16"/>
                    </w:rPr>
                  </w:pPr>
                </w:p>
              </w:tc>
            </w:tr>
          </w:tbl>
          <w:p w14:paraId="4C0D20F6" w14:textId="77777777" w:rsidR="00ED59BF" w:rsidRPr="00F20A66" w:rsidRDefault="00ED59BF" w:rsidP="00F20A66">
            <w:pPr>
              <w:widowControl w:val="0"/>
              <w:spacing w:line="240" w:lineRule="auto"/>
              <w:jc w:val="both"/>
              <w:rPr>
                <w:rFonts w:ascii="Times New Roman" w:hAnsi="Times New Roman"/>
              </w:rPr>
            </w:pPr>
          </w:p>
        </w:tc>
      </w:tr>
    </w:tbl>
    <w:p w14:paraId="2248346E" w14:textId="7626CCFB" w:rsidR="00ED59BF" w:rsidRPr="00F20A66" w:rsidRDefault="00ED59BF" w:rsidP="004D2EC3">
      <w:pPr>
        <w:pStyle w:val="ListParagraph"/>
        <w:widowControl w:val="0"/>
        <w:numPr>
          <w:ilvl w:val="0"/>
          <w:numId w:val="44"/>
        </w:numPr>
        <w:spacing w:line="240" w:lineRule="auto"/>
        <w:jc w:val="both"/>
        <w:rPr>
          <w:rFonts w:ascii="Times New Roman" w:hAnsi="Times New Roman"/>
        </w:rPr>
      </w:pPr>
      <w:r w:rsidRPr="00F20A66">
        <w:rPr>
          <w:rFonts w:ascii="Times New Roman" w:hAnsi="Times New Roman"/>
        </w:rPr>
        <w:t>Componentele actualizărilor ulterioare ale planurilor de gestionare a riscului de inundații:</w:t>
      </w:r>
    </w:p>
    <w:tbl>
      <w:tblPr>
        <w:tblW w:w="4720" w:type="pct"/>
        <w:tblCellSpacing w:w="0" w:type="dxa"/>
        <w:tblInd w:w="294" w:type="dxa"/>
        <w:tblCellMar>
          <w:left w:w="0" w:type="dxa"/>
          <w:right w:w="0" w:type="dxa"/>
        </w:tblCellMar>
        <w:tblLook w:val="04A0" w:firstRow="1" w:lastRow="0" w:firstColumn="1" w:lastColumn="0" w:noHBand="0" w:noVBand="1"/>
      </w:tblPr>
      <w:tblGrid>
        <w:gridCol w:w="583"/>
        <w:gridCol w:w="8226"/>
      </w:tblGrid>
      <w:tr w:rsidR="00ED59BF" w:rsidRPr="00F20A66" w14:paraId="181571C4" w14:textId="77777777" w:rsidTr="00F20A66">
        <w:trPr>
          <w:trHeight w:val="827"/>
          <w:tblCellSpacing w:w="0" w:type="dxa"/>
        </w:trPr>
        <w:tc>
          <w:tcPr>
            <w:tcW w:w="331" w:type="pct"/>
            <w:hideMark/>
          </w:tcPr>
          <w:p w14:paraId="47102D83" w14:textId="77777777" w:rsidR="00ED59BF" w:rsidRPr="00F20A66" w:rsidRDefault="00ED59BF" w:rsidP="00F20A66">
            <w:pPr>
              <w:pStyle w:val="Normal1"/>
              <w:widowControl w:val="0"/>
              <w:ind w:left="360"/>
              <w:jc w:val="both"/>
            </w:pPr>
            <w:r w:rsidRPr="00F20A66">
              <w:t>1.</w:t>
            </w:r>
          </w:p>
        </w:tc>
        <w:tc>
          <w:tcPr>
            <w:tcW w:w="4669" w:type="pct"/>
            <w:hideMark/>
          </w:tcPr>
          <w:p w14:paraId="52AED45A" w14:textId="77777777" w:rsidR="00ED59BF" w:rsidRPr="00F20A66" w:rsidRDefault="00ED59BF" w:rsidP="00F20A66">
            <w:pPr>
              <w:pStyle w:val="Normal1"/>
              <w:widowControl w:val="0"/>
              <w:ind w:left="360"/>
              <w:jc w:val="both"/>
            </w:pPr>
            <w:r w:rsidRPr="00F20A66">
              <w:t>orice modificări sau actualizări de la publicarea versiunii anterioare a planului de gestionare a riscului de inundații, inclusiv un rezumat al revizuirilor desfășurate în conformitate cu articolul 14;</w:t>
            </w:r>
          </w:p>
        </w:tc>
      </w:tr>
      <w:tr w:rsidR="00ED59BF" w:rsidRPr="00F20A66" w14:paraId="559523EF" w14:textId="77777777" w:rsidTr="00F20A66">
        <w:trPr>
          <w:trHeight w:val="551"/>
          <w:tblCellSpacing w:w="0" w:type="dxa"/>
        </w:trPr>
        <w:tc>
          <w:tcPr>
            <w:tcW w:w="331" w:type="pct"/>
            <w:hideMark/>
          </w:tcPr>
          <w:p w14:paraId="44EB018C" w14:textId="77777777" w:rsidR="00ED59BF" w:rsidRPr="00F20A66" w:rsidRDefault="00ED59BF" w:rsidP="00F20A66">
            <w:pPr>
              <w:pStyle w:val="Normal1"/>
              <w:widowControl w:val="0"/>
              <w:ind w:left="360"/>
              <w:jc w:val="both"/>
            </w:pPr>
            <w:r w:rsidRPr="00F20A66">
              <w:t>2.</w:t>
            </w:r>
          </w:p>
        </w:tc>
        <w:tc>
          <w:tcPr>
            <w:tcW w:w="4669" w:type="pct"/>
            <w:hideMark/>
          </w:tcPr>
          <w:p w14:paraId="06A72723" w14:textId="77777777" w:rsidR="00ED59BF" w:rsidRPr="00F20A66" w:rsidRDefault="00ED59BF" w:rsidP="00F20A66">
            <w:pPr>
              <w:pStyle w:val="Normal1"/>
              <w:widowControl w:val="0"/>
              <w:ind w:left="360"/>
              <w:jc w:val="both"/>
            </w:pPr>
            <w:r w:rsidRPr="00F20A66">
              <w:t>o evaluare a progreselor înregistrare spre atingerea obiectivelor menționate la articolul 7 alineatul (2);</w:t>
            </w:r>
          </w:p>
        </w:tc>
      </w:tr>
      <w:tr w:rsidR="00ED59BF" w:rsidRPr="00F20A66" w14:paraId="28FB91EA" w14:textId="77777777" w:rsidTr="00F20A66">
        <w:trPr>
          <w:trHeight w:val="827"/>
          <w:tblCellSpacing w:w="0" w:type="dxa"/>
        </w:trPr>
        <w:tc>
          <w:tcPr>
            <w:tcW w:w="331" w:type="pct"/>
            <w:hideMark/>
          </w:tcPr>
          <w:p w14:paraId="1FC5DF82" w14:textId="77777777" w:rsidR="00ED59BF" w:rsidRPr="00F20A66" w:rsidRDefault="00ED59BF" w:rsidP="00F20A66">
            <w:pPr>
              <w:pStyle w:val="Normal1"/>
              <w:widowControl w:val="0"/>
              <w:ind w:left="360"/>
              <w:jc w:val="both"/>
            </w:pPr>
            <w:r w:rsidRPr="00F20A66">
              <w:t>3.</w:t>
            </w:r>
          </w:p>
        </w:tc>
        <w:tc>
          <w:tcPr>
            <w:tcW w:w="4669" w:type="pct"/>
            <w:hideMark/>
          </w:tcPr>
          <w:p w14:paraId="051C47CF" w14:textId="77777777" w:rsidR="00ED59BF" w:rsidRPr="00F20A66" w:rsidRDefault="00ED59BF" w:rsidP="00F20A66">
            <w:pPr>
              <w:pStyle w:val="Normal1"/>
              <w:widowControl w:val="0"/>
              <w:ind w:left="360"/>
              <w:jc w:val="both"/>
            </w:pPr>
            <w:r w:rsidRPr="00F20A66">
              <w:t>o descriere și o explicare a oricăror măsuri prevăzute în versiunea anterioară a planului de gestionare a riscului de inundații, măsuri care au fost incluse în plan, fără a fi puse în aplicare;</w:t>
            </w:r>
          </w:p>
        </w:tc>
      </w:tr>
      <w:tr w:rsidR="00ED59BF" w:rsidRPr="00F20A66" w14:paraId="3725420C" w14:textId="77777777" w:rsidTr="00F20A66">
        <w:trPr>
          <w:trHeight w:val="551"/>
          <w:tblCellSpacing w:w="0" w:type="dxa"/>
        </w:trPr>
        <w:tc>
          <w:tcPr>
            <w:tcW w:w="331" w:type="pct"/>
            <w:hideMark/>
          </w:tcPr>
          <w:p w14:paraId="2ADB3FEF" w14:textId="77777777" w:rsidR="00ED59BF" w:rsidRPr="00F20A66" w:rsidRDefault="00ED59BF" w:rsidP="00F20A66">
            <w:pPr>
              <w:pStyle w:val="Normal1"/>
              <w:widowControl w:val="0"/>
              <w:ind w:left="360"/>
              <w:jc w:val="both"/>
            </w:pPr>
            <w:r w:rsidRPr="00F20A66">
              <w:t>4.</w:t>
            </w:r>
          </w:p>
        </w:tc>
        <w:tc>
          <w:tcPr>
            <w:tcW w:w="4669" w:type="pct"/>
            <w:hideMark/>
          </w:tcPr>
          <w:p w14:paraId="5ACDECD5" w14:textId="77777777" w:rsidR="00ED59BF" w:rsidRDefault="00ED59BF" w:rsidP="00F20A66">
            <w:pPr>
              <w:pStyle w:val="Normal1"/>
              <w:widowControl w:val="0"/>
              <w:ind w:left="360"/>
              <w:jc w:val="both"/>
            </w:pPr>
            <w:r w:rsidRPr="00F20A66">
              <w:t>o descriere a măsurilor suplimentare de la publicarea versiunii anterioare a planului de gestionare a riscului de inundații.</w:t>
            </w:r>
          </w:p>
          <w:p w14:paraId="38307C81" w14:textId="77777777" w:rsidR="007B1319" w:rsidRPr="00F20A66" w:rsidRDefault="007B1319" w:rsidP="00F20A66">
            <w:pPr>
              <w:pStyle w:val="Normal1"/>
              <w:widowControl w:val="0"/>
              <w:ind w:left="360"/>
              <w:jc w:val="both"/>
            </w:pPr>
          </w:p>
        </w:tc>
      </w:tr>
    </w:tbl>
    <w:p w14:paraId="60859DA4" w14:textId="4C7F0B94" w:rsidR="002428E1" w:rsidRPr="00D012DF" w:rsidRDefault="002F0F84" w:rsidP="00ED59BF">
      <w:pPr>
        <w:widowControl w:val="0"/>
        <w:spacing w:line="240" w:lineRule="auto"/>
        <w:ind w:left="142"/>
        <w:jc w:val="center"/>
        <w:rPr>
          <w:rFonts w:ascii="Times New Roman" w:hAnsi="Times New Roman"/>
          <w:b/>
          <w:sz w:val="48"/>
          <w:szCs w:val="48"/>
          <w:lang w:val="en-GB"/>
        </w:rPr>
      </w:pPr>
      <w:r>
        <w:rPr>
          <w:rFonts w:ascii="Times New Roman" w:hAnsi="Times New Roman"/>
          <w:b/>
          <w:sz w:val="48"/>
          <w:szCs w:val="48"/>
          <w:lang w:val="en-GB"/>
        </w:rPr>
        <w:lastRenderedPageBreak/>
        <w:t xml:space="preserve">Conținut cadru pentru </w:t>
      </w:r>
      <w:r w:rsidR="00A65857" w:rsidRPr="00D012DF">
        <w:rPr>
          <w:rFonts w:ascii="Times New Roman" w:hAnsi="Times New Roman"/>
          <w:b/>
          <w:sz w:val="48"/>
          <w:szCs w:val="48"/>
          <w:lang w:val="en-GB"/>
        </w:rPr>
        <w:t>Studiu de fezabilitate pentru proiectul de gestionare a riscului de inundații</w:t>
      </w:r>
    </w:p>
    <w:p w14:paraId="00FD748C" w14:textId="77777777" w:rsidR="002428E1" w:rsidRPr="00D012DF" w:rsidRDefault="002428E1" w:rsidP="00ED59BF">
      <w:pPr>
        <w:widowControl w:val="0"/>
        <w:jc w:val="center"/>
        <w:rPr>
          <w:rFonts w:ascii="Times New Roman" w:hAnsi="Times New Roman"/>
          <w:caps/>
          <w:lang w:val="en-GB"/>
        </w:rPr>
      </w:pPr>
    </w:p>
    <w:p w14:paraId="166CDBC7" w14:textId="77777777" w:rsidR="002428E1" w:rsidRPr="00D012DF" w:rsidRDefault="002428E1" w:rsidP="00ED59BF">
      <w:pPr>
        <w:widowControl w:val="0"/>
        <w:jc w:val="center"/>
        <w:rPr>
          <w:rFonts w:ascii="Times New Roman" w:hAnsi="Times New Roman"/>
          <w:caps/>
          <w:lang w:val="en-GB"/>
        </w:rPr>
      </w:pPr>
    </w:p>
    <w:p w14:paraId="69382E9E" w14:textId="77777777" w:rsidR="002428E1" w:rsidRPr="00D012DF" w:rsidRDefault="002428E1" w:rsidP="00ED59BF">
      <w:pPr>
        <w:widowControl w:val="0"/>
        <w:jc w:val="center"/>
        <w:rPr>
          <w:rFonts w:ascii="Times New Roman" w:hAnsi="Times New Roman"/>
          <w:caps/>
          <w:lang w:val="en-GB"/>
        </w:rPr>
      </w:pPr>
    </w:p>
    <w:p w14:paraId="2B615A20" w14:textId="77777777" w:rsidR="002428E1" w:rsidRPr="00D012DF" w:rsidRDefault="002428E1" w:rsidP="00ED59BF">
      <w:pPr>
        <w:widowControl w:val="0"/>
        <w:jc w:val="center"/>
        <w:rPr>
          <w:rFonts w:ascii="Times New Roman" w:hAnsi="Times New Roman"/>
          <w:caps/>
          <w:lang w:val="en-GB"/>
        </w:rPr>
      </w:pPr>
    </w:p>
    <w:p w14:paraId="6AC010E7" w14:textId="77777777" w:rsidR="002428E1" w:rsidRPr="00D012DF" w:rsidRDefault="002428E1" w:rsidP="00ED59BF">
      <w:pPr>
        <w:widowControl w:val="0"/>
        <w:jc w:val="center"/>
        <w:rPr>
          <w:rFonts w:ascii="Times New Roman" w:hAnsi="Times New Roman"/>
          <w:caps/>
          <w:lang w:val="en-GB"/>
        </w:rPr>
      </w:pPr>
    </w:p>
    <w:p w14:paraId="65555159" w14:textId="77777777" w:rsidR="002428E1" w:rsidRPr="0041482C" w:rsidRDefault="00A65857" w:rsidP="00ED59BF">
      <w:pPr>
        <w:widowControl w:val="0"/>
        <w:jc w:val="center"/>
        <w:rPr>
          <w:rFonts w:ascii="Times New Roman" w:hAnsi="Times New Roman"/>
          <w:caps/>
          <w:lang w:val="en-GB"/>
        </w:rPr>
      </w:pPr>
      <w:r w:rsidRPr="0041482C">
        <w:rPr>
          <w:rFonts w:ascii="Times New Roman" w:hAnsi="Times New Roman"/>
          <w:caps/>
          <w:lang w:val="en-GB"/>
        </w:rPr>
        <w:t>TITLU</w:t>
      </w:r>
    </w:p>
    <w:p w14:paraId="151E9E99" w14:textId="77777777" w:rsidR="002428E1" w:rsidRPr="00D012DF" w:rsidRDefault="00A65857" w:rsidP="00ED59BF">
      <w:pPr>
        <w:widowControl w:val="0"/>
        <w:jc w:val="center"/>
        <w:rPr>
          <w:rFonts w:ascii="Times New Roman" w:hAnsi="Times New Roman"/>
          <w:caps/>
          <w:lang w:val="en-GB"/>
        </w:rPr>
      </w:pPr>
      <w:r w:rsidRPr="00D012DF">
        <w:rPr>
          <w:rFonts w:ascii="Times New Roman" w:hAnsi="Times New Roman"/>
          <w:caps/>
          <w:lang w:val="en-GB"/>
        </w:rPr>
        <w:t>Proiectul de investiții</w:t>
      </w:r>
    </w:p>
    <w:p w14:paraId="52B71033" w14:textId="6F707C37" w:rsidR="002428E1" w:rsidRPr="00D012DF" w:rsidRDefault="00A65857" w:rsidP="00ED59BF">
      <w:pPr>
        <w:widowControl w:val="0"/>
        <w:jc w:val="center"/>
        <w:rPr>
          <w:rFonts w:ascii="Times New Roman" w:hAnsi="Times New Roman"/>
          <w:i/>
          <w:caps/>
          <w:highlight w:val="yellow"/>
          <w:lang w:val="en-GB"/>
        </w:rPr>
      </w:pPr>
      <w:r w:rsidRPr="00D012DF">
        <w:rPr>
          <w:rFonts w:ascii="Times New Roman" w:hAnsi="Times New Roman"/>
          <w:i/>
          <w:caps/>
          <w:lang w:val="en-GB"/>
        </w:rPr>
        <w:t>(</w:t>
      </w:r>
      <w:r w:rsidR="000A63E7">
        <w:rPr>
          <w:rFonts w:ascii="Times New Roman" w:hAnsi="Times New Roman"/>
          <w:i/>
          <w:caps/>
          <w:lang w:val="en-GB"/>
        </w:rPr>
        <w:t>Reducerea</w:t>
      </w:r>
      <w:r w:rsidRPr="00D012DF">
        <w:rPr>
          <w:rFonts w:ascii="Times New Roman" w:hAnsi="Times New Roman"/>
          <w:i/>
          <w:caps/>
          <w:lang w:val="en-GB"/>
        </w:rPr>
        <w:t xml:space="preserve"> inundațiilor din </w:t>
      </w:r>
      <w:r w:rsidR="002F0F84">
        <w:rPr>
          <w:rFonts w:ascii="Times New Roman" w:hAnsi="Times New Roman"/>
          <w:i/>
          <w:caps/>
          <w:lang w:val="en-GB"/>
        </w:rPr>
        <w:t>BAZINUL / ZONA / JUDEȚUL xx</w:t>
      </w:r>
      <w:r w:rsidRPr="00D012DF">
        <w:rPr>
          <w:rFonts w:ascii="Times New Roman" w:hAnsi="Times New Roman"/>
          <w:i/>
          <w:caps/>
          <w:lang w:val="en-GB"/>
        </w:rPr>
        <w:t>, bazin hidrografic</w:t>
      </w:r>
      <w:r w:rsidR="002F0F84" w:rsidRPr="002F0F84">
        <w:rPr>
          <w:rFonts w:ascii="Times New Roman" w:hAnsi="Times New Roman"/>
          <w:i/>
          <w:caps/>
          <w:lang w:val="en-GB"/>
        </w:rPr>
        <w:t xml:space="preserve"> </w:t>
      </w:r>
      <w:r w:rsidR="002F0F84">
        <w:rPr>
          <w:rFonts w:ascii="Times New Roman" w:hAnsi="Times New Roman"/>
          <w:i/>
          <w:caps/>
          <w:lang w:val="en-GB"/>
        </w:rPr>
        <w:t>yy</w:t>
      </w:r>
      <w:r w:rsidRPr="00D012DF">
        <w:rPr>
          <w:rFonts w:ascii="Times New Roman" w:hAnsi="Times New Roman"/>
          <w:i/>
          <w:caps/>
          <w:lang w:val="en-GB"/>
        </w:rPr>
        <w:t>)</w:t>
      </w:r>
    </w:p>
    <w:p w14:paraId="53F54C58" w14:textId="77777777" w:rsidR="002428E1" w:rsidRPr="00D012DF" w:rsidRDefault="002428E1" w:rsidP="00ED59BF">
      <w:pPr>
        <w:widowControl w:val="0"/>
        <w:jc w:val="center"/>
        <w:rPr>
          <w:rFonts w:ascii="Times New Roman" w:hAnsi="Times New Roman"/>
          <w:i/>
          <w:caps/>
          <w:lang w:val="en-GB"/>
        </w:rPr>
      </w:pPr>
    </w:p>
    <w:p w14:paraId="047EA151" w14:textId="77777777" w:rsidR="002428E1" w:rsidRPr="00D012DF" w:rsidRDefault="002428E1" w:rsidP="00ED59BF">
      <w:pPr>
        <w:widowControl w:val="0"/>
        <w:jc w:val="center"/>
        <w:rPr>
          <w:rFonts w:ascii="Times New Roman" w:hAnsi="Times New Roman"/>
          <w:caps/>
          <w:lang w:val="en-GB"/>
        </w:rPr>
      </w:pPr>
    </w:p>
    <w:p w14:paraId="08FF4FA2" w14:textId="77777777" w:rsidR="002428E1" w:rsidRPr="00D012DF" w:rsidRDefault="002428E1" w:rsidP="00ED59BF">
      <w:pPr>
        <w:widowControl w:val="0"/>
        <w:ind w:left="1080" w:hanging="1080"/>
        <w:jc w:val="center"/>
        <w:rPr>
          <w:rFonts w:ascii="Times New Roman" w:hAnsi="Times New Roman"/>
          <w:b/>
          <w:sz w:val="32"/>
          <w:lang w:val="en-GB"/>
        </w:rPr>
      </w:pPr>
    </w:p>
    <w:p w14:paraId="459EBDF6" w14:textId="77777777" w:rsidR="002428E1" w:rsidRPr="00D012DF" w:rsidRDefault="002428E1" w:rsidP="00ED59BF">
      <w:pPr>
        <w:widowControl w:val="0"/>
        <w:ind w:left="1080" w:hanging="1080"/>
        <w:jc w:val="center"/>
        <w:rPr>
          <w:rFonts w:ascii="Times New Roman" w:hAnsi="Times New Roman"/>
          <w:b/>
          <w:sz w:val="32"/>
          <w:lang w:val="en-GB"/>
        </w:rPr>
      </w:pPr>
    </w:p>
    <w:p w14:paraId="58284993" w14:textId="77777777" w:rsidR="00837381" w:rsidRPr="00D012DF" w:rsidRDefault="00837381" w:rsidP="00837381">
      <w:pPr>
        <w:widowControl w:val="0"/>
        <w:tabs>
          <w:tab w:val="left" w:pos="2268"/>
        </w:tabs>
        <w:spacing w:line="240" w:lineRule="auto"/>
        <w:rPr>
          <w:rFonts w:ascii="Times New Roman" w:hAnsi="Times New Roman"/>
          <w:b/>
          <w:sz w:val="32"/>
          <w:szCs w:val="32"/>
          <w:lang w:val="en-GB"/>
        </w:rPr>
      </w:pPr>
      <w:r w:rsidRPr="00D012DF">
        <w:rPr>
          <w:rFonts w:ascii="Times New Roman" w:hAnsi="Times New Roman"/>
          <w:b/>
          <w:sz w:val="32"/>
          <w:szCs w:val="32"/>
          <w:lang w:val="en-GB"/>
        </w:rPr>
        <w:t>Volumul I</w:t>
      </w:r>
      <w:r>
        <w:rPr>
          <w:rFonts w:ascii="Times New Roman" w:hAnsi="Times New Roman"/>
          <w:b/>
          <w:sz w:val="32"/>
          <w:szCs w:val="32"/>
          <w:lang w:val="en-GB"/>
        </w:rPr>
        <w:t>.</w:t>
      </w:r>
      <w:r w:rsidRPr="00D012DF">
        <w:rPr>
          <w:rFonts w:ascii="Times New Roman" w:hAnsi="Times New Roman"/>
          <w:b/>
          <w:sz w:val="32"/>
          <w:szCs w:val="32"/>
          <w:lang w:val="en-GB"/>
        </w:rPr>
        <w:t xml:space="preserve"> </w:t>
      </w:r>
      <w:r>
        <w:rPr>
          <w:rFonts w:ascii="Times New Roman" w:hAnsi="Times New Roman"/>
          <w:b/>
          <w:sz w:val="32"/>
          <w:szCs w:val="32"/>
          <w:lang w:val="en-GB"/>
        </w:rPr>
        <w:t>S</w:t>
      </w:r>
      <w:r w:rsidRPr="00D012DF">
        <w:rPr>
          <w:rFonts w:ascii="Times New Roman" w:hAnsi="Times New Roman"/>
          <w:b/>
          <w:sz w:val="32"/>
          <w:szCs w:val="32"/>
          <w:lang w:val="en-GB"/>
        </w:rPr>
        <w:t>tudiul de fezabilitate</w:t>
      </w:r>
    </w:p>
    <w:p w14:paraId="1C9B6B1D" w14:textId="77777777" w:rsidR="00837381" w:rsidRDefault="00837381" w:rsidP="00837381">
      <w:pPr>
        <w:widowControl w:val="0"/>
        <w:tabs>
          <w:tab w:val="left" w:pos="2268"/>
        </w:tabs>
        <w:spacing w:line="240" w:lineRule="auto"/>
        <w:rPr>
          <w:rFonts w:ascii="Times New Roman" w:hAnsi="Times New Roman"/>
          <w:b/>
          <w:sz w:val="32"/>
          <w:szCs w:val="32"/>
          <w:lang w:val="en-GB"/>
        </w:rPr>
      </w:pPr>
      <w:r w:rsidRPr="00D012DF">
        <w:rPr>
          <w:rFonts w:ascii="Times New Roman" w:hAnsi="Times New Roman"/>
          <w:b/>
          <w:sz w:val="32"/>
          <w:szCs w:val="32"/>
          <w:lang w:val="en-GB"/>
        </w:rPr>
        <w:t>Volumul II</w:t>
      </w:r>
      <w:r>
        <w:rPr>
          <w:rFonts w:ascii="Times New Roman" w:hAnsi="Times New Roman"/>
          <w:b/>
          <w:sz w:val="32"/>
          <w:szCs w:val="32"/>
          <w:lang w:val="en-GB"/>
        </w:rPr>
        <w:t xml:space="preserve">. </w:t>
      </w:r>
      <w:r w:rsidRPr="00D012DF">
        <w:rPr>
          <w:rFonts w:ascii="Times New Roman" w:hAnsi="Times New Roman"/>
          <w:b/>
          <w:sz w:val="32"/>
          <w:szCs w:val="32"/>
          <w:lang w:val="en-GB"/>
        </w:rPr>
        <w:t>Anexe</w:t>
      </w:r>
    </w:p>
    <w:p w14:paraId="116901CB" w14:textId="77777777" w:rsidR="00837381" w:rsidRPr="00837381" w:rsidRDefault="00837381" w:rsidP="00837381">
      <w:pPr>
        <w:widowControl w:val="0"/>
        <w:spacing w:line="360" w:lineRule="auto"/>
        <w:ind w:left="706"/>
        <w:rPr>
          <w:rFonts w:ascii="Times New Roman" w:hAnsi="Times New Roman"/>
        </w:rPr>
      </w:pPr>
      <w:r w:rsidRPr="00D012DF">
        <w:rPr>
          <w:rFonts w:ascii="Times New Roman" w:hAnsi="Times New Roman"/>
          <w:caps/>
          <w:lang w:val="en-GB"/>
        </w:rPr>
        <w:t>ANEXA 1: indicator</w:t>
      </w:r>
      <w:r>
        <w:rPr>
          <w:rFonts w:ascii="Times New Roman" w:hAnsi="Times New Roman"/>
          <w:caps/>
          <w:lang w:val="en-GB"/>
        </w:rPr>
        <w:t>I</w:t>
      </w:r>
      <w:r w:rsidRPr="00D012DF">
        <w:rPr>
          <w:rFonts w:ascii="Times New Roman" w:hAnsi="Times New Roman"/>
          <w:caps/>
          <w:lang w:val="en-GB"/>
        </w:rPr>
        <w:t xml:space="preserve">i de </w:t>
      </w:r>
      <w:r w:rsidRPr="00837381">
        <w:rPr>
          <w:rFonts w:ascii="Times New Roman" w:hAnsi="Times New Roman"/>
          <w:caps/>
          <w:lang w:val="en-GB"/>
        </w:rPr>
        <w:t>performanță din MODEL</w:t>
      </w:r>
    </w:p>
    <w:p w14:paraId="04767C73" w14:textId="77777777" w:rsidR="00837381" w:rsidRPr="00D012DF" w:rsidRDefault="00837381" w:rsidP="00837381">
      <w:pPr>
        <w:widowControl w:val="0"/>
        <w:spacing w:line="360" w:lineRule="auto"/>
        <w:ind w:firstLine="706"/>
        <w:rPr>
          <w:rFonts w:ascii="Times New Roman" w:hAnsi="Times New Roman"/>
          <w:caps/>
          <w:lang w:val="en-GB"/>
        </w:rPr>
      </w:pPr>
      <w:r w:rsidRPr="00D012DF">
        <w:rPr>
          <w:rFonts w:ascii="Times New Roman" w:hAnsi="Times New Roman"/>
          <w:caps/>
          <w:lang w:val="en-GB"/>
        </w:rPr>
        <w:t>ANEXA 2: model</w:t>
      </w:r>
      <w:r>
        <w:rPr>
          <w:rFonts w:ascii="Times New Roman" w:hAnsi="Times New Roman"/>
          <w:caps/>
          <w:lang w:val="en-GB"/>
        </w:rPr>
        <w:t>ul de</w:t>
      </w:r>
      <w:r w:rsidRPr="00D012DF">
        <w:rPr>
          <w:rFonts w:ascii="Times New Roman" w:hAnsi="Times New Roman"/>
          <w:caps/>
          <w:lang w:val="en-GB"/>
        </w:rPr>
        <w:t xml:space="preserve"> alocare</w:t>
      </w:r>
      <w:r>
        <w:rPr>
          <w:rFonts w:ascii="Times New Roman" w:hAnsi="Times New Roman"/>
          <w:caps/>
          <w:lang w:val="en-GB"/>
        </w:rPr>
        <w:t xml:space="preserve"> a </w:t>
      </w:r>
      <w:r w:rsidRPr="00D012DF">
        <w:rPr>
          <w:rFonts w:ascii="Times New Roman" w:hAnsi="Times New Roman"/>
          <w:caps/>
          <w:lang w:val="en-GB"/>
        </w:rPr>
        <w:t>costuri</w:t>
      </w:r>
      <w:r>
        <w:rPr>
          <w:rFonts w:ascii="Times New Roman" w:hAnsi="Times New Roman"/>
          <w:caps/>
          <w:lang w:val="en-GB"/>
        </w:rPr>
        <w:t>lor</w:t>
      </w:r>
    </w:p>
    <w:p w14:paraId="509107FD" w14:textId="77777777" w:rsidR="00837381" w:rsidRPr="00D012DF" w:rsidRDefault="00837381" w:rsidP="00837381">
      <w:pPr>
        <w:widowControl w:val="0"/>
        <w:spacing w:line="360" w:lineRule="auto"/>
        <w:ind w:left="706"/>
        <w:rPr>
          <w:rFonts w:ascii="Times New Roman" w:hAnsi="Times New Roman"/>
        </w:rPr>
      </w:pPr>
      <w:r w:rsidRPr="00D012DF">
        <w:rPr>
          <w:rFonts w:ascii="Times New Roman" w:hAnsi="Times New Roman"/>
          <w:caps/>
          <w:lang w:val="en-GB"/>
        </w:rPr>
        <w:t>ANEXA 3: costuri unitare de gestionare a riscurilor de inundații</w:t>
      </w:r>
    </w:p>
    <w:p w14:paraId="66EC684C" w14:textId="77777777" w:rsidR="00837381" w:rsidRPr="0041482C" w:rsidRDefault="00837381" w:rsidP="00837381">
      <w:pPr>
        <w:widowControl w:val="0"/>
        <w:spacing w:line="360" w:lineRule="auto"/>
        <w:ind w:left="706"/>
        <w:rPr>
          <w:rFonts w:ascii="Times New Roman" w:hAnsi="Times New Roman"/>
          <w:caps/>
          <w:lang w:val="en-GB"/>
        </w:rPr>
      </w:pPr>
      <w:r w:rsidRPr="00D012DF">
        <w:rPr>
          <w:rFonts w:ascii="Times New Roman" w:hAnsi="Times New Roman"/>
          <w:caps/>
          <w:lang w:val="en-GB"/>
        </w:rPr>
        <w:t xml:space="preserve">ANEXA 4: DATE </w:t>
      </w:r>
      <w:r>
        <w:rPr>
          <w:rFonts w:ascii="Times New Roman" w:hAnsi="Times New Roman"/>
          <w:caps/>
          <w:lang w:val="en-GB"/>
        </w:rPr>
        <w:t>cu privire la starea lucrarilor existente, sistemul de monitorizare hidrologica, mijloace si ECHIPAMENTE</w:t>
      </w:r>
      <w:r w:rsidRPr="00D012DF">
        <w:rPr>
          <w:rFonts w:ascii="Times New Roman" w:hAnsi="Times New Roman"/>
          <w:caps/>
          <w:lang w:val="en-GB"/>
        </w:rPr>
        <w:t xml:space="preserve">DE </w:t>
      </w:r>
      <w:r>
        <w:rPr>
          <w:rFonts w:ascii="Times New Roman" w:hAnsi="Times New Roman"/>
          <w:caps/>
          <w:lang w:val="en-GB"/>
        </w:rPr>
        <w:t>interventie pentru apararea</w:t>
      </w:r>
      <w:r w:rsidRPr="00D012DF">
        <w:rPr>
          <w:rFonts w:ascii="Times New Roman" w:hAnsi="Times New Roman"/>
          <w:caps/>
          <w:lang w:val="en-GB"/>
        </w:rPr>
        <w:t xml:space="preserve"> ÎMPOTRIVA INUNDAȚIILOR </w:t>
      </w:r>
    </w:p>
    <w:p w14:paraId="166A2153" w14:textId="77777777" w:rsidR="00837381" w:rsidRPr="00D012DF" w:rsidRDefault="00837381" w:rsidP="00837381">
      <w:pPr>
        <w:widowControl w:val="0"/>
        <w:tabs>
          <w:tab w:val="left" w:pos="2268"/>
        </w:tabs>
        <w:spacing w:line="240" w:lineRule="auto"/>
        <w:ind w:left="2268" w:hanging="2268"/>
        <w:rPr>
          <w:rFonts w:ascii="Times New Roman" w:hAnsi="Times New Roman"/>
          <w:b/>
          <w:sz w:val="32"/>
          <w:szCs w:val="32"/>
          <w:lang w:val="en-GB"/>
        </w:rPr>
      </w:pPr>
      <w:r w:rsidRPr="00D012DF">
        <w:rPr>
          <w:rFonts w:ascii="Times New Roman" w:hAnsi="Times New Roman"/>
          <w:b/>
          <w:sz w:val="32"/>
          <w:szCs w:val="32"/>
          <w:lang w:val="en-GB"/>
        </w:rPr>
        <w:t>Volumul I</w:t>
      </w:r>
      <w:r>
        <w:rPr>
          <w:rFonts w:ascii="Times New Roman" w:hAnsi="Times New Roman"/>
          <w:b/>
          <w:sz w:val="32"/>
          <w:szCs w:val="32"/>
          <w:lang w:val="en-GB"/>
        </w:rPr>
        <w:t>II.</w:t>
      </w:r>
      <w:r w:rsidRPr="00D012DF">
        <w:rPr>
          <w:rFonts w:ascii="Times New Roman" w:hAnsi="Times New Roman"/>
          <w:b/>
          <w:sz w:val="32"/>
          <w:szCs w:val="32"/>
          <w:lang w:val="en-GB"/>
        </w:rPr>
        <w:t xml:space="preserve"> </w:t>
      </w:r>
      <w:r>
        <w:rPr>
          <w:rFonts w:ascii="Times New Roman" w:hAnsi="Times New Roman"/>
          <w:b/>
          <w:sz w:val="32"/>
          <w:szCs w:val="32"/>
          <w:lang w:val="en-GB"/>
        </w:rPr>
        <w:t>A</w:t>
      </w:r>
      <w:r w:rsidRPr="00D012DF">
        <w:rPr>
          <w:rFonts w:ascii="Times New Roman" w:hAnsi="Times New Roman"/>
          <w:b/>
          <w:sz w:val="32"/>
          <w:szCs w:val="32"/>
          <w:lang w:val="en-GB"/>
        </w:rPr>
        <w:t>naliza cost-beneficiu (ACB)</w:t>
      </w:r>
    </w:p>
    <w:p w14:paraId="008D2E58" w14:textId="4B699233" w:rsidR="00837381" w:rsidRPr="00D012DF" w:rsidRDefault="00837381" w:rsidP="00837381">
      <w:pPr>
        <w:widowControl w:val="0"/>
        <w:tabs>
          <w:tab w:val="left" w:pos="2268"/>
        </w:tabs>
        <w:spacing w:line="240" w:lineRule="auto"/>
        <w:jc w:val="both"/>
        <w:rPr>
          <w:rFonts w:ascii="Times New Roman" w:hAnsi="Times New Roman"/>
        </w:rPr>
      </w:pPr>
      <w:r w:rsidRPr="00D012DF">
        <w:rPr>
          <w:rFonts w:ascii="Times New Roman" w:hAnsi="Times New Roman"/>
          <w:b/>
          <w:sz w:val="32"/>
          <w:szCs w:val="32"/>
          <w:lang w:val="en-GB"/>
        </w:rPr>
        <w:t xml:space="preserve">Volumul </w:t>
      </w:r>
      <w:r>
        <w:rPr>
          <w:rFonts w:ascii="Times New Roman" w:hAnsi="Times New Roman"/>
          <w:b/>
          <w:sz w:val="32"/>
          <w:szCs w:val="32"/>
          <w:lang w:val="en-GB"/>
        </w:rPr>
        <w:t>I</w:t>
      </w:r>
      <w:r w:rsidRPr="00D012DF">
        <w:rPr>
          <w:rFonts w:ascii="Times New Roman" w:hAnsi="Times New Roman"/>
          <w:b/>
          <w:sz w:val="32"/>
          <w:szCs w:val="32"/>
          <w:lang w:val="en-GB"/>
        </w:rPr>
        <w:t>V</w:t>
      </w:r>
      <w:r>
        <w:rPr>
          <w:rFonts w:ascii="Times New Roman" w:hAnsi="Times New Roman"/>
          <w:b/>
          <w:sz w:val="32"/>
          <w:szCs w:val="32"/>
          <w:lang w:val="en-GB"/>
        </w:rPr>
        <w:t>.</w:t>
      </w:r>
      <w:r w:rsidRPr="00D012DF">
        <w:rPr>
          <w:rFonts w:ascii="Times New Roman" w:hAnsi="Times New Roman"/>
          <w:b/>
          <w:sz w:val="32"/>
          <w:lang w:val="en-GB"/>
        </w:rPr>
        <w:t xml:space="preserve"> Raport de modelare a riscurilor de inundații</w:t>
      </w:r>
      <w:r>
        <w:rPr>
          <w:rFonts w:ascii="Times New Roman" w:hAnsi="Times New Roman"/>
          <w:b/>
          <w:sz w:val="32"/>
          <w:lang w:val="en-GB"/>
        </w:rPr>
        <w:t xml:space="preserve"> si al ef</w:t>
      </w:r>
      <w:r w:rsidR="00193DFA">
        <w:rPr>
          <w:rFonts w:ascii="Times New Roman" w:hAnsi="Times New Roman"/>
          <w:b/>
          <w:sz w:val="32"/>
          <w:lang w:val="en-GB"/>
        </w:rPr>
        <w:t>ectelor optiunilor analizate cu</w:t>
      </w:r>
      <w:r>
        <w:rPr>
          <w:rFonts w:ascii="Times New Roman" w:hAnsi="Times New Roman"/>
          <w:b/>
          <w:sz w:val="32"/>
          <w:lang w:val="en-GB"/>
        </w:rPr>
        <w:t xml:space="preserve"> prezentarea avantajelor optiunii selectate</w:t>
      </w:r>
    </w:p>
    <w:p w14:paraId="43379A7E" w14:textId="77777777" w:rsidR="00837381" w:rsidRPr="00D012DF" w:rsidRDefault="00837381" w:rsidP="00837381">
      <w:pPr>
        <w:widowControl w:val="0"/>
        <w:tabs>
          <w:tab w:val="left" w:pos="2268"/>
        </w:tabs>
        <w:spacing w:line="240" w:lineRule="auto"/>
        <w:rPr>
          <w:rFonts w:ascii="Times New Roman" w:hAnsi="Times New Roman"/>
        </w:rPr>
      </w:pPr>
      <w:r w:rsidRPr="00D012DF">
        <w:rPr>
          <w:rFonts w:ascii="Times New Roman" w:hAnsi="Times New Roman"/>
          <w:b/>
          <w:sz w:val="32"/>
          <w:szCs w:val="32"/>
          <w:lang w:val="fr-FR"/>
        </w:rPr>
        <w:t>Volumul V</w:t>
      </w:r>
      <w:r>
        <w:rPr>
          <w:rFonts w:ascii="Times New Roman" w:hAnsi="Times New Roman"/>
          <w:b/>
          <w:sz w:val="32"/>
          <w:szCs w:val="32"/>
          <w:lang w:val="fr-FR"/>
        </w:rPr>
        <w:t>.</w:t>
      </w:r>
      <w:r w:rsidRPr="00D012DF">
        <w:rPr>
          <w:rFonts w:ascii="Times New Roman" w:hAnsi="Times New Roman"/>
          <w:b/>
          <w:sz w:val="32"/>
          <w:lang w:val="fr-FR"/>
        </w:rPr>
        <w:t xml:space="preserve"> Evaluarea impactului asupra mediului (EI</w:t>
      </w:r>
      <w:r>
        <w:rPr>
          <w:rFonts w:ascii="Times New Roman" w:hAnsi="Times New Roman"/>
          <w:b/>
          <w:sz w:val="32"/>
          <w:lang w:val="fr-FR"/>
        </w:rPr>
        <w:t>M</w:t>
      </w:r>
      <w:r w:rsidRPr="00D012DF">
        <w:rPr>
          <w:rFonts w:ascii="Times New Roman" w:hAnsi="Times New Roman"/>
          <w:b/>
          <w:sz w:val="32"/>
          <w:lang w:val="fr-FR"/>
        </w:rPr>
        <w:t>)</w:t>
      </w:r>
    </w:p>
    <w:p w14:paraId="085DA699" w14:textId="77777777" w:rsidR="002428E1" w:rsidRPr="00D012DF" w:rsidRDefault="002428E1" w:rsidP="00ED59BF">
      <w:pPr>
        <w:widowControl w:val="0"/>
        <w:ind w:left="1080" w:hanging="1080"/>
        <w:jc w:val="center"/>
        <w:rPr>
          <w:rFonts w:ascii="Times New Roman" w:hAnsi="Times New Roman"/>
          <w:b/>
          <w:sz w:val="32"/>
          <w:lang w:val="fr-FR"/>
        </w:rPr>
      </w:pPr>
    </w:p>
    <w:p w14:paraId="0BCCEB77" w14:textId="77777777" w:rsidR="002428E1" w:rsidRPr="00D012DF" w:rsidRDefault="002428E1" w:rsidP="00ED59BF">
      <w:pPr>
        <w:widowControl w:val="0"/>
        <w:ind w:left="1080" w:hanging="1080"/>
        <w:jc w:val="center"/>
        <w:rPr>
          <w:rFonts w:ascii="Times New Roman" w:hAnsi="Times New Roman"/>
          <w:b/>
          <w:sz w:val="32"/>
          <w:lang w:val="fr-FR"/>
        </w:rPr>
      </w:pPr>
    </w:p>
    <w:p w14:paraId="4F71EA54" w14:textId="77777777" w:rsidR="002428E1" w:rsidRPr="00D012DF" w:rsidRDefault="002428E1" w:rsidP="00ED59BF">
      <w:pPr>
        <w:widowControl w:val="0"/>
        <w:spacing w:line="360" w:lineRule="auto"/>
        <w:rPr>
          <w:rFonts w:ascii="Times New Roman" w:hAnsi="Times New Roman"/>
          <w:caps/>
          <w:lang w:val="fr-FR"/>
        </w:rPr>
      </w:pPr>
    </w:p>
    <w:p w14:paraId="603777E6" w14:textId="77777777" w:rsidR="002428E1" w:rsidRPr="00D012DF" w:rsidRDefault="002428E1" w:rsidP="00ED59BF">
      <w:pPr>
        <w:widowControl w:val="0"/>
        <w:spacing w:line="360" w:lineRule="auto"/>
        <w:rPr>
          <w:rFonts w:ascii="Times New Roman" w:hAnsi="Times New Roman"/>
          <w:b/>
          <w:caps/>
          <w:lang w:val="en-GB"/>
        </w:rPr>
      </w:pPr>
    </w:p>
    <w:p w14:paraId="4AFF9529" w14:textId="77777777" w:rsidR="002428E1" w:rsidRPr="00D012DF" w:rsidRDefault="002428E1" w:rsidP="00ED59BF">
      <w:pPr>
        <w:widowControl w:val="0"/>
        <w:spacing w:line="360" w:lineRule="auto"/>
        <w:ind w:left="706"/>
        <w:rPr>
          <w:rFonts w:ascii="Times New Roman" w:hAnsi="Times New Roman"/>
          <w:caps/>
          <w:lang w:val="en-GB"/>
        </w:rPr>
      </w:pPr>
    </w:p>
    <w:p w14:paraId="4A0A213B" w14:textId="77777777" w:rsidR="002428E1" w:rsidRPr="00D012DF" w:rsidRDefault="00A65857" w:rsidP="00ED59BF">
      <w:pPr>
        <w:widowControl w:val="0"/>
        <w:jc w:val="center"/>
        <w:rPr>
          <w:rFonts w:ascii="Times New Roman" w:hAnsi="Times New Roman"/>
          <w:b/>
          <w:caps/>
          <w:sz w:val="28"/>
          <w:lang w:val="en-GB"/>
        </w:rPr>
      </w:pPr>
      <w:r w:rsidRPr="00D012DF">
        <w:rPr>
          <w:rFonts w:ascii="Times New Roman" w:hAnsi="Times New Roman"/>
        </w:rPr>
        <w:br w:type="page"/>
      </w:r>
    </w:p>
    <w:p w14:paraId="01A9BE63" w14:textId="0ADF022B" w:rsidR="002428E1" w:rsidRPr="00D012DF" w:rsidRDefault="00372454" w:rsidP="00ED59BF">
      <w:pPr>
        <w:widowControl w:val="0"/>
        <w:jc w:val="center"/>
        <w:rPr>
          <w:rFonts w:ascii="Times New Roman" w:hAnsi="Times New Roman"/>
          <w:b/>
          <w:caps/>
          <w:sz w:val="28"/>
          <w:lang w:val="en-GB"/>
        </w:rPr>
      </w:pPr>
      <w:r>
        <w:rPr>
          <w:rFonts w:ascii="Times New Roman" w:hAnsi="Times New Roman"/>
          <w:b/>
          <w:caps/>
          <w:sz w:val="28"/>
          <w:lang w:val="en-GB"/>
        </w:rPr>
        <w:lastRenderedPageBreak/>
        <w:t>Volumul I.</w:t>
      </w:r>
      <w:r w:rsidR="00A65857" w:rsidRPr="00D012DF">
        <w:rPr>
          <w:rFonts w:ascii="Times New Roman" w:hAnsi="Times New Roman"/>
          <w:b/>
          <w:caps/>
          <w:sz w:val="28"/>
          <w:lang w:val="en-GB"/>
        </w:rPr>
        <w:t xml:space="preserve"> studiul de fezabilitate</w:t>
      </w:r>
    </w:p>
    <w:p w14:paraId="6B14FE54" w14:textId="77777777" w:rsidR="002428E1" w:rsidRPr="00D012DF" w:rsidRDefault="002428E1" w:rsidP="00ED59BF">
      <w:pPr>
        <w:widowControl w:val="0"/>
        <w:spacing w:line="360" w:lineRule="auto"/>
        <w:rPr>
          <w:rFonts w:ascii="Times New Roman" w:hAnsi="Times New Roman"/>
          <w:caps/>
          <w:lang w:val="en-GB"/>
        </w:rPr>
      </w:pPr>
    </w:p>
    <w:p w14:paraId="1F6DBA07" w14:textId="77777777" w:rsidR="002428E1" w:rsidRPr="00D012DF" w:rsidRDefault="00A65857" w:rsidP="00ED59BF">
      <w:pPr>
        <w:widowControl w:val="0"/>
        <w:spacing w:line="360" w:lineRule="auto"/>
        <w:rPr>
          <w:rFonts w:ascii="Times New Roman" w:hAnsi="Times New Roman"/>
          <w:b/>
          <w:caps/>
          <w:sz w:val="28"/>
          <w:szCs w:val="28"/>
          <w:lang w:val="en-GB"/>
        </w:rPr>
      </w:pPr>
      <w:r w:rsidRPr="00D012DF">
        <w:rPr>
          <w:rFonts w:ascii="Times New Roman" w:hAnsi="Times New Roman"/>
        </w:rPr>
        <w:br w:type="page"/>
      </w:r>
    </w:p>
    <w:p w14:paraId="4F866C65" w14:textId="77777777" w:rsidR="002428E1" w:rsidRPr="00D012DF" w:rsidRDefault="00A65857" w:rsidP="00ED59BF">
      <w:pPr>
        <w:pStyle w:val="StyleStyleHeading1MainHeadingLatinCalibriLatinArial"/>
        <w:keepNext w:val="0"/>
        <w:widowControl w:val="0"/>
        <w:ind w:left="432"/>
        <w:rPr>
          <w:rFonts w:ascii="Times New Roman" w:hAnsi="Times New Roman" w:cs="Times New Roman"/>
        </w:rPr>
      </w:pPr>
      <w:bookmarkStart w:id="2" w:name="_Toc450231445"/>
      <w:bookmarkEnd w:id="2"/>
      <w:r w:rsidRPr="00D012DF">
        <w:rPr>
          <w:rFonts w:ascii="Times New Roman" w:hAnsi="Times New Roman" w:cs="Times New Roman"/>
        </w:rPr>
        <w:lastRenderedPageBreak/>
        <w:t>Glosar</w:t>
      </w:r>
    </w:p>
    <w:p w14:paraId="5C653D50" w14:textId="77777777" w:rsidR="002428E1" w:rsidRPr="00D012DF" w:rsidRDefault="002428E1" w:rsidP="00ED59BF">
      <w:pPr>
        <w:widowControl w:val="0"/>
        <w:jc w:val="both"/>
        <w:rPr>
          <w:rFonts w:ascii="Times New Roman" w:hAnsi="Times New Roman"/>
          <w:i/>
          <w:lang w:val="en-GB" w:eastAsia="en-GB"/>
        </w:rPr>
      </w:pPr>
    </w:p>
    <w:p w14:paraId="32EE0526" w14:textId="1DA355E4" w:rsidR="002428E1" w:rsidRPr="0041482C" w:rsidRDefault="00A65857" w:rsidP="00ED59BF">
      <w:pPr>
        <w:widowControl w:val="0"/>
        <w:jc w:val="both"/>
        <w:rPr>
          <w:rFonts w:ascii="Times New Roman" w:hAnsi="Times New Roman"/>
        </w:rPr>
      </w:pPr>
      <w:r w:rsidRPr="00D012DF">
        <w:rPr>
          <w:rFonts w:ascii="Times New Roman" w:hAnsi="Times New Roman"/>
          <w:b/>
        </w:rPr>
        <w:t xml:space="preserve">Acțiune </w:t>
      </w:r>
      <w:r w:rsidR="00DF2113">
        <w:rPr>
          <w:rFonts w:ascii="Times New Roman" w:hAnsi="Times New Roman"/>
          <w:b/>
        </w:rPr>
        <w:t>-</w:t>
      </w:r>
      <w:r w:rsidR="00DF2113" w:rsidRPr="00D012DF">
        <w:rPr>
          <w:rFonts w:ascii="Times New Roman" w:hAnsi="Times New Roman"/>
          <w:b/>
        </w:rPr>
        <w:t xml:space="preserve"> </w:t>
      </w:r>
      <w:r w:rsidRPr="0041482C">
        <w:rPr>
          <w:rFonts w:ascii="Times New Roman" w:hAnsi="Times New Roman"/>
        </w:rPr>
        <w:t>metodă</w:t>
      </w:r>
      <w:r w:rsidR="00741813">
        <w:rPr>
          <w:rFonts w:ascii="Times New Roman" w:hAnsi="Times New Roman"/>
        </w:rPr>
        <w:t xml:space="preserve"> / masur</w:t>
      </w:r>
      <w:r w:rsidR="00030B27">
        <w:rPr>
          <w:rFonts w:ascii="Times New Roman" w:hAnsi="Times New Roman"/>
          <w:lang w:val="ro-RO"/>
        </w:rPr>
        <w:t>ă</w:t>
      </w:r>
      <w:r w:rsidRPr="0041482C">
        <w:rPr>
          <w:rFonts w:ascii="Times New Roman" w:hAnsi="Times New Roman"/>
        </w:rPr>
        <w:t xml:space="preserve"> de gestionare a riscului </w:t>
      </w:r>
      <w:r w:rsidR="00E22FEC" w:rsidRPr="0041482C">
        <w:rPr>
          <w:rFonts w:ascii="Times New Roman" w:hAnsi="Times New Roman"/>
        </w:rPr>
        <w:t xml:space="preserve">la </w:t>
      </w:r>
      <w:r w:rsidRPr="0041482C">
        <w:rPr>
          <w:rFonts w:ascii="Times New Roman" w:hAnsi="Times New Roman"/>
        </w:rPr>
        <w:t>inundații</w:t>
      </w:r>
      <w:r w:rsidR="00E22FEC" w:rsidRPr="0041482C">
        <w:rPr>
          <w:rFonts w:ascii="Times New Roman" w:hAnsi="Times New Roman"/>
        </w:rPr>
        <w:t xml:space="preserve"> </w:t>
      </w:r>
      <w:r w:rsidRPr="0041482C">
        <w:rPr>
          <w:rFonts w:ascii="Times New Roman" w:hAnsi="Times New Roman"/>
        </w:rPr>
        <w:t>preluat</w:t>
      </w:r>
      <w:r w:rsidR="00E22FEC" w:rsidRPr="0041482C">
        <w:rPr>
          <w:rFonts w:ascii="Times New Roman" w:hAnsi="Times New Roman"/>
        </w:rPr>
        <w:t>ă</w:t>
      </w:r>
      <w:r w:rsidRPr="0041482C">
        <w:rPr>
          <w:rFonts w:ascii="Times New Roman" w:hAnsi="Times New Roman"/>
        </w:rPr>
        <w:t xml:space="preserve"> din catalog</w:t>
      </w:r>
      <w:r w:rsidR="00E22FEC" w:rsidRPr="0041482C">
        <w:rPr>
          <w:rFonts w:ascii="Times New Roman" w:hAnsi="Times New Roman"/>
        </w:rPr>
        <w:t>ul</w:t>
      </w:r>
      <w:r w:rsidRPr="0041482C">
        <w:rPr>
          <w:rFonts w:ascii="Times New Roman" w:hAnsi="Times New Roman"/>
        </w:rPr>
        <w:t xml:space="preserve"> măsurilor descrise în </w:t>
      </w:r>
      <w:r w:rsidR="00E22FEC" w:rsidRPr="0041482C">
        <w:rPr>
          <w:rFonts w:ascii="Times New Roman" w:hAnsi="Times New Roman"/>
        </w:rPr>
        <w:t>PMRI</w:t>
      </w:r>
      <w:r w:rsidR="00784B77" w:rsidRPr="0041482C">
        <w:rPr>
          <w:rFonts w:ascii="Times New Roman" w:hAnsi="Times New Roman"/>
        </w:rPr>
        <w:t>.</w:t>
      </w:r>
    </w:p>
    <w:p w14:paraId="70484989" w14:textId="77777777" w:rsidR="002428E1" w:rsidRPr="00837381" w:rsidRDefault="002428E1" w:rsidP="00ED59BF">
      <w:pPr>
        <w:widowControl w:val="0"/>
        <w:jc w:val="both"/>
        <w:rPr>
          <w:rFonts w:ascii="Times New Roman" w:hAnsi="Times New Roman"/>
        </w:rPr>
      </w:pPr>
    </w:p>
    <w:p w14:paraId="2039F898" w14:textId="77777777" w:rsidR="002428E1" w:rsidRPr="00837381" w:rsidRDefault="00A65857" w:rsidP="00ED59BF">
      <w:pPr>
        <w:widowControl w:val="0"/>
        <w:jc w:val="both"/>
        <w:rPr>
          <w:rFonts w:ascii="Times New Roman" w:hAnsi="Times New Roman"/>
        </w:rPr>
      </w:pPr>
      <w:r w:rsidRPr="00837381">
        <w:rPr>
          <w:rFonts w:ascii="Times New Roman" w:hAnsi="Times New Roman"/>
          <w:b/>
        </w:rPr>
        <w:t>Active</w:t>
      </w:r>
      <w:r w:rsidR="00943077" w:rsidRPr="00837381">
        <w:rPr>
          <w:rFonts w:ascii="Times New Roman" w:hAnsi="Times New Roman"/>
          <w:b/>
        </w:rPr>
        <w:t>/Echipamente</w:t>
      </w:r>
      <w:r w:rsidR="000B6A3C" w:rsidRPr="00837381">
        <w:rPr>
          <w:rFonts w:ascii="Times New Roman" w:hAnsi="Times New Roman"/>
          <w:b/>
        </w:rPr>
        <w:t>/Infrastructură</w:t>
      </w:r>
      <w:r w:rsidRPr="00837381">
        <w:rPr>
          <w:rFonts w:ascii="Times New Roman" w:hAnsi="Times New Roman"/>
          <w:b/>
        </w:rPr>
        <w:t xml:space="preserve"> </w:t>
      </w:r>
      <w:r w:rsidR="0031109E" w:rsidRPr="00837381">
        <w:rPr>
          <w:rFonts w:ascii="Times New Roman" w:hAnsi="Times New Roman"/>
          <w:b/>
        </w:rPr>
        <w:t xml:space="preserve">- </w:t>
      </w:r>
      <w:r w:rsidRPr="00837381">
        <w:rPr>
          <w:rFonts w:ascii="Times New Roman" w:hAnsi="Times New Roman"/>
        </w:rPr>
        <w:t xml:space="preserve">toate caracteristicile și structurile care contribuie la gestionarea riscului </w:t>
      </w:r>
      <w:r w:rsidR="00784B77" w:rsidRPr="00837381">
        <w:rPr>
          <w:rFonts w:ascii="Times New Roman" w:hAnsi="Times New Roman"/>
        </w:rPr>
        <w:t xml:space="preserve">la </w:t>
      </w:r>
      <w:r w:rsidRPr="00837381">
        <w:rPr>
          <w:rFonts w:ascii="Times New Roman" w:hAnsi="Times New Roman"/>
        </w:rPr>
        <w:t>inundații.</w:t>
      </w:r>
    </w:p>
    <w:p w14:paraId="6B02A161" w14:textId="77777777" w:rsidR="002428E1" w:rsidRPr="00837381" w:rsidRDefault="002428E1" w:rsidP="00ED59BF">
      <w:pPr>
        <w:widowControl w:val="0"/>
        <w:jc w:val="both"/>
        <w:rPr>
          <w:rFonts w:ascii="Times New Roman" w:hAnsi="Times New Roman"/>
        </w:rPr>
      </w:pPr>
    </w:p>
    <w:p w14:paraId="5EF5EEFD" w14:textId="0A343776" w:rsidR="002428E1" w:rsidRPr="00837381" w:rsidRDefault="00A65857" w:rsidP="00ED59BF">
      <w:pPr>
        <w:widowControl w:val="0"/>
        <w:jc w:val="both"/>
        <w:rPr>
          <w:rFonts w:ascii="Times New Roman" w:hAnsi="Times New Roman"/>
        </w:rPr>
      </w:pPr>
      <w:r w:rsidRPr="00837381">
        <w:rPr>
          <w:rFonts w:ascii="Times New Roman" w:hAnsi="Times New Roman"/>
          <w:b/>
        </w:rPr>
        <w:t xml:space="preserve">Condiție </w:t>
      </w:r>
      <w:r w:rsidR="0031109E" w:rsidRPr="00837381">
        <w:rPr>
          <w:rFonts w:ascii="Times New Roman" w:hAnsi="Times New Roman"/>
          <w:b/>
        </w:rPr>
        <w:t xml:space="preserve">- </w:t>
      </w:r>
      <w:r w:rsidRPr="00837381">
        <w:rPr>
          <w:rFonts w:ascii="Times New Roman" w:hAnsi="Times New Roman"/>
        </w:rPr>
        <w:t>indic</w:t>
      </w:r>
      <w:r w:rsidR="00784B77" w:rsidRPr="00837381">
        <w:rPr>
          <w:rFonts w:ascii="Times New Roman" w:hAnsi="Times New Roman"/>
        </w:rPr>
        <w:t>iu</w:t>
      </w:r>
      <w:r w:rsidRPr="00837381">
        <w:rPr>
          <w:rFonts w:ascii="Times New Roman" w:hAnsi="Times New Roman"/>
        </w:rPr>
        <w:t xml:space="preserve"> privind stabilitatea</w:t>
      </w:r>
      <w:r w:rsidR="00784B77" w:rsidRPr="00837381">
        <w:rPr>
          <w:rFonts w:ascii="Times New Roman" w:hAnsi="Times New Roman"/>
        </w:rPr>
        <w:t>, forma</w:t>
      </w:r>
      <w:r w:rsidRPr="00837381">
        <w:rPr>
          <w:rFonts w:ascii="Times New Roman" w:hAnsi="Times New Roman"/>
        </w:rPr>
        <w:t xml:space="preserve"> și integritatea </w:t>
      </w:r>
      <w:r w:rsidR="00784B77" w:rsidRPr="00837381">
        <w:rPr>
          <w:rFonts w:ascii="Times New Roman" w:hAnsi="Times New Roman"/>
        </w:rPr>
        <w:t>unei structuri</w:t>
      </w:r>
      <w:r w:rsidRPr="00837381">
        <w:rPr>
          <w:rFonts w:ascii="Times New Roman" w:hAnsi="Times New Roman"/>
        </w:rPr>
        <w:t>, un</w:t>
      </w:r>
      <w:r w:rsidR="00784B77" w:rsidRPr="00837381">
        <w:rPr>
          <w:rFonts w:ascii="Times New Roman" w:hAnsi="Times New Roman"/>
        </w:rPr>
        <w:t>ui</w:t>
      </w:r>
      <w:r w:rsidRPr="00837381">
        <w:rPr>
          <w:rFonts w:ascii="Times New Roman" w:hAnsi="Times New Roman"/>
        </w:rPr>
        <w:t xml:space="preserve"> curs de apă sau </w:t>
      </w:r>
      <w:r w:rsidR="00784B77" w:rsidRPr="00837381">
        <w:rPr>
          <w:rFonts w:ascii="Times New Roman" w:hAnsi="Times New Roman"/>
        </w:rPr>
        <w:t xml:space="preserve">a unei infrastructuri </w:t>
      </w:r>
      <w:r w:rsidRPr="00837381">
        <w:rPr>
          <w:rFonts w:ascii="Times New Roman" w:hAnsi="Times New Roman"/>
        </w:rPr>
        <w:t>de apărare împotriva inundațiilor</w:t>
      </w:r>
      <w:r w:rsidR="00E20023" w:rsidRPr="00837381">
        <w:rPr>
          <w:rFonts w:ascii="Times New Roman" w:hAnsi="Times New Roman"/>
        </w:rPr>
        <w:t xml:space="preserve">, utilizat în scopul informării populației expuse cu privire la nivelul de rezistență și </w:t>
      </w:r>
      <w:r w:rsidRPr="00837381">
        <w:rPr>
          <w:rFonts w:ascii="Times New Roman" w:hAnsi="Times New Roman"/>
        </w:rPr>
        <w:t>posibilitate</w:t>
      </w:r>
      <w:r w:rsidR="00E20023" w:rsidRPr="00837381">
        <w:rPr>
          <w:rFonts w:ascii="Times New Roman" w:hAnsi="Times New Roman"/>
        </w:rPr>
        <w:t>a</w:t>
      </w:r>
      <w:r w:rsidRPr="00837381">
        <w:rPr>
          <w:rFonts w:ascii="Times New Roman" w:hAnsi="Times New Roman"/>
        </w:rPr>
        <w:t xml:space="preserve"> de </w:t>
      </w:r>
      <w:r w:rsidR="00E20023" w:rsidRPr="00837381">
        <w:rPr>
          <w:rFonts w:ascii="Times New Roman" w:hAnsi="Times New Roman"/>
        </w:rPr>
        <w:t>colaps</w:t>
      </w:r>
      <w:r w:rsidRPr="00837381">
        <w:rPr>
          <w:rFonts w:ascii="Times New Roman" w:hAnsi="Times New Roman"/>
        </w:rPr>
        <w:t>.</w:t>
      </w:r>
    </w:p>
    <w:p w14:paraId="1BDE375B" w14:textId="77777777" w:rsidR="002428E1" w:rsidRPr="00837381" w:rsidRDefault="002428E1" w:rsidP="00ED59BF">
      <w:pPr>
        <w:widowControl w:val="0"/>
        <w:jc w:val="both"/>
        <w:rPr>
          <w:rFonts w:ascii="Times New Roman" w:hAnsi="Times New Roman"/>
        </w:rPr>
      </w:pPr>
    </w:p>
    <w:p w14:paraId="36FE5090" w14:textId="49C60E00" w:rsidR="002428E1" w:rsidRPr="00837381" w:rsidRDefault="00906C3D" w:rsidP="00ED59BF">
      <w:pPr>
        <w:widowControl w:val="0"/>
        <w:jc w:val="both"/>
        <w:rPr>
          <w:rFonts w:ascii="Times New Roman" w:hAnsi="Times New Roman"/>
        </w:rPr>
      </w:pPr>
      <w:r w:rsidRPr="00837381">
        <w:rPr>
          <w:rFonts w:ascii="Times New Roman" w:hAnsi="Times New Roman"/>
          <w:b/>
        </w:rPr>
        <w:t>Consecință</w:t>
      </w:r>
      <w:r w:rsidR="00A65857" w:rsidRPr="00837381">
        <w:rPr>
          <w:rFonts w:ascii="Times New Roman" w:hAnsi="Times New Roman"/>
          <w:b/>
        </w:rPr>
        <w:t xml:space="preserve">/impact/efect </w:t>
      </w:r>
      <w:r w:rsidRPr="00837381">
        <w:rPr>
          <w:rFonts w:ascii="Times New Roman" w:hAnsi="Times New Roman"/>
          <w:b/>
        </w:rPr>
        <w:t>-</w:t>
      </w:r>
      <w:r w:rsidRPr="00837381">
        <w:rPr>
          <w:rFonts w:ascii="Times New Roman" w:hAnsi="Times New Roman"/>
        </w:rPr>
        <w:t xml:space="preserve"> </w:t>
      </w:r>
      <w:r w:rsidR="00741813" w:rsidRPr="00030B27">
        <w:rPr>
          <w:rFonts w:ascii="Times New Roman" w:hAnsi="Times New Roman"/>
        </w:rPr>
        <w:t>daune economice, sociale, de mediu sau de patrimoniu cultural</w:t>
      </w:r>
      <w:r w:rsidR="00741813" w:rsidRPr="00B31D98">
        <w:t xml:space="preserve"> </w:t>
      </w:r>
      <w:r w:rsidRPr="00837381">
        <w:rPr>
          <w:rFonts w:ascii="Times New Roman" w:hAnsi="Times New Roman"/>
        </w:rPr>
        <w:t>care ar putea rezulta din producerea de inundații</w:t>
      </w:r>
      <w:r w:rsidR="00837381">
        <w:rPr>
          <w:rFonts w:ascii="Times New Roman" w:hAnsi="Times New Roman"/>
        </w:rPr>
        <w:t xml:space="preserve"> (directe, indirecte / tangibile, intangibile)</w:t>
      </w:r>
      <w:r w:rsidR="00A65857" w:rsidRPr="00837381">
        <w:rPr>
          <w:rFonts w:ascii="Times New Roman" w:hAnsi="Times New Roman"/>
        </w:rPr>
        <w:t xml:space="preserve">. </w:t>
      </w:r>
      <w:r w:rsidRPr="00837381">
        <w:rPr>
          <w:rFonts w:ascii="Times New Roman" w:hAnsi="Times New Roman"/>
        </w:rPr>
        <w:t>I</w:t>
      </w:r>
      <w:r w:rsidR="00A65857" w:rsidRPr="00837381">
        <w:rPr>
          <w:rFonts w:ascii="Times New Roman" w:hAnsi="Times New Roman"/>
        </w:rPr>
        <w:t>mpact</w:t>
      </w:r>
      <w:r w:rsidRPr="00837381">
        <w:rPr>
          <w:rFonts w:ascii="Times New Roman" w:hAnsi="Times New Roman"/>
        </w:rPr>
        <w:t>ul</w:t>
      </w:r>
      <w:r w:rsidR="00A65857" w:rsidRPr="00837381">
        <w:rPr>
          <w:rFonts w:ascii="Times New Roman" w:hAnsi="Times New Roman"/>
        </w:rPr>
        <w:t xml:space="preserve"> poate fi exprimat cantitativ sau calitativ. </w:t>
      </w:r>
      <w:r w:rsidRPr="00837381">
        <w:rPr>
          <w:rFonts w:ascii="Times New Roman" w:hAnsi="Times New Roman"/>
        </w:rPr>
        <w:t>Termenii consecință, impact, efect</w:t>
      </w:r>
      <w:r w:rsidR="00A65857" w:rsidRPr="00837381">
        <w:rPr>
          <w:rFonts w:ascii="Times New Roman" w:hAnsi="Times New Roman"/>
        </w:rPr>
        <w:t xml:space="preserve"> pot fi utilizați în mod alternativ. </w:t>
      </w:r>
      <w:r w:rsidRPr="00837381">
        <w:rPr>
          <w:rFonts w:ascii="Times New Roman" w:hAnsi="Times New Roman"/>
        </w:rPr>
        <w:t>Se va avea în vedere faptul că</w:t>
      </w:r>
      <w:r w:rsidR="00A65857" w:rsidRPr="00837381">
        <w:rPr>
          <w:rFonts w:ascii="Times New Roman" w:hAnsi="Times New Roman"/>
        </w:rPr>
        <w:t xml:space="preserve"> pot exista </w:t>
      </w:r>
      <w:r w:rsidRPr="00837381">
        <w:rPr>
          <w:rFonts w:ascii="Times New Roman" w:hAnsi="Times New Roman"/>
        </w:rPr>
        <w:t xml:space="preserve">atât </w:t>
      </w:r>
      <w:r w:rsidR="00A65857" w:rsidRPr="00837381">
        <w:rPr>
          <w:rFonts w:ascii="Times New Roman" w:hAnsi="Times New Roman"/>
        </w:rPr>
        <w:t xml:space="preserve">consecințe </w:t>
      </w:r>
      <w:r w:rsidRPr="00837381">
        <w:rPr>
          <w:rFonts w:ascii="Times New Roman" w:hAnsi="Times New Roman"/>
        </w:rPr>
        <w:t>pozitive, cât</w:t>
      </w:r>
      <w:r w:rsidR="00A65857" w:rsidRPr="00837381">
        <w:rPr>
          <w:rFonts w:ascii="Times New Roman" w:hAnsi="Times New Roman"/>
        </w:rPr>
        <w:t xml:space="preserve"> și negative </w:t>
      </w:r>
      <w:r w:rsidRPr="00837381">
        <w:rPr>
          <w:rFonts w:ascii="Times New Roman" w:hAnsi="Times New Roman"/>
        </w:rPr>
        <w:t xml:space="preserve">după producerea de </w:t>
      </w:r>
      <w:r w:rsidR="00A65857" w:rsidRPr="00837381">
        <w:rPr>
          <w:rFonts w:ascii="Times New Roman" w:hAnsi="Times New Roman"/>
        </w:rPr>
        <w:t xml:space="preserve">inundații. </w:t>
      </w:r>
      <w:r w:rsidR="006D65FE" w:rsidRPr="00837381">
        <w:rPr>
          <w:rFonts w:ascii="Times New Roman" w:hAnsi="Times New Roman"/>
        </w:rPr>
        <w:t>D</w:t>
      </w:r>
      <w:r w:rsidR="00A65857" w:rsidRPr="00837381">
        <w:rPr>
          <w:rFonts w:ascii="Times New Roman" w:hAnsi="Times New Roman"/>
        </w:rPr>
        <w:t xml:space="preserve">e asemenea, noțiunea de impact </w:t>
      </w:r>
      <w:r w:rsidR="006D65FE" w:rsidRPr="00837381">
        <w:rPr>
          <w:rFonts w:ascii="Times New Roman" w:hAnsi="Times New Roman"/>
        </w:rPr>
        <w:t xml:space="preserve">poate fi utilizată </w:t>
      </w:r>
      <w:r w:rsidR="00470DC0" w:rsidRPr="00837381">
        <w:rPr>
          <w:rFonts w:ascii="Times New Roman" w:hAnsi="Times New Roman"/>
        </w:rPr>
        <w:t xml:space="preserve">pentru a indica modificări (așteptate) care ar putea să se producă ca urmare a unor acțiuni </w:t>
      </w:r>
      <w:r w:rsidR="00A65857" w:rsidRPr="00837381">
        <w:rPr>
          <w:rFonts w:ascii="Times New Roman" w:hAnsi="Times New Roman"/>
        </w:rPr>
        <w:t xml:space="preserve">specifice, cum ar fi o măsură de gestionare a riscului </w:t>
      </w:r>
      <w:r w:rsidR="00470DC0" w:rsidRPr="00837381">
        <w:rPr>
          <w:rFonts w:ascii="Times New Roman" w:hAnsi="Times New Roman"/>
        </w:rPr>
        <w:t xml:space="preserve">la </w:t>
      </w:r>
      <w:r w:rsidR="00A65857" w:rsidRPr="00837381">
        <w:rPr>
          <w:rFonts w:ascii="Times New Roman" w:hAnsi="Times New Roman"/>
        </w:rPr>
        <w:t>inundații.</w:t>
      </w:r>
    </w:p>
    <w:p w14:paraId="5565681F" w14:textId="77777777" w:rsidR="002428E1" w:rsidRPr="00837381" w:rsidRDefault="002428E1" w:rsidP="00ED59BF">
      <w:pPr>
        <w:widowControl w:val="0"/>
        <w:jc w:val="both"/>
        <w:rPr>
          <w:rFonts w:ascii="Times New Roman" w:hAnsi="Times New Roman"/>
        </w:rPr>
      </w:pPr>
    </w:p>
    <w:p w14:paraId="2E5855DD" w14:textId="77777777" w:rsidR="002428E1" w:rsidRPr="00837381" w:rsidRDefault="00A65857" w:rsidP="00ED59BF">
      <w:pPr>
        <w:widowControl w:val="0"/>
        <w:jc w:val="both"/>
        <w:rPr>
          <w:rFonts w:ascii="Times New Roman" w:hAnsi="Times New Roman"/>
        </w:rPr>
      </w:pPr>
      <w:r w:rsidRPr="00837381">
        <w:rPr>
          <w:rFonts w:ascii="Times New Roman" w:hAnsi="Times New Roman"/>
          <w:b/>
        </w:rPr>
        <w:t xml:space="preserve">Efecte directe </w:t>
      </w:r>
      <w:r w:rsidR="00276E84" w:rsidRPr="00837381">
        <w:rPr>
          <w:rFonts w:ascii="Times New Roman" w:hAnsi="Times New Roman"/>
          <w:b/>
        </w:rPr>
        <w:t xml:space="preserve">- </w:t>
      </w:r>
      <w:r w:rsidR="00276E84" w:rsidRPr="00837381">
        <w:rPr>
          <w:rFonts w:ascii="Times New Roman" w:hAnsi="Times New Roman"/>
        </w:rPr>
        <w:t>acoperă toate tipurile de daune cauzate de inundații persoanelor, bunurilor și mediului</w:t>
      </w:r>
      <w:r w:rsidRPr="00837381">
        <w:rPr>
          <w:rFonts w:ascii="Times New Roman" w:hAnsi="Times New Roman"/>
        </w:rPr>
        <w:t>.</w:t>
      </w:r>
    </w:p>
    <w:p w14:paraId="0DE2C8A5" w14:textId="77777777" w:rsidR="002428E1" w:rsidRPr="00837381" w:rsidRDefault="002428E1" w:rsidP="00ED59BF">
      <w:pPr>
        <w:widowControl w:val="0"/>
        <w:jc w:val="both"/>
        <w:rPr>
          <w:rFonts w:ascii="Times New Roman" w:hAnsi="Times New Roman"/>
        </w:rPr>
      </w:pPr>
    </w:p>
    <w:p w14:paraId="50380EBF" w14:textId="77777777" w:rsidR="002428E1" w:rsidRPr="00837381" w:rsidRDefault="008D3BC0" w:rsidP="00ED59BF">
      <w:pPr>
        <w:widowControl w:val="0"/>
        <w:jc w:val="both"/>
        <w:rPr>
          <w:rFonts w:ascii="Times New Roman" w:hAnsi="Times New Roman"/>
        </w:rPr>
      </w:pPr>
      <w:r w:rsidRPr="00837381">
        <w:rPr>
          <w:rFonts w:ascii="Times New Roman" w:hAnsi="Times New Roman"/>
          <w:b/>
        </w:rPr>
        <w:t xml:space="preserve">Inundație </w:t>
      </w:r>
      <w:r w:rsidR="00276E84" w:rsidRPr="00837381">
        <w:rPr>
          <w:rFonts w:ascii="Times New Roman" w:hAnsi="Times New Roman"/>
          <w:b/>
        </w:rPr>
        <w:t xml:space="preserve">- </w:t>
      </w:r>
      <w:r w:rsidR="00A65857" w:rsidRPr="00837381">
        <w:rPr>
          <w:rFonts w:ascii="Times New Roman" w:hAnsi="Times New Roman"/>
        </w:rPr>
        <w:t xml:space="preserve">acoperire temporară cu apă a unui teren care nu este de obicei </w:t>
      </w:r>
      <w:r w:rsidRPr="00837381">
        <w:rPr>
          <w:rFonts w:ascii="Times New Roman" w:hAnsi="Times New Roman"/>
        </w:rPr>
        <w:t>inundat</w:t>
      </w:r>
      <w:r w:rsidR="00A65857" w:rsidRPr="00837381">
        <w:rPr>
          <w:rFonts w:ascii="Times New Roman" w:hAnsi="Times New Roman"/>
        </w:rPr>
        <w:t xml:space="preserve">. </w:t>
      </w:r>
      <w:r w:rsidRPr="00837381">
        <w:rPr>
          <w:rFonts w:ascii="Times New Roman" w:hAnsi="Times New Roman"/>
        </w:rPr>
        <w:t xml:space="preserve">Aici se </w:t>
      </w:r>
      <w:r w:rsidR="00A65857" w:rsidRPr="00837381">
        <w:rPr>
          <w:rFonts w:ascii="Times New Roman" w:hAnsi="Times New Roman"/>
        </w:rPr>
        <w:t xml:space="preserve">includ inundații cauzate de râuri, torenți de munte, cursuri de apă </w:t>
      </w:r>
      <w:r w:rsidRPr="00837381">
        <w:rPr>
          <w:rFonts w:ascii="Times New Roman" w:hAnsi="Times New Roman"/>
        </w:rPr>
        <w:t xml:space="preserve">temporare </w:t>
      </w:r>
      <w:r w:rsidR="00A65857" w:rsidRPr="00837381">
        <w:rPr>
          <w:rFonts w:ascii="Times New Roman" w:hAnsi="Times New Roman"/>
        </w:rPr>
        <w:t xml:space="preserve">și inundații produse în zonele de coastă </w:t>
      </w:r>
      <w:r w:rsidRPr="00837381">
        <w:rPr>
          <w:rFonts w:ascii="Times New Roman" w:hAnsi="Times New Roman"/>
        </w:rPr>
        <w:t xml:space="preserve">de mare, excluzând </w:t>
      </w:r>
      <w:r w:rsidR="00A65857" w:rsidRPr="00837381">
        <w:rPr>
          <w:rFonts w:ascii="Times New Roman" w:hAnsi="Times New Roman"/>
        </w:rPr>
        <w:t>și inundațiile produse de sistemele de canalizare (</w:t>
      </w:r>
      <w:r w:rsidRPr="00837381">
        <w:rPr>
          <w:rFonts w:ascii="Times New Roman" w:hAnsi="Times New Roman"/>
        </w:rPr>
        <w:t xml:space="preserve">definiție </w:t>
      </w:r>
      <w:r w:rsidR="00A65857" w:rsidRPr="00837381">
        <w:rPr>
          <w:rFonts w:ascii="Times New Roman" w:hAnsi="Times New Roman"/>
        </w:rPr>
        <w:t>în temeiul articolul 2 alineatul (1) din Directiva privind inundațiile).</w:t>
      </w:r>
    </w:p>
    <w:p w14:paraId="119AA70E" w14:textId="77777777" w:rsidR="002428E1" w:rsidRPr="00837381" w:rsidRDefault="002428E1" w:rsidP="00ED59BF">
      <w:pPr>
        <w:widowControl w:val="0"/>
        <w:jc w:val="both"/>
        <w:rPr>
          <w:rFonts w:ascii="Times New Roman" w:hAnsi="Times New Roman"/>
        </w:rPr>
      </w:pPr>
    </w:p>
    <w:p w14:paraId="4ECE7C4E" w14:textId="29E81B43" w:rsidR="00837381" w:rsidRPr="00D012DF" w:rsidRDefault="00837381" w:rsidP="00837381">
      <w:pPr>
        <w:widowControl w:val="0"/>
        <w:jc w:val="both"/>
        <w:rPr>
          <w:rFonts w:ascii="Times New Roman" w:hAnsi="Times New Roman"/>
        </w:rPr>
      </w:pPr>
      <w:r w:rsidRPr="00296955">
        <w:rPr>
          <w:rFonts w:ascii="Times New Roman" w:hAnsi="Times New Roman"/>
          <w:b/>
        </w:rPr>
        <w:t xml:space="preserve">Hazard la inundații </w:t>
      </w:r>
      <w:r w:rsidRPr="00296955">
        <w:rPr>
          <w:rFonts w:ascii="Times New Roman" w:hAnsi="Times New Roman"/>
        </w:rPr>
        <w:t xml:space="preserve">- hazard la inundații </w:t>
      </w:r>
      <w:r>
        <w:rPr>
          <w:rFonts w:ascii="Times New Roman" w:hAnsi="Times New Roman"/>
        </w:rPr>
        <w:t>reprezint</w:t>
      </w:r>
      <w:r>
        <w:rPr>
          <w:rFonts w:ascii="Times New Roman" w:hAnsi="Times New Roman"/>
          <w:lang w:val="ro-RO"/>
        </w:rPr>
        <w:t>ă</w:t>
      </w:r>
      <w:r w:rsidRPr="00296955">
        <w:rPr>
          <w:rFonts w:ascii="Times New Roman" w:hAnsi="Times New Roman"/>
        </w:rPr>
        <w:t xml:space="preserve"> combinația între probabilitatea apariției unor inundații și caracteristicile </w:t>
      </w:r>
      <w:r w:rsidR="006A3318">
        <w:rPr>
          <w:rFonts w:ascii="Times New Roman" w:hAnsi="Times New Roman"/>
        </w:rPr>
        <w:t>acestora</w:t>
      </w:r>
      <w:r w:rsidRPr="00D919CF">
        <w:rPr>
          <w:rFonts w:ascii="Times New Roman" w:hAnsi="Times New Roman"/>
        </w:rPr>
        <w:t xml:space="preserve">, cum ar fi </w:t>
      </w:r>
      <w:r>
        <w:rPr>
          <w:rFonts w:ascii="Times New Roman" w:hAnsi="Times New Roman"/>
        </w:rPr>
        <w:t>adancimea apei la inundatie</w:t>
      </w:r>
      <w:r w:rsidRPr="00D919CF">
        <w:rPr>
          <w:rFonts w:ascii="Times New Roman" w:hAnsi="Times New Roman"/>
        </w:rPr>
        <w:t xml:space="preserve">, viteză, durata, perioada de apariție și </w:t>
      </w:r>
      <w:r w:rsidR="006A3318">
        <w:rPr>
          <w:rFonts w:ascii="Times New Roman" w:hAnsi="Times New Roman"/>
        </w:rPr>
        <w:t>calitatea</w:t>
      </w:r>
      <w:r w:rsidRPr="00D919CF">
        <w:rPr>
          <w:rFonts w:ascii="Times New Roman" w:hAnsi="Times New Roman"/>
        </w:rPr>
        <w:t xml:space="preserve"> apei.</w:t>
      </w:r>
      <w:r w:rsidRPr="00772FC3">
        <w:rPr>
          <w:rFonts w:ascii="Times New Roman" w:hAnsi="Times New Roman"/>
        </w:rPr>
        <w:t xml:space="preserve"> </w:t>
      </w:r>
    </w:p>
    <w:p w14:paraId="3DAA5CA5" w14:textId="77777777" w:rsidR="002428E1" w:rsidRPr="00837381" w:rsidRDefault="002428E1" w:rsidP="00ED59BF">
      <w:pPr>
        <w:widowControl w:val="0"/>
        <w:jc w:val="both"/>
        <w:rPr>
          <w:rFonts w:ascii="Times New Roman" w:hAnsi="Times New Roman"/>
        </w:rPr>
      </w:pPr>
    </w:p>
    <w:p w14:paraId="4BB0F84A" w14:textId="5B27F6F3" w:rsidR="002428E1" w:rsidRPr="00837381" w:rsidRDefault="00A65857" w:rsidP="00ED59BF">
      <w:pPr>
        <w:widowControl w:val="0"/>
        <w:jc w:val="both"/>
        <w:rPr>
          <w:rFonts w:ascii="Times New Roman" w:hAnsi="Times New Roman"/>
        </w:rPr>
      </w:pPr>
      <w:r w:rsidRPr="00837381">
        <w:rPr>
          <w:rFonts w:ascii="Times New Roman" w:hAnsi="Times New Roman"/>
          <w:b/>
        </w:rPr>
        <w:t xml:space="preserve">Date de hazard </w:t>
      </w:r>
      <w:r w:rsidR="008D3BC0" w:rsidRPr="00837381">
        <w:rPr>
          <w:rFonts w:ascii="Times New Roman" w:hAnsi="Times New Roman"/>
          <w:b/>
        </w:rPr>
        <w:t xml:space="preserve">- </w:t>
      </w:r>
      <w:r w:rsidRPr="00837381">
        <w:rPr>
          <w:rFonts w:ascii="Times New Roman" w:hAnsi="Times New Roman"/>
        </w:rPr>
        <w:t>un hazard po</w:t>
      </w:r>
      <w:r w:rsidR="002249E1">
        <w:rPr>
          <w:rFonts w:ascii="Times New Roman" w:hAnsi="Times New Roman"/>
        </w:rPr>
        <w:t>ate</w:t>
      </w:r>
      <w:r w:rsidR="003F091F">
        <w:rPr>
          <w:rFonts w:ascii="Times New Roman" w:hAnsi="Times New Roman"/>
        </w:rPr>
        <w:t xml:space="preserve"> fi descris</w:t>
      </w:r>
      <w:r w:rsidRPr="00837381">
        <w:rPr>
          <w:rFonts w:ascii="Times New Roman" w:hAnsi="Times New Roman"/>
        </w:rPr>
        <w:t xml:space="preserve"> în funcție de </w:t>
      </w:r>
      <w:r w:rsidR="00741813">
        <w:rPr>
          <w:rFonts w:ascii="Times New Roman" w:hAnsi="Times New Roman"/>
        </w:rPr>
        <w:t>ad</w:t>
      </w:r>
      <w:r w:rsidR="00030B27">
        <w:rPr>
          <w:rFonts w:ascii="Times New Roman" w:hAnsi="Times New Roman"/>
        </w:rPr>
        <w:t>â</w:t>
      </w:r>
      <w:r w:rsidR="00741813">
        <w:rPr>
          <w:rFonts w:ascii="Times New Roman" w:hAnsi="Times New Roman"/>
        </w:rPr>
        <w:t>ncimea/</w:t>
      </w:r>
      <w:r w:rsidR="00E41502" w:rsidRPr="00837381">
        <w:rPr>
          <w:rFonts w:ascii="Times New Roman" w:hAnsi="Times New Roman"/>
        </w:rPr>
        <w:t>nivelul/debitul undei de viitură</w:t>
      </w:r>
      <w:r w:rsidRPr="00837381">
        <w:rPr>
          <w:rFonts w:ascii="Times New Roman" w:hAnsi="Times New Roman"/>
        </w:rPr>
        <w:t xml:space="preserve">, viteză, durata, </w:t>
      </w:r>
      <w:r w:rsidR="00777AA1">
        <w:rPr>
          <w:rFonts w:ascii="Times New Roman" w:hAnsi="Times New Roman"/>
        </w:rPr>
        <w:t>timpul</w:t>
      </w:r>
      <w:r w:rsidRPr="00837381">
        <w:rPr>
          <w:rFonts w:ascii="Times New Roman" w:hAnsi="Times New Roman"/>
        </w:rPr>
        <w:t xml:space="preserve"> de creștere, perioada de apariție. În funcție de vulnerabilitățile specifice ale receptorilor luate în considerare</w:t>
      </w:r>
      <w:r w:rsidR="00A70519" w:rsidRPr="00837381">
        <w:rPr>
          <w:rFonts w:ascii="Times New Roman" w:hAnsi="Times New Roman"/>
        </w:rPr>
        <w:t>,</w:t>
      </w:r>
      <w:r w:rsidRPr="00837381">
        <w:rPr>
          <w:rFonts w:ascii="Times New Roman" w:hAnsi="Times New Roman"/>
        </w:rPr>
        <w:t xml:space="preserve"> diferite caracteristici </w:t>
      </w:r>
      <w:r w:rsidR="00A70519" w:rsidRPr="00837381">
        <w:rPr>
          <w:rFonts w:ascii="Times New Roman" w:hAnsi="Times New Roman"/>
        </w:rPr>
        <w:t xml:space="preserve">ale </w:t>
      </w:r>
      <w:r w:rsidRPr="00837381">
        <w:rPr>
          <w:rFonts w:ascii="Times New Roman" w:hAnsi="Times New Roman"/>
        </w:rPr>
        <w:t>inundații</w:t>
      </w:r>
      <w:r w:rsidR="00A70519" w:rsidRPr="00837381">
        <w:rPr>
          <w:rFonts w:ascii="Times New Roman" w:hAnsi="Times New Roman"/>
        </w:rPr>
        <w:t>lor</w:t>
      </w:r>
      <w:r w:rsidRPr="00837381">
        <w:rPr>
          <w:rFonts w:ascii="Times New Roman" w:hAnsi="Times New Roman"/>
        </w:rPr>
        <w:t xml:space="preserve"> </w:t>
      </w:r>
      <w:r w:rsidR="00A70519" w:rsidRPr="00837381">
        <w:rPr>
          <w:rFonts w:ascii="Times New Roman" w:hAnsi="Times New Roman"/>
        </w:rPr>
        <w:t xml:space="preserve">vor </w:t>
      </w:r>
      <w:r w:rsidRPr="00837381">
        <w:rPr>
          <w:rFonts w:ascii="Times New Roman" w:hAnsi="Times New Roman"/>
        </w:rPr>
        <w:t xml:space="preserve">deveni mai </w:t>
      </w:r>
      <w:r w:rsidR="00A70519" w:rsidRPr="00837381">
        <w:rPr>
          <w:rFonts w:ascii="Times New Roman" w:hAnsi="Times New Roman"/>
        </w:rPr>
        <w:t>importante</w:t>
      </w:r>
      <w:r w:rsidRPr="00837381">
        <w:rPr>
          <w:rFonts w:ascii="Times New Roman" w:hAnsi="Times New Roman"/>
        </w:rPr>
        <w:t xml:space="preserve">. Datele pot </w:t>
      </w:r>
      <w:r w:rsidR="00A70519" w:rsidRPr="00837381">
        <w:rPr>
          <w:rFonts w:ascii="Times New Roman" w:hAnsi="Times New Roman"/>
        </w:rPr>
        <w:t>fi din măsurători efective pe baza observațiilor</w:t>
      </w:r>
      <w:r w:rsidR="00A70519" w:rsidRPr="00837381" w:rsidDel="00A70519">
        <w:rPr>
          <w:rFonts w:ascii="Times New Roman" w:hAnsi="Times New Roman"/>
        </w:rPr>
        <w:t xml:space="preserve"> </w:t>
      </w:r>
      <w:r w:rsidRPr="00837381">
        <w:rPr>
          <w:rFonts w:ascii="Times New Roman" w:hAnsi="Times New Roman"/>
        </w:rPr>
        <w:t xml:space="preserve">sau </w:t>
      </w:r>
      <w:r w:rsidR="00A70519" w:rsidRPr="00837381">
        <w:rPr>
          <w:rFonts w:ascii="Times New Roman" w:hAnsi="Times New Roman"/>
        </w:rPr>
        <w:t>rezultate din modelări hidrologice</w:t>
      </w:r>
      <w:r w:rsidR="00777AA1">
        <w:rPr>
          <w:rFonts w:ascii="Times New Roman" w:hAnsi="Times New Roman"/>
        </w:rPr>
        <w:t xml:space="preserve"> și hidraulice</w:t>
      </w:r>
      <w:r w:rsidRPr="00837381">
        <w:rPr>
          <w:rFonts w:ascii="Times New Roman" w:hAnsi="Times New Roman"/>
        </w:rPr>
        <w:t>.</w:t>
      </w:r>
    </w:p>
    <w:p w14:paraId="5F31FA42" w14:textId="77777777" w:rsidR="002428E1" w:rsidRPr="00837381" w:rsidRDefault="002428E1" w:rsidP="00ED59BF">
      <w:pPr>
        <w:widowControl w:val="0"/>
        <w:jc w:val="both"/>
        <w:rPr>
          <w:rFonts w:ascii="Times New Roman" w:hAnsi="Times New Roman"/>
        </w:rPr>
      </w:pPr>
    </w:p>
    <w:p w14:paraId="1B5AABD7" w14:textId="1E3A2E14" w:rsidR="002428E1" w:rsidRPr="00837381" w:rsidRDefault="00677BF9" w:rsidP="00ED59BF">
      <w:pPr>
        <w:widowControl w:val="0"/>
        <w:jc w:val="both"/>
        <w:rPr>
          <w:rFonts w:ascii="Times New Roman" w:hAnsi="Times New Roman"/>
        </w:rPr>
      </w:pPr>
      <w:r>
        <w:rPr>
          <w:rFonts w:ascii="Times New Roman" w:hAnsi="Times New Roman"/>
          <w:b/>
        </w:rPr>
        <w:t>Protecția la</w:t>
      </w:r>
      <w:r w:rsidR="00A65857" w:rsidRPr="00837381">
        <w:rPr>
          <w:rFonts w:ascii="Times New Roman" w:hAnsi="Times New Roman"/>
          <w:b/>
        </w:rPr>
        <w:t xml:space="preserve"> inundațiilor</w:t>
      </w:r>
      <w:r w:rsidR="001D1F7F" w:rsidRPr="00837381">
        <w:rPr>
          <w:rFonts w:ascii="Times New Roman" w:hAnsi="Times New Roman"/>
        </w:rPr>
        <w:t xml:space="preserve"> </w:t>
      </w:r>
      <w:r w:rsidR="000A6E7A" w:rsidRPr="00837381">
        <w:rPr>
          <w:rFonts w:ascii="Times New Roman" w:hAnsi="Times New Roman"/>
        </w:rPr>
        <w:t xml:space="preserve">- </w:t>
      </w:r>
      <w:r w:rsidR="00A65857" w:rsidRPr="00837381">
        <w:rPr>
          <w:rFonts w:ascii="Times New Roman" w:hAnsi="Times New Roman"/>
        </w:rPr>
        <w:t>măsuri</w:t>
      </w:r>
      <w:r w:rsidR="001D1F7F" w:rsidRPr="00837381">
        <w:rPr>
          <w:rFonts w:ascii="Times New Roman" w:hAnsi="Times New Roman"/>
        </w:rPr>
        <w:t xml:space="preserve">le întreprinse, atât structurale cât și </w:t>
      </w:r>
      <w:r w:rsidR="00A65857" w:rsidRPr="00837381">
        <w:rPr>
          <w:rFonts w:ascii="Times New Roman" w:hAnsi="Times New Roman"/>
        </w:rPr>
        <w:t xml:space="preserve">nestructurale, </w:t>
      </w:r>
      <w:r w:rsidR="00BC6108" w:rsidRPr="00837381">
        <w:rPr>
          <w:rFonts w:ascii="Times New Roman" w:hAnsi="Times New Roman"/>
        </w:rPr>
        <w:t>în vederea reducerii probabilității de producer</w:t>
      </w:r>
      <w:r w:rsidR="00813716">
        <w:rPr>
          <w:rFonts w:ascii="Times New Roman" w:hAnsi="Times New Roman"/>
        </w:rPr>
        <w:t>e</w:t>
      </w:r>
      <w:r w:rsidR="00BC6108" w:rsidRPr="00837381">
        <w:rPr>
          <w:rFonts w:ascii="Times New Roman" w:hAnsi="Times New Roman"/>
        </w:rPr>
        <w:t xml:space="preserve"> a </w:t>
      </w:r>
      <w:r w:rsidR="00A65857" w:rsidRPr="00837381">
        <w:rPr>
          <w:rFonts w:ascii="Times New Roman" w:hAnsi="Times New Roman"/>
        </w:rPr>
        <w:t>inundații</w:t>
      </w:r>
      <w:r w:rsidR="00BC6108" w:rsidRPr="00837381">
        <w:rPr>
          <w:rFonts w:ascii="Times New Roman" w:hAnsi="Times New Roman"/>
        </w:rPr>
        <w:t>lor</w:t>
      </w:r>
      <w:r w:rsidR="00A65857" w:rsidRPr="00837381">
        <w:rPr>
          <w:rFonts w:ascii="Times New Roman" w:hAnsi="Times New Roman"/>
        </w:rPr>
        <w:t xml:space="preserve"> și/sau impactul inundațiilor într-o anumită locație.</w:t>
      </w:r>
    </w:p>
    <w:p w14:paraId="007F263C" w14:textId="77777777" w:rsidR="002428E1" w:rsidRPr="00837381" w:rsidRDefault="002428E1" w:rsidP="00ED59BF">
      <w:pPr>
        <w:widowControl w:val="0"/>
        <w:jc w:val="both"/>
        <w:rPr>
          <w:rFonts w:ascii="Times New Roman" w:hAnsi="Times New Roman"/>
        </w:rPr>
      </w:pPr>
    </w:p>
    <w:p w14:paraId="28EA7815" w14:textId="6C61ED62" w:rsidR="002428E1" w:rsidRPr="00837381" w:rsidRDefault="00A65857" w:rsidP="00ED59BF">
      <w:pPr>
        <w:widowControl w:val="0"/>
        <w:jc w:val="both"/>
        <w:rPr>
          <w:rFonts w:ascii="Times New Roman" w:hAnsi="Times New Roman"/>
        </w:rPr>
      </w:pPr>
      <w:r w:rsidRPr="00837381">
        <w:rPr>
          <w:rFonts w:ascii="Times New Roman" w:hAnsi="Times New Roman"/>
          <w:b/>
        </w:rPr>
        <w:t xml:space="preserve">Riscul </w:t>
      </w:r>
      <w:r w:rsidR="001D1F7F" w:rsidRPr="00837381">
        <w:rPr>
          <w:rFonts w:ascii="Times New Roman" w:hAnsi="Times New Roman"/>
          <w:b/>
        </w:rPr>
        <w:t>la</w:t>
      </w:r>
      <w:r w:rsidRPr="00837381">
        <w:rPr>
          <w:rFonts w:ascii="Times New Roman" w:hAnsi="Times New Roman"/>
          <w:b/>
        </w:rPr>
        <w:t xml:space="preserve"> inundații</w:t>
      </w:r>
      <w:r w:rsidRPr="00837381">
        <w:rPr>
          <w:rFonts w:ascii="Times New Roman" w:hAnsi="Times New Roman"/>
        </w:rPr>
        <w:t xml:space="preserve"> </w:t>
      </w:r>
      <w:r w:rsidR="0065702E" w:rsidRPr="00837381">
        <w:rPr>
          <w:rFonts w:ascii="Times New Roman" w:hAnsi="Times New Roman"/>
        </w:rPr>
        <w:t xml:space="preserve">- </w:t>
      </w:r>
      <w:r w:rsidRPr="00837381">
        <w:rPr>
          <w:rFonts w:ascii="Times New Roman" w:hAnsi="Times New Roman"/>
        </w:rPr>
        <w:t xml:space="preserve">riscul </w:t>
      </w:r>
      <w:r w:rsidR="00BC6108" w:rsidRPr="00837381">
        <w:rPr>
          <w:rFonts w:ascii="Times New Roman" w:hAnsi="Times New Roman"/>
        </w:rPr>
        <w:t xml:space="preserve">la </w:t>
      </w:r>
      <w:r w:rsidRPr="00837381">
        <w:rPr>
          <w:rFonts w:ascii="Times New Roman" w:hAnsi="Times New Roman"/>
        </w:rPr>
        <w:t xml:space="preserve">inundații </w:t>
      </w:r>
      <w:r w:rsidR="00BC6108" w:rsidRPr="00837381">
        <w:rPr>
          <w:rFonts w:ascii="Times New Roman" w:hAnsi="Times New Roman"/>
        </w:rPr>
        <w:t xml:space="preserve">reprezintă </w:t>
      </w:r>
      <w:r w:rsidRPr="00837381">
        <w:rPr>
          <w:rFonts w:ascii="Times New Roman" w:hAnsi="Times New Roman"/>
        </w:rPr>
        <w:t xml:space="preserve">combinația între probabilitatea apariției unor inundații și efectele potențial adverse pentru sănătatea umană, mediu, patrimoniu cultural și activitatea economică asociate apariției </w:t>
      </w:r>
      <w:r w:rsidR="00BC6108" w:rsidRPr="00837381">
        <w:rPr>
          <w:rFonts w:ascii="Times New Roman" w:hAnsi="Times New Roman"/>
        </w:rPr>
        <w:t>unui astfel de fenomen</w:t>
      </w:r>
      <w:r w:rsidRPr="00837381">
        <w:rPr>
          <w:rFonts w:ascii="Times New Roman" w:hAnsi="Times New Roman"/>
        </w:rPr>
        <w:t>.</w:t>
      </w:r>
    </w:p>
    <w:p w14:paraId="460D7E85" w14:textId="77777777" w:rsidR="002428E1" w:rsidRPr="00772FC3" w:rsidRDefault="002428E1" w:rsidP="00ED59BF">
      <w:pPr>
        <w:widowControl w:val="0"/>
        <w:jc w:val="both"/>
        <w:rPr>
          <w:rFonts w:ascii="Times New Roman" w:hAnsi="Times New Roman"/>
        </w:rPr>
      </w:pPr>
    </w:p>
    <w:p w14:paraId="27B5616C" w14:textId="65EB2EEA" w:rsidR="00030B27" w:rsidRDefault="005007B1" w:rsidP="00ED59BF">
      <w:pPr>
        <w:widowControl w:val="0"/>
        <w:jc w:val="both"/>
        <w:rPr>
          <w:rFonts w:ascii="Times New Roman" w:hAnsi="Times New Roman"/>
        </w:rPr>
      </w:pPr>
      <w:r w:rsidRPr="00ED59BF">
        <w:rPr>
          <w:rFonts w:ascii="Times New Roman" w:hAnsi="Times New Roman"/>
          <w:b/>
        </w:rPr>
        <w:t xml:space="preserve">Infrastructura </w:t>
      </w:r>
      <w:r w:rsidR="00AD5C27">
        <w:rPr>
          <w:rFonts w:ascii="Times New Roman" w:hAnsi="Times New Roman"/>
          <w:b/>
        </w:rPr>
        <w:t>verde</w:t>
      </w:r>
      <w:r w:rsidRPr="00296955">
        <w:rPr>
          <w:rFonts w:ascii="Times New Roman" w:hAnsi="Times New Roman"/>
        </w:rPr>
        <w:t xml:space="preserve"> </w:t>
      </w:r>
      <w:r w:rsidR="00893D8E">
        <w:rPr>
          <w:rFonts w:ascii="Times New Roman" w:hAnsi="Times New Roman"/>
        </w:rPr>
        <w:t>-</w:t>
      </w:r>
      <w:r w:rsidR="00893D8E" w:rsidRPr="00296955">
        <w:rPr>
          <w:rFonts w:ascii="Times New Roman" w:hAnsi="Times New Roman"/>
        </w:rPr>
        <w:t xml:space="preserve"> </w:t>
      </w:r>
      <w:r w:rsidR="00030B27" w:rsidRPr="003C1B43">
        <w:rPr>
          <w:rFonts w:ascii="Times New Roman" w:hAnsi="Times New Roman"/>
          <w:noProof/>
        </w:rPr>
        <w:t>rețea planificată strategic, alcătuită din zone naturale și seminaturale, precum și din alte elemente de mediu, care este concepută și gestionată pentru a oferi o gamă largă de servicii ecosistemice</w:t>
      </w:r>
      <w:r w:rsidR="00030B27">
        <w:rPr>
          <w:rFonts w:ascii="Times New Roman" w:hAnsi="Times New Roman"/>
          <w:noProof/>
        </w:rPr>
        <w:t xml:space="preserve"> în vederea reducerii riscului la inundații</w:t>
      </w:r>
      <w:r w:rsidR="00030B27" w:rsidRPr="003C1B43">
        <w:rPr>
          <w:rFonts w:ascii="Times New Roman" w:hAnsi="Times New Roman"/>
          <w:noProof/>
        </w:rPr>
        <w:t xml:space="preserve">. Ea integrează spații verzi (sau acvatice, în cazul ecosistemelor de acest tip) și alte elemente fizice ale zonelor terestre </w:t>
      </w:r>
      <w:r w:rsidR="00030B27" w:rsidRPr="003C1B43">
        <w:rPr>
          <w:rFonts w:ascii="Times New Roman" w:hAnsi="Times New Roman"/>
          <w:noProof/>
        </w:rPr>
        <w:lastRenderedPageBreak/>
        <w:t>(inclusiv de coastă) și ale celor mar</w:t>
      </w:r>
      <w:r w:rsidR="00030B27" w:rsidRPr="006844E5">
        <w:rPr>
          <w:rFonts w:ascii="Times New Roman" w:hAnsi="Times New Roman"/>
          <w:noProof/>
        </w:rPr>
        <w:t>ine</w:t>
      </w:r>
      <w:r w:rsidR="00E14326">
        <w:rPr>
          <w:rFonts w:ascii="Times New Roman" w:hAnsi="Times New Roman"/>
          <w:noProof/>
        </w:rPr>
        <w:t xml:space="preserve"> (de exemplu zone umede, zone inundabile acceptate, poldere </w:t>
      </w:r>
      <w:r w:rsidR="00B702E9">
        <w:rPr>
          <w:rFonts w:ascii="Times New Roman" w:hAnsi="Times New Roman"/>
          <w:noProof/>
        </w:rPr>
        <w:t>ș</w:t>
      </w:r>
      <w:r w:rsidR="00E14326">
        <w:rPr>
          <w:rFonts w:ascii="Times New Roman" w:hAnsi="Times New Roman"/>
          <w:noProof/>
        </w:rPr>
        <w:t>i acumul</w:t>
      </w:r>
      <w:r w:rsidR="00B702E9">
        <w:rPr>
          <w:rFonts w:ascii="Times New Roman" w:hAnsi="Times New Roman"/>
          <w:noProof/>
        </w:rPr>
        <w:t>ă</w:t>
      </w:r>
      <w:r w:rsidR="00E14326">
        <w:rPr>
          <w:rFonts w:ascii="Times New Roman" w:hAnsi="Times New Roman"/>
          <w:noProof/>
        </w:rPr>
        <w:t>ri nepermanente cu asigurarea continuit</w:t>
      </w:r>
      <w:r w:rsidR="00B702E9">
        <w:rPr>
          <w:rFonts w:ascii="Times New Roman" w:hAnsi="Times New Roman"/>
          <w:noProof/>
        </w:rPr>
        <w:t>ăț</w:t>
      </w:r>
      <w:r w:rsidR="00E14326">
        <w:rPr>
          <w:rFonts w:ascii="Times New Roman" w:hAnsi="Times New Roman"/>
          <w:noProof/>
        </w:rPr>
        <w:t>ii longitudinale)</w:t>
      </w:r>
      <w:r w:rsidR="00030B27" w:rsidRPr="006844E5">
        <w:rPr>
          <w:rFonts w:ascii="Times New Roman" w:hAnsi="Times New Roman"/>
          <w:noProof/>
        </w:rPr>
        <w:t>. Pe uscat, infrastructura verde poate fi prezentă</w:t>
      </w:r>
      <w:r w:rsidR="00030B27" w:rsidRPr="003C1B43">
        <w:rPr>
          <w:rFonts w:ascii="Times New Roman" w:hAnsi="Times New Roman"/>
          <w:noProof/>
        </w:rPr>
        <w:t xml:space="preserve"> atât în mediul rural, cât și în cel urban.</w:t>
      </w:r>
      <w:r w:rsidR="00E14326">
        <w:rPr>
          <w:rFonts w:ascii="Times New Roman" w:hAnsi="Times New Roman"/>
          <w:noProof/>
        </w:rPr>
        <w:t xml:space="preserve"> </w:t>
      </w:r>
      <w:r w:rsidR="00677BF9" w:rsidRPr="00DD6130">
        <w:rPr>
          <w:rFonts w:ascii="Times New Roman" w:hAnsi="Times New Roman"/>
          <w:noProof/>
        </w:rPr>
        <w:t xml:space="preserve">Principalele componente ale acestei abordări sunt gestionarea </w:t>
      </w:r>
      <w:r w:rsidR="00677BF9">
        <w:rPr>
          <w:rFonts w:ascii="Times New Roman" w:hAnsi="Times New Roman"/>
          <w:noProof/>
        </w:rPr>
        <w:t>cursurilor de apă</w:t>
      </w:r>
      <w:r w:rsidR="00677BF9" w:rsidRPr="00DD6130">
        <w:rPr>
          <w:rFonts w:ascii="Times New Roman" w:hAnsi="Times New Roman"/>
          <w:noProof/>
        </w:rPr>
        <w:t>, adaptarea la</w:t>
      </w:r>
      <w:r w:rsidR="00677BF9">
        <w:rPr>
          <w:rFonts w:ascii="Times New Roman" w:hAnsi="Times New Roman"/>
          <w:noProof/>
        </w:rPr>
        <w:t xml:space="preserve"> schimbari climatice</w:t>
      </w:r>
      <w:r w:rsidR="00677BF9" w:rsidRPr="00DD6130">
        <w:rPr>
          <w:rFonts w:ascii="Times New Roman" w:hAnsi="Times New Roman"/>
          <w:noProof/>
        </w:rPr>
        <w:t xml:space="preserve">, </w:t>
      </w:r>
      <w:r w:rsidR="00677BF9">
        <w:rPr>
          <w:rFonts w:ascii="Times New Roman" w:hAnsi="Times New Roman"/>
          <w:noProof/>
        </w:rPr>
        <w:t xml:space="preserve">reducerea </w:t>
      </w:r>
      <w:r w:rsidR="00677BF9" w:rsidRPr="00DD6130">
        <w:rPr>
          <w:rFonts w:ascii="Times New Roman" w:hAnsi="Times New Roman"/>
          <w:noProof/>
        </w:rPr>
        <w:t>stresul</w:t>
      </w:r>
      <w:r w:rsidR="00677BF9">
        <w:rPr>
          <w:rFonts w:ascii="Times New Roman" w:hAnsi="Times New Roman"/>
          <w:noProof/>
        </w:rPr>
        <w:t>ui</w:t>
      </w:r>
      <w:r w:rsidR="00677BF9" w:rsidRPr="00DD6130">
        <w:rPr>
          <w:rFonts w:ascii="Times New Roman" w:hAnsi="Times New Roman"/>
          <w:noProof/>
        </w:rPr>
        <w:t xml:space="preserve"> la căldură, biodiversitatea, producția alimentară, o mai bună calitate a aerului, producția durabilă de energie, apa curată și solurile sănăt</w:t>
      </w:r>
      <w:r w:rsidR="00677BF9">
        <w:rPr>
          <w:rFonts w:ascii="Times New Roman" w:hAnsi="Times New Roman"/>
          <w:noProof/>
        </w:rPr>
        <w:t xml:space="preserve">oase, precum și funcțiile </w:t>
      </w:r>
      <w:r w:rsidR="00677BF9" w:rsidRPr="00DD6130">
        <w:rPr>
          <w:rFonts w:ascii="Times New Roman" w:hAnsi="Times New Roman"/>
          <w:noProof/>
        </w:rPr>
        <w:t>antropocentrice, cum ar fi creșterea calității vieții prin recreere și oferind umbra și adăpo</w:t>
      </w:r>
      <w:r w:rsidR="00677BF9">
        <w:rPr>
          <w:rFonts w:ascii="Times New Roman" w:hAnsi="Times New Roman"/>
          <w:noProof/>
        </w:rPr>
        <w:t xml:space="preserve">st în și în jurul orașelor. </w:t>
      </w:r>
      <w:r w:rsidR="00677BF9" w:rsidRPr="00DD6130">
        <w:rPr>
          <w:rFonts w:ascii="Times New Roman" w:hAnsi="Times New Roman"/>
          <w:noProof/>
        </w:rPr>
        <w:t xml:space="preserve">Infrastructura ecologică servește, de asemenea, pentru </w:t>
      </w:r>
      <w:r w:rsidR="00677BF9">
        <w:rPr>
          <w:rFonts w:ascii="Times New Roman" w:hAnsi="Times New Roman"/>
          <w:noProof/>
        </w:rPr>
        <w:t>u</w:t>
      </w:r>
      <w:r w:rsidR="00677BF9" w:rsidRPr="00DD6130">
        <w:rPr>
          <w:rFonts w:ascii="Times New Roman" w:hAnsi="Times New Roman"/>
          <w:noProof/>
        </w:rPr>
        <w:t>n cadru ecologic pentru sănătatea socială, economică și de medi</w:t>
      </w:r>
      <w:r w:rsidR="00677BF9">
        <w:rPr>
          <w:rFonts w:ascii="Times New Roman" w:hAnsi="Times New Roman"/>
          <w:noProof/>
        </w:rPr>
        <w:t>u.</w:t>
      </w:r>
    </w:p>
    <w:p w14:paraId="3ADDF226" w14:textId="77777777" w:rsidR="00DA6B18" w:rsidRDefault="00DA6B18" w:rsidP="00ED59BF">
      <w:pPr>
        <w:widowControl w:val="0"/>
        <w:jc w:val="both"/>
        <w:rPr>
          <w:rFonts w:ascii="Times New Roman" w:hAnsi="Times New Roman"/>
        </w:rPr>
      </w:pPr>
    </w:p>
    <w:p w14:paraId="6F9F7D6F" w14:textId="6B20E197" w:rsidR="00DA6B18" w:rsidRPr="00D012DF" w:rsidRDefault="00DA6B18" w:rsidP="00ED59BF">
      <w:pPr>
        <w:widowControl w:val="0"/>
        <w:jc w:val="both"/>
        <w:rPr>
          <w:rFonts w:ascii="Times New Roman" w:hAnsi="Times New Roman"/>
        </w:rPr>
      </w:pPr>
      <w:r w:rsidRPr="00ED59BF">
        <w:rPr>
          <w:rFonts w:ascii="Times New Roman" w:hAnsi="Times New Roman"/>
          <w:b/>
        </w:rPr>
        <w:t>Indicator</w:t>
      </w:r>
      <w:r>
        <w:rPr>
          <w:rFonts w:ascii="Times New Roman" w:hAnsi="Times New Roman"/>
        </w:rPr>
        <w:t xml:space="preserve"> - </w:t>
      </w:r>
      <w:r w:rsidRPr="00DA6B18">
        <w:rPr>
          <w:rFonts w:ascii="Times New Roman" w:hAnsi="Times New Roman"/>
        </w:rPr>
        <w:t>mijloc de evaluare a unei opțiuni în raport cu obiectivele</w:t>
      </w:r>
      <w:r w:rsidR="00741813">
        <w:rPr>
          <w:rFonts w:ascii="Times New Roman" w:hAnsi="Times New Roman"/>
        </w:rPr>
        <w:t xml:space="preserve"> propuse</w:t>
      </w:r>
      <w:r>
        <w:rPr>
          <w:rFonts w:ascii="Times New Roman" w:hAnsi="Times New Roman"/>
        </w:rPr>
        <w:t>.</w:t>
      </w:r>
    </w:p>
    <w:p w14:paraId="068B65DD" w14:textId="77777777" w:rsidR="002428E1" w:rsidRPr="00772FC3" w:rsidRDefault="002428E1" w:rsidP="00ED59BF">
      <w:pPr>
        <w:widowControl w:val="0"/>
        <w:jc w:val="both"/>
        <w:rPr>
          <w:rFonts w:ascii="Times New Roman" w:hAnsi="Times New Roman"/>
        </w:rPr>
      </w:pPr>
    </w:p>
    <w:p w14:paraId="2CCF927F" w14:textId="4463023C" w:rsidR="002428E1" w:rsidRPr="00296955" w:rsidRDefault="00A65857" w:rsidP="00ED59BF">
      <w:pPr>
        <w:widowControl w:val="0"/>
        <w:jc w:val="both"/>
        <w:rPr>
          <w:rFonts w:ascii="Times New Roman" w:hAnsi="Times New Roman"/>
        </w:rPr>
      </w:pPr>
      <w:r w:rsidRPr="00ED59BF">
        <w:rPr>
          <w:rFonts w:ascii="Times New Roman" w:hAnsi="Times New Roman"/>
          <w:b/>
        </w:rPr>
        <w:t>Efecte indirecte</w:t>
      </w:r>
      <w:r w:rsidRPr="00296955">
        <w:rPr>
          <w:rFonts w:ascii="Times New Roman" w:hAnsi="Times New Roman"/>
        </w:rPr>
        <w:t xml:space="preserve"> </w:t>
      </w:r>
      <w:r w:rsidR="005007B1">
        <w:rPr>
          <w:rFonts w:ascii="Times New Roman" w:hAnsi="Times New Roman"/>
        </w:rPr>
        <w:t>-</w:t>
      </w:r>
      <w:r w:rsidR="005007B1" w:rsidRPr="00296955">
        <w:rPr>
          <w:rFonts w:ascii="Times New Roman" w:hAnsi="Times New Roman"/>
        </w:rPr>
        <w:t xml:space="preserve"> </w:t>
      </w:r>
      <w:r w:rsidRPr="00296955">
        <w:rPr>
          <w:rFonts w:ascii="Times New Roman" w:hAnsi="Times New Roman"/>
        </w:rPr>
        <w:t xml:space="preserve">efecte care pot fi cauzate de contactul fizic </w:t>
      </w:r>
      <w:r w:rsidR="00DA6B18">
        <w:rPr>
          <w:rFonts w:ascii="Times New Roman" w:hAnsi="Times New Roman"/>
        </w:rPr>
        <w:t>al</w:t>
      </w:r>
      <w:r w:rsidR="00DA6B18" w:rsidRPr="00296955">
        <w:rPr>
          <w:rFonts w:ascii="Times New Roman" w:hAnsi="Times New Roman"/>
        </w:rPr>
        <w:t xml:space="preserve"> ap</w:t>
      </w:r>
      <w:r w:rsidR="00DA6B18">
        <w:rPr>
          <w:rFonts w:ascii="Times New Roman" w:hAnsi="Times New Roman"/>
        </w:rPr>
        <w:t>ei provenite din inundații</w:t>
      </w:r>
      <w:r w:rsidR="00DA6B18" w:rsidRPr="00296955">
        <w:rPr>
          <w:rFonts w:ascii="Times New Roman" w:hAnsi="Times New Roman"/>
        </w:rPr>
        <w:t xml:space="preserve"> </w:t>
      </w:r>
      <w:r w:rsidRPr="00296955">
        <w:rPr>
          <w:rFonts w:ascii="Times New Roman" w:hAnsi="Times New Roman"/>
        </w:rPr>
        <w:t xml:space="preserve">cu proprietăți </w:t>
      </w:r>
      <w:r w:rsidR="00EB7B05">
        <w:rPr>
          <w:rFonts w:ascii="Times New Roman" w:hAnsi="Times New Roman"/>
        </w:rPr>
        <w:t>supuse riscului de deteriorare/distrugere</w:t>
      </w:r>
      <w:r w:rsidRPr="00296955">
        <w:rPr>
          <w:rFonts w:ascii="Times New Roman" w:hAnsi="Times New Roman"/>
        </w:rPr>
        <w:t>.</w:t>
      </w:r>
    </w:p>
    <w:p w14:paraId="3233E95B" w14:textId="77777777" w:rsidR="002428E1" w:rsidRPr="00772FC3" w:rsidRDefault="002428E1" w:rsidP="00ED59BF">
      <w:pPr>
        <w:widowControl w:val="0"/>
        <w:jc w:val="both"/>
        <w:rPr>
          <w:rFonts w:ascii="Times New Roman" w:hAnsi="Times New Roman"/>
        </w:rPr>
      </w:pPr>
    </w:p>
    <w:p w14:paraId="0C8C0C06" w14:textId="5279B679" w:rsidR="002428E1" w:rsidRPr="00ED59BF" w:rsidRDefault="00A65857" w:rsidP="00ED59BF">
      <w:pPr>
        <w:widowControl w:val="0"/>
        <w:jc w:val="both"/>
        <w:rPr>
          <w:rFonts w:ascii="Times New Roman" w:hAnsi="Times New Roman"/>
        </w:rPr>
      </w:pPr>
      <w:r w:rsidRPr="00ED59BF">
        <w:rPr>
          <w:rFonts w:ascii="Times New Roman" w:hAnsi="Times New Roman"/>
          <w:b/>
        </w:rPr>
        <w:t xml:space="preserve">Efecte </w:t>
      </w:r>
      <w:r w:rsidR="00B41AF7">
        <w:rPr>
          <w:rFonts w:ascii="Times New Roman" w:hAnsi="Times New Roman"/>
          <w:b/>
        </w:rPr>
        <w:t>intangibile/</w:t>
      </w:r>
      <w:r w:rsidR="005F2493" w:rsidRPr="005007B1">
        <w:rPr>
          <w:rFonts w:ascii="Times New Roman" w:hAnsi="Times New Roman"/>
          <w:b/>
        </w:rPr>
        <w:t>necorporale</w:t>
      </w:r>
      <w:r w:rsidR="005F2493" w:rsidRPr="00ED59BF">
        <w:rPr>
          <w:rFonts w:ascii="Times New Roman" w:hAnsi="Times New Roman"/>
        </w:rPr>
        <w:t xml:space="preserve"> </w:t>
      </w:r>
      <w:r w:rsidR="00B41AF7">
        <w:rPr>
          <w:rFonts w:ascii="Times New Roman" w:hAnsi="Times New Roman"/>
        </w:rPr>
        <w:t>- se referă</w:t>
      </w:r>
      <w:r w:rsidR="005F2493" w:rsidRPr="00ED59BF">
        <w:rPr>
          <w:rFonts w:ascii="Times New Roman" w:hAnsi="Times New Roman"/>
        </w:rPr>
        <w:t xml:space="preserve"> </w:t>
      </w:r>
      <w:r w:rsidR="00B41AF7">
        <w:rPr>
          <w:rFonts w:ascii="Times New Roman" w:hAnsi="Times New Roman"/>
        </w:rPr>
        <w:t xml:space="preserve">la </w:t>
      </w:r>
      <w:r w:rsidR="005F2493" w:rsidRPr="00ED59BF">
        <w:rPr>
          <w:rFonts w:ascii="Times New Roman" w:hAnsi="Times New Roman"/>
        </w:rPr>
        <w:t xml:space="preserve">impactul </w:t>
      </w:r>
      <w:r w:rsidR="00B41AF7">
        <w:rPr>
          <w:rFonts w:ascii="Times New Roman" w:hAnsi="Times New Roman"/>
        </w:rPr>
        <w:t>asupra</w:t>
      </w:r>
      <w:r w:rsidR="005F2493" w:rsidRPr="00ED59BF">
        <w:rPr>
          <w:rFonts w:ascii="Times New Roman" w:hAnsi="Times New Roman"/>
        </w:rPr>
        <w:t xml:space="preserve"> </w:t>
      </w:r>
      <w:r w:rsidR="00B41AF7" w:rsidRPr="00ED59BF">
        <w:rPr>
          <w:rFonts w:ascii="Times New Roman" w:hAnsi="Times New Roman"/>
        </w:rPr>
        <w:t>acel</w:t>
      </w:r>
      <w:r w:rsidR="00B41AF7">
        <w:rPr>
          <w:rFonts w:ascii="Times New Roman" w:hAnsi="Times New Roman"/>
        </w:rPr>
        <w:t>or</w:t>
      </w:r>
      <w:r w:rsidR="00B41AF7" w:rsidRPr="00ED59BF">
        <w:rPr>
          <w:rFonts w:ascii="Times New Roman" w:hAnsi="Times New Roman"/>
        </w:rPr>
        <w:t xml:space="preserve"> </w:t>
      </w:r>
      <w:r w:rsidR="005F2493" w:rsidRPr="00ED59BF">
        <w:rPr>
          <w:rFonts w:ascii="Times New Roman" w:hAnsi="Times New Roman"/>
        </w:rPr>
        <w:t>bunuri și servicii care nu sunt tranzacționate pe piață și, în consecință, sunt mult mai dificil de evaluat</w:t>
      </w:r>
      <w:r w:rsidR="00B41AF7">
        <w:rPr>
          <w:rFonts w:ascii="Times New Roman" w:hAnsi="Times New Roman"/>
        </w:rPr>
        <w:t>,</w:t>
      </w:r>
      <w:r w:rsidR="005F2493" w:rsidRPr="00ED59BF">
        <w:rPr>
          <w:rFonts w:ascii="Times New Roman" w:hAnsi="Times New Roman"/>
        </w:rPr>
        <w:t xml:space="preserve"> în termeni </w:t>
      </w:r>
      <w:r w:rsidR="00B41AF7">
        <w:rPr>
          <w:rFonts w:ascii="Times New Roman" w:hAnsi="Times New Roman"/>
        </w:rPr>
        <w:t>monetari,</w:t>
      </w:r>
      <w:r w:rsidR="005F2493" w:rsidRPr="00ED59BF">
        <w:rPr>
          <w:rFonts w:ascii="Times New Roman" w:hAnsi="Times New Roman"/>
        </w:rPr>
        <w:t xml:space="preserve"> </w:t>
      </w:r>
      <w:r w:rsidR="00887F46">
        <w:rPr>
          <w:rFonts w:ascii="Times New Roman" w:hAnsi="Times New Roman"/>
        </w:rPr>
        <w:t>în raport cu</w:t>
      </w:r>
      <w:r w:rsidR="005F2493" w:rsidRPr="00ED59BF">
        <w:rPr>
          <w:rFonts w:ascii="Times New Roman" w:hAnsi="Times New Roman"/>
        </w:rPr>
        <w:t xml:space="preserve"> efecte tangibile.</w:t>
      </w:r>
    </w:p>
    <w:p w14:paraId="73B5EBFD" w14:textId="77777777" w:rsidR="002428E1" w:rsidRPr="00772FC3" w:rsidRDefault="002428E1" w:rsidP="00ED59BF">
      <w:pPr>
        <w:widowControl w:val="0"/>
        <w:jc w:val="both"/>
        <w:rPr>
          <w:rFonts w:ascii="Times New Roman" w:hAnsi="Times New Roman"/>
        </w:rPr>
      </w:pPr>
    </w:p>
    <w:p w14:paraId="252B3063" w14:textId="1F7991BE" w:rsidR="002428E1" w:rsidRPr="00ED59BF" w:rsidRDefault="00A65857" w:rsidP="00ED59BF">
      <w:pPr>
        <w:widowControl w:val="0"/>
        <w:jc w:val="both"/>
        <w:rPr>
          <w:rFonts w:ascii="Times New Roman" w:hAnsi="Times New Roman"/>
        </w:rPr>
      </w:pPr>
      <w:r w:rsidRPr="00ED59BF">
        <w:rPr>
          <w:rFonts w:ascii="Times New Roman" w:hAnsi="Times New Roman"/>
          <w:b/>
        </w:rPr>
        <w:t>Măsură</w:t>
      </w:r>
      <w:r w:rsidRPr="00EB7B05">
        <w:rPr>
          <w:rFonts w:ascii="Times New Roman" w:hAnsi="Times New Roman"/>
        </w:rPr>
        <w:t xml:space="preserve"> </w:t>
      </w:r>
      <w:r w:rsidR="00866CF6">
        <w:rPr>
          <w:rFonts w:ascii="Times New Roman" w:hAnsi="Times New Roman"/>
        </w:rPr>
        <w:t>-</w:t>
      </w:r>
      <w:r w:rsidR="005F2493" w:rsidRPr="00ED59BF">
        <w:rPr>
          <w:rFonts w:ascii="Times New Roman" w:hAnsi="Times New Roman"/>
        </w:rPr>
        <w:t xml:space="preserve"> </w:t>
      </w:r>
      <w:r w:rsidR="00866CF6">
        <w:rPr>
          <w:rFonts w:ascii="Times New Roman" w:hAnsi="Times New Roman"/>
        </w:rPr>
        <w:t>component</w:t>
      </w:r>
      <w:r w:rsidR="00DE726E">
        <w:rPr>
          <w:rFonts w:ascii="Times New Roman" w:hAnsi="Times New Roman"/>
        </w:rPr>
        <w:t>ă</w:t>
      </w:r>
      <w:r w:rsidR="00866CF6">
        <w:rPr>
          <w:rFonts w:ascii="Times New Roman" w:hAnsi="Times New Roman"/>
        </w:rPr>
        <w:t xml:space="preserve"> a</w:t>
      </w:r>
      <w:r w:rsidR="005F2493" w:rsidRPr="00ED59BF">
        <w:rPr>
          <w:rFonts w:ascii="Times New Roman" w:hAnsi="Times New Roman"/>
        </w:rPr>
        <w:t xml:space="preserve"> opțiunii preferate sau </w:t>
      </w:r>
      <w:r w:rsidR="00DE726E">
        <w:rPr>
          <w:rFonts w:ascii="Times New Roman" w:hAnsi="Times New Roman"/>
        </w:rPr>
        <w:t xml:space="preserve">a </w:t>
      </w:r>
      <w:r w:rsidR="005F2493" w:rsidRPr="00ED59BF">
        <w:rPr>
          <w:rFonts w:ascii="Times New Roman" w:hAnsi="Times New Roman"/>
        </w:rPr>
        <w:t>proiect</w:t>
      </w:r>
      <w:r w:rsidR="00DE726E">
        <w:rPr>
          <w:rFonts w:ascii="Times New Roman" w:hAnsi="Times New Roman"/>
        </w:rPr>
        <w:t>ului</w:t>
      </w:r>
      <w:r w:rsidR="005F2493" w:rsidRPr="00ED59BF">
        <w:rPr>
          <w:rFonts w:ascii="Times New Roman" w:hAnsi="Times New Roman"/>
        </w:rPr>
        <w:t xml:space="preserve"> care reduce riscurile de inundații.</w:t>
      </w:r>
    </w:p>
    <w:p w14:paraId="04EC19F7" w14:textId="77777777" w:rsidR="002428E1" w:rsidRPr="00837381" w:rsidRDefault="002428E1" w:rsidP="00ED59BF">
      <w:pPr>
        <w:widowControl w:val="0"/>
        <w:jc w:val="both"/>
        <w:rPr>
          <w:rFonts w:ascii="Times New Roman" w:hAnsi="Times New Roman"/>
        </w:rPr>
      </w:pPr>
    </w:p>
    <w:p w14:paraId="70ACBD98" w14:textId="45014C23" w:rsidR="002428E1" w:rsidRPr="00837381" w:rsidRDefault="005F2493" w:rsidP="00ED59BF">
      <w:pPr>
        <w:widowControl w:val="0"/>
        <w:jc w:val="both"/>
        <w:rPr>
          <w:rFonts w:ascii="Times New Roman" w:hAnsi="Times New Roman"/>
        </w:rPr>
      </w:pPr>
      <w:r w:rsidRPr="00837381">
        <w:rPr>
          <w:rFonts w:ascii="Times New Roman" w:hAnsi="Times New Roman"/>
          <w:b/>
        </w:rPr>
        <w:t>Gestionarea naturală a inundațiilor</w:t>
      </w:r>
      <w:r w:rsidRPr="00837381">
        <w:rPr>
          <w:rFonts w:ascii="Times New Roman" w:hAnsi="Times New Roman"/>
        </w:rPr>
        <w:t xml:space="preserve"> </w:t>
      </w:r>
      <w:r w:rsidR="0065702E" w:rsidRPr="00837381">
        <w:rPr>
          <w:rFonts w:ascii="Times New Roman" w:hAnsi="Times New Roman"/>
        </w:rPr>
        <w:t>-</w:t>
      </w:r>
      <w:r w:rsidRPr="00837381">
        <w:rPr>
          <w:rFonts w:ascii="Times New Roman" w:hAnsi="Times New Roman"/>
        </w:rPr>
        <w:t xml:space="preserve"> utilizarea de procese naturale, </w:t>
      </w:r>
      <w:r w:rsidR="00EB7B05" w:rsidRPr="00837381">
        <w:rPr>
          <w:rFonts w:ascii="Times New Roman" w:hAnsi="Times New Roman"/>
        </w:rPr>
        <w:t xml:space="preserve">inclusiv </w:t>
      </w:r>
      <w:r w:rsidRPr="00837381">
        <w:rPr>
          <w:rFonts w:ascii="Times New Roman" w:hAnsi="Times New Roman"/>
        </w:rPr>
        <w:t>gestionarea terenurilor</w:t>
      </w:r>
      <w:r w:rsidR="00B702E9">
        <w:rPr>
          <w:rFonts w:ascii="Times New Roman" w:hAnsi="Times New Roman"/>
        </w:rPr>
        <w:t xml:space="preserve"> și planificarea spațială</w:t>
      </w:r>
      <w:r w:rsidRPr="00837381">
        <w:rPr>
          <w:rFonts w:ascii="Times New Roman" w:hAnsi="Times New Roman"/>
        </w:rPr>
        <w:t xml:space="preserve">, de obicei în amonte față de zonele </w:t>
      </w:r>
      <w:r w:rsidR="00B702E9">
        <w:rPr>
          <w:rFonts w:ascii="Times New Roman" w:hAnsi="Times New Roman"/>
        </w:rPr>
        <w:t xml:space="preserve">avute în vedere pentru </w:t>
      </w:r>
      <w:r w:rsidRPr="00837381">
        <w:rPr>
          <w:rFonts w:ascii="Times New Roman" w:hAnsi="Times New Roman"/>
        </w:rPr>
        <w:t>reducer</w:t>
      </w:r>
      <w:r w:rsidR="00B702E9">
        <w:rPr>
          <w:rFonts w:ascii="Times New Roman" w:hAnsi="Times New Roman"/>
        </w:rPr>
        <w:t>ea</w:t>
      </w:r>
      <w:r w:rsidRPr="00837381">
        <w:rPr>
          <w:rFonts w:ascii="Times New Roman" w:hAnsi="Times New Roman"/>
        </w:rPr>
        <w:t xml:space="preserve"> riscurilor </w:t>
      </w:r>
      <w:r w:rsidR="00FE70CD" w:rsidRPr="00837381">
        <w:rPr>
          <w:rFonts w:ascii="Times New Roman" w:hAnsi="Times New Roman"/>
        </w:rPr>
        <w:t xml:space="preserve">la </w:t>
      </w:r>
      <w:r w:rsidRPr="00837381">
        <w:rPr>
          <w:rFonts w:ascii="Times New Roman" w:hAnsi="Times New Roman"/>
        </w:rPr>
        <w:t>inundații.</w:t>
      </w:r>
    </w:p>
    <w:p w14:paraId="2DF25825" w14:textId="77777777" w:rsidR="002428E1" w:rsidRPr="00837381" w:rsidRDefault="002428E1" w:rsidP="00ED59BF">
      <w:pPr>
        <w:widowControl w:val="0"/>
        <w:jc w:val="both"/>
        <w:rPr>
          <w:rFonts w:ascii="Times New Roman" w:hAnsi="Times New Roman"/>
        </w:rPr>
      </w:pPr>
    </w:p>
    <w:p w14:paraId="452C5AE2" w14:textId="266FB064" w:rsidR="002428E1" w:rsidRPr="00837381" w:rsidRDefault="005112DA" w:rsidP="00ED59BF">
      <w:pPr>
        <w:widowControl w:val="0"/>
        <w:jc w:val="both"/>
        <w:rPr>
          <w:rFonts w:ascii="Times New Roman" w:hAnsi="Times New Roman"/>
        </w:rPr>
      </w:pPr>
      <w:r w:rsidRPr="00837381">
        <w:rPr>
          <w:rFonts w:ascii="Times New Roman" w:hAnsi="Times New Roman"/>
          <w:b/>
        </w:rPr>
        <w:t>Acumulări/r</w:t>
      </w:r>
      <w:r w:rsidR="005F2493" w:rsidRPr="00837381">
        <w:rPr>
          <w:rFonts w:ascii="Times New Roman" w:hAnsi="Times New Roman"/>
          <w:b/>
        </w:rPr>
        <w:t>ezervoare nepermanent</w:t>
      </w:r>
      <w:r w:rsidR="00EB7B05" w:rsidRPr="00837381">
        <w:rPr>
          <w:rFonts w:ascii="Times New Roman" w:hAnsi="Times New Roman"/>
          <w:b/>
        </w:rPr>
        <w:t>e</w:t>
      </w:r>
      <w:r w:rsidR="005F2493" w:rsidRPr="00837381">
        <w:rPr>
          <w:rFonts w:ascii="Times New Roman" w:hAnsi="Times New Roman"/>
        </w:rPr>
        <w:t xml:space="preserve"> </w:t>
      </w:r>
      <w:r w:rsidR="005007B1" w:rsidRPr="00837381">
        <w:rPr>
          <w:rFonts w:ascii="Times New Roman" w:hAnsi="Times New Roman"/>
        </w:rPr>
        <w:t>-</w:t>
      </w:r>
      <w:r w:rsidR="005F2493" w:rsidRPr="00837381">
        <w:rPr>
          <w:rFonts w:ascii="Times New Roman" w:hAnsi="Times New Roman"/>
        </w:rPr>
        <w:t xml:space="preserve"> </w:t>
      </w:r>
      <w:r w:rsidR="00CD5646" w:rsidRPr="00837381">
        <w:rPr>
          <w:rFonts w:ascii="Times New Roman" w:hAnsi="Times New Roman"/>
        </w:rPr>
        <w:t>zon</w:t>
      </w:r>
      <w:r w:rsidRPr="00837381">
        <w:rPr>
          <w:rFonts w:ascii="Times New Roman" w:hAnsi="Times New Roman"/>
        </w:rPr>
        <w:t>ă</w:t>
      </w:r>
      <w:r w:rsidR="00CD5646" w:rsidRPr="00837381">
        <w:rPr>
          <w:rFonts w:ascii="Times New Roman" w:hAnsi="Times New Roman"/>
        </w:rPr>
        <w:t xml:space="preserve"> </w:t>
      </w:r>
      <w:r w:rsidR="005F2493" w:rsidRPr="00837381">
        <w:rPr>
          <w:rFonts w:ascii="Times New Roman" w:hAnsi="Times New Roman"/>
        </w:rPr>
        <w:t>uscat</w:t>
      </w:r>
      <w:r w:rsidRPr="00837381">
        <w:rPr>
          <w:rFonts w:ascii="Times New Roman" w:hAnsi="Times New Roman"/>
        </w:rPr>
        <w:t>ă</w:t>
      </w:r>
      <w:r w:rsidR="005F2493" w:rsidRPr="00837381">
        <w:rPr>
          <w:rFonts w:ascii="Times New Roman" w:hAnsi="Times New Roman"/>
        </w:rPr>
        <w:t xml:space="preserve"> în condiții normale </w:t>
      </w:r>
      <w:r w:rsidR="00CD5646" w:rsidRPr="00837381">
        <w:rPr>
          <w:rFonts w:ascii="Times New Roman" w:hAnsi="Times New Roman"/>
        </w:rPr>
        <w:t>care se bazează pe o caracteristică</w:t>
      </w:r>
      <w:r w:rsidR="005F2493" w:rsidRPr="00837381">
        <w:rPr>
          <w:rFonts w:ascii="Times New Roman" w:hAnsi="Times New Roman"/>
        </w:rPr>
        <w:t xml:space="preserve"> </w:t>
      </w:r>
      <w:r w:rsidRPr="00837381">
        <w:rPr>
          <w:rFonts w:ascii="Times New Roman" w:hAnsi="Times New Roman"/>
        </w:rPr>
        <w:t>morfologică/</w:t>
      </w:r>
      <w:r w:rsidR="005F2493" w:rsidRPr="00837381">
        <w:rPr>
          <w:rFonts w:ascii="Times New Roman" w:hAnsi="Times New Roman"/>
        </w:rPr>
        <w:t>fizic</w:t>
      </w:r>
      <w:r w:rsidR="00CD5646" w:rsidRPr="00837381">
        <w:rPr>
          <w:rFonts w:ascii="Times New Roman" w:hAnsi="Times New Roman"/>
        </w:rPr>
        <w:t>ă c</w:t>
      </w:r>
      <w:r w:rsidRPr="00837381">
        <w:rPr>
          <w:rFonts w:ascii="Times New Roman" w:hAnsi="Times New Roman"/>
        </w:rPr>
        <w:t>are</w:t>
      </w:r>
      <w:r w:rsidR="005F2493" w:rsidRPr="00837381">
        <w:rPr>
          <w:rFonts w:ascii="Times New Roman" w:hAnsi="Times New Roman"/>
        </w:rPr>
        <w:t xml:space="preserve"> va determina o reducere a fluxului de inundații în aval</w:t>
      </w:r>
      <w:r w:rsidR="00590356">
        <w:rPr>
          <w:rFonts w:ascii="Times New Roman" w:hAnsi="Times New Roman"/>
        </w:rPr>
        <w:t>.</w:t>
      </w:r>
    </w:p>
    <w:p w14:paraId="51A768F7" w14:textId="77777777" w:rsidR="002428E1" w:rsidRPr="00837381" w:rsidRDefault="002428E1" w:rsidP="00ED59BF">
      <w:pPr>
        <w:widowControl w:val="0"/>
        <w:jc w:val="both"/>
        <w:rPr>
          <w:rFonts w:ascii="Times New Roman" w:hAnsi="Times New Roman"/>
        </w:rPr>
      </w:pPr>
    </w:p>
    <w:p w14:paraId="1E72B5E8" w14:textId="492F5252" w:rsidR="002428E1" w:rsidRPr="00837381" w:rsidRDefault="00A65857" w:rsidP="00ED59BF">
      <w:pPr>
        <w:widowControl w:val="0"/>
        <w:jc w:val="both"/>
        <w:rPr>
          <w:rFonts w:ascii="Times New Roman" w:hAnsi="Times New Roman"/>
        </w:rPr>
      </w:pPr>
      <w:r w:rsidRPr="00837381">
        <w:rPr>
          <w:rFonts w:ascii="Times New Roman" w:hAnsi="Times New Roman"/>
          <w:b/>
        </w:rPr>
        <w:t xml:space="preserve">Obiective </w:t>
      </w:r>
      <w:r w:rsidR="0065702E" w:rsidRPr="00837381">
        <w:rPr>
          <w:rFonts w:ascii="Times New Roman" w:hAnsi="Times New Roman"/>
        </w:rPr>
        <w:t>-</w:t>
      </w:r>
      <w:r w:rsidR="005F2493" w:rsidRPr="00837381">
        <w:rPr>
          <w:rFonts w:ascii="Times New Roman" w:hAnsi="Times New Roman"/>
        </w:rPr>
        <w:t xml:space="preserve"> descriere</w:t>
      </w:r>
      <w:r w:rsidR="005112DA" w:rsidRPr="00837381">
        <w:rPr>
          <w:rFonts w:ascii="Times New Roman" w:hAnsi="Times New Roman"/>
        </w:rPr>
        <w:t xml:space="preserve"> care implică date cuatificabile</w:t>
      </w:r>
      <w:r w:rsidR="005F2493" w:rsidRPr="00837381">
        <w:rPr>
          <w:rFonts w:ascii="Times New Roman" w:hAnsi="Times New Roman"/>
        </w:rPr>
        <w:t xml:space="preserve"> </w:t>
      </w:r>
      <w:r w:rsidR="005112DA" w:rsidRPr="00837381">
        <w:rPr>
          <w:rFonts w:ascii="Times New Roman" w:hAnsi="Times New Roman"/>
        </w:rPr>
        <w:t xml:space="preserve">privind </w:t>
      </w:r>
      <w:r w:rsidR="005F2493" w:rsidRPr="00837381">
        <w:rPr>
          <w:rFonts w:ascii="Times New Roman" w:hAnsi="Times New Roman"/>
        </w:rPr>
        <w:t xml:space="preserve">ceea ce trebuie să </w:t>
      </w:r>
      <w:r w:rsidR="005112DA" w:rsidRPr="00837381">
        <w:rPr>
          <w:rFonts w:ascii="Times New Roman" w:hAnsi="Times New Roman"/>
        </w:rPr>
        <w:t xml:space="preserve">se </w:t>
      </w:r>
      <w:r w:rsidR="005F2493" w:rsidRPr="00837381">
        <w:rPr>
          <w:rFonts w:ascii="Times New Roman" w:hAnsi="Times New Roman"/>
        </w:rPr>
        <w:t xml:space="preserve">realizeze </w:t>
      </w:r>
      <w:r w:rsidR="005112DA" w:rsidRPr="00837381">
        <w:rPr>
          <w:rFonts w:ascii="Times New Roman" w:hAnsi="Times New Roman"/>
        </w:rPr>
        <w:t xml:space="preserve">prin </w:t>
      </w:r>
      <w:r w:rsidR="005F2493" w:rsidRPr="00837381">
        <w:rPr>
          <w:rFonts w:ascii="Times New Roman" w:hAnsi="Times New Roman"/>
        </w:rPr>
        <w:t>proiect.</w:t>
      </w:r>
      <w:r w:rsidRPr="00837381">
        <w:rPr>
          <w:rFonts w:ascii="Times New Roman" w:hAnsi="Times New Roman"/>
        </w:rPr>
        <w:t xml:space="preserve"> </w:t>
      </w:r>
      <w:r w:rsidR="005112DA" w:rsidRPr="00837381">
        <w:rPr>
          <w:rFonts w:ascii="Times New Roman" w:hAnsi="Times New Roman"/>
        </w:rPr>
        <w:t>Sunt u</w:t>
      </w:r>
      <w:r w:rsidRPr="00837381">
        <w:rPr>
          <w:rFonts w:ascii="Times New Roman" w:hAnsi="Times New Roman"/>
        </w:rPr>
        <w:t xml:space="preserve">tilizate </w:t>
      </w:r>
      <w:r w:rsidR="005112DA" w:rsidRPr="00837381">
        <w:rPr>
          <w:rFonts w:ascii="Times New Roman" w:hAnsi="Times New Roman"/>
        </w:rPr>
        <w:t xml:space="preserve">în </w:t>
      </w:r>
      <w:r w:rsidRPr="00837381">
        <w:rPr>
          <w:rFonts w:ascii="Times New Roman" w:hAnsi="Times New Roman"/>
        </w:rPr>
        <w:t>analiza multicriterială.</w:t>
      </w:r>
    </w:p>
    <w:p w14:paraId="31B94785" w14:textId="77777777" w:rsidR="002428E1" w:rsidRPr="00837381" w:rsidRDefault="002428E1" w:rsidP="00ED59BF">
      <w:pPr>
        <w:widowControl w:val="0"/>
        <w:jc w:val="both"/>
        <w:rPr>
          <w:rFonts w:ascii="Times New Roman" w:hAnsi="Times New Roman"/>
          <w:highlight w:val="yellow"/>
        </w:rPr>
      </w:pPr>
    </w:p>
    <w:p w14:paraId="2BF982AC" w14:textId="0D5ED885" w:rsidR="002428E1" w:rsidRPr="00837381" w:rsidRDefault="005F2493" w:rsidP="00ED59BF">
      <w:pPr>
        <w:widowControl w:val="0"/>
        <w:jc w:val="both"/>
        <w:rPr>
          <w:rFonts w:ascii="Times New Roman" w:hAnsi="Times New Roman"/>
        </w:rPr>
      </w:pPr>
      <w:r w:rsidRPr="00837381">
        <w:rPr>
          <w:rFonts w:ascii="Times New Roman" w:hAnsi="Times New Roman"/>
          <w:b/>
        </w:rPr>
        <w:t>Opțiune</w:t>
      </w:r>
      <w:r w:rsidRPr="00837381">
        <w:rPr>
          <w:rFonts w:ascii="Times New Roman" w:hAnsi="Times New Roman"/>
        </w:rPr>
        <w:t xml:space="preserve"> </w:t>
      </w:r>
      <w:r w:rsidR="0065702E" w:rsidRPr="00837381">
        <w:rPr>
          <w:rFonts w:ascii="Times New Roman" w:hAnsi="Times New Roman"/>
        </w:rPr>
        <w:t>-</w:t>
      </w:r>
      <w:r w:rsidRPr="00837381">
        <w:rPr>
          <w:rFonts w:ascii="Times New Roman" w:hAnsi="Times New Roman"/>
        </w:rPr>
        <w:t xml:space="preserve"> măsur</w:t>
      </w:r>
      <w:r w:rsidR="00F90AF9" w:rsidRPr="00837381">
        <w:rPr>
          <w:rFonts w:ascii="Times New Roman" w:hAnsi="Times New Roman"/>
        </w:rPr>
        <w:t>ă</w:t>
      </w:r>
      <w:r w:rsidRPr="00837381">
        <w:rPr>
          <w:rFonts w:ascii="Times New Roman" w:hAnsi="Times New Roman"/>
        </w:rPr>
        <w:t xml:space="preserve"> de gestionare a riscului </w:t>
      </w:r>
      <w:r w:rsidR="00F90AF9" w:rsidRPr="00837381">
        <w:rPr>
          <w:rFonts w:ascii="Times New Roman" w:hAnsi="Times New Roman"/>
        </w:rPr>
        <w:t xml:space="preserve">la </w:t>
      </w:r>
      <w:r w:rsidRPr="00837381">
        <w:rPr>
          <w:rFonts w:ascii="Times New Roman" w:hAnsi="Times New Roman"/>
        </w:rPr>
        <w:t xml:space="preserve">inundații care </w:t>
      </w:r>
      <w:r w:rsidR="00F90AF9" w:rsidRPr="00837381">
        <w:rPr>
          <w:rFonts w:ascii="Times New Roman" w:hAnsi="Times New Roman"/>
        </w:rPr>
        <w:t xml:space="preserve">poate </w:t>
      </w:r>
      <w:r w:rsidRPr="00837381">
        <w:rPr>
          <w:rFonts w:ascii="Times New Roman" w:hAnsi="Times New Roman"/>
        </w:rPr>
        <w:t xml:space="preserve">constitui în sine sau </w:t>
      </w:r>
      <w:r w:rsidR="00F90AF9" w:rsidRPr="00837381">
        <w:rPr>
          <w:rFonts w:ascii="Times New Roman" w:hAnsi="Times New Roman"/>
        </w:rPr>
        <w:t xml:space="preserve">împreună </w:t>
      </w:r>
      <w:r w:rsidRPr="00837381">
        <w:rPr>
          <w:rFonts w:ascii="Times New Roman" w:hAnsi="Times New Roman"/>
        </w:rPr>
        <w:t xml:space="preserve">cu alte </w:t>
      </w:r>
      <w:r w:rsidR="00872C36">
        <w:rPr>
          <w:rFonts w:ascii="Times New Roman" w:hAnsi="Times New Roman"/>
        </w:rPr>
        <w:t>măsuri</w:t>
      </w:r>
      <w:r w:rsidRPr="00837381">
        <w:rPr>
          <w:rFonts w:ascii="Times New Roman" w:hAnsi="Times New Roman"/>
        </w:rPr>
        <w:t xml:space="preserve"> o opțiune de gestionare a riscului </w:t>
      </w:r>
      <w:r w:rsidR="00F90AF9" w:rsidRPr="00837381">
        <w:rPr>
          <w:rFonts w:ascii="Times New Roman" w:hAnsi="Times New Roman"/>
        </w:rPr>
        <w:t xml:space="preserve">la </w:t>
      </w:r>
      <w:r w:rsidRPr="00837381">
        <w:rPr>
          <w:rFonts w:ascii="Times New Roman" w:hAnsi="Times New Roman"/>
        </w:rPr>
        <w:t>inundații.</w:t>
      </w:r>
      <w:r w:rsidR="00A65857" w:rsidRPr="00837381">
        <w:rPr>
          <w:rFonts w:ascii="Times New Roman" w:hAnsi="Times New Roman"/>
        </w:rPr>
        <w:t xml:space="preserve"> Include acțiuni structurale și nestructurale</w:t>
      </w:r>
    </w:p>
    <w:p w14:paraId="1E16D3A8" w14:textId="77777777" w:rsidR="002428E1" w:rsidRPr="00837381" w:rsidRDefault="002428E1" w:rsidP="00ED59BF">
      <w:pPr>
        <w:widowControl w:val="0"/>
        <w:jc w:val="both"/>
        <w:rPr>
          <w:rFonts w:ascii="Times New Roman" w:hAnsi="Times New Roman"/>
        </w:rPr>
      </w:pPr>
    </w:p>
    <w:p w14:paraId="6CC29F55" w14:textId="2260042E" w:rsidR="002428E1" w:rsidRDefault="00F90AF9" w:rsidP="00ED59BF">
      <w:pPr>
        <w:widowControl w:val="0"/>
        <w:jc w:val="both"/>
        <w:rPr>
          <w:rFonts w:ascii="Times New Roman" w:hAnsi="Times New Roman"/>
        </w:rPr>
      </w:pPr>
      <w:r w:rsidRPr="00837381">
        <w:rPr>
          <w:rFonts w:ascii="Times New Roman" w:hAnsi="Times New Roman"/>
          <w:b/>
        </w:rPr>
        <w:t>Acumulare</w:t>
      </w:r>
      <w:r w:rsidR="005F2493" w:rsidRPr="00837381">
        <w:rPr>
          <w:rFonts w:ascii="Times New Roman" w:hAnsi="Times New Roman"/>
          <w:b/>
        </w:rPr>
        <w:t xml:space="preserve"> permanent</w:t>
      </w:r>
      <w:r w:rsidRPr="00837381">
        <w:rPr>
          <w:rFonts w:ascii="Times New Roman" w:hAnsi="Times New Roman"/>
          <w:b/>
        </w:rPr>
        <w:t>ă</w:t>
      </w:r>
      <w:r w:rsidR="005F2493" w:rsidRPr="00837381">
        <w:rPr>
          <w:rFonts w:ascii="Times New Roman" w:hAnsi="Times New Roman"/>
        </w:rPr>
        <w:t xml:space="preserve"> </w:t>
      </w:r>
      <w:r w:rsidR="0065702E" w:rsidRPr="00837381">
        <w:rPr>
          <w:rFonts w:ascii="Times New Roman" w:hAnsi="Times New Roman"/>
        </w:rPr>
        <w:t>-</w:t>
      </w:r>
      <w:r w:rsidR="005F2493" w:rsidRPr="00837381">
        <w:rPr>
          <w:rFonts w:ascii="Times New Roman" w:hAnsi="Times New Roman"/>
        </w:rPr>
        <w:t xml:space="preserve"> </w:t>
      </w:r>
      <w:r w:rsidR="00520F0A" w:rsidRPr="00837381">
        <w:rPr>
          <w:rFonts w:ascii="Times New Roman" w:hAnsi="Times New Roman"/>
        </w:rPr>
        <w:t xml:space="preserve">o zonă </w:t>
      </w:r>
      <w:r w:rsidR="005F2493" w:rsidRPr="00837381">
        <w:rPr>
          <w:rFonts w:ascii="Times New Roman" w:hAnsi="Times New Roman"/>
        </w:rPr>
        <w:t>în permanență inundat</w:t>
      </w:r>
      <w:r w:rsidR="00520F0A" w:rsidRPr="00837381">
        <w:rPr>
          <w:rFonts w:ascii="Times New Roman" w:hAnsi="Times New Roman"/>
        </w:rPr>
        <w:t xml:space="preserve">ă, </w:t>
      </w:r>
      <w:r w:rsidR="005F2493" w:rsidRPr="00837381">
        <w:rPr>
          <w:rFonts w:ascii="Times New Roman" w:hAnsi="Times New Roman"/>
        </w:rPr>
        <w:t>cu</w:t>
      </w:r>
      <w:r w:rsidR="005F2493" w:rsidRPr="00ED59BF">
        <w:rPr>
          <w:rFonts w:ascii="Times New Roman" w:hAnsi="Times New Roman"/>
        </w:rPr>
        <w:t xml:space="preserve"> funcția primară </w:t>
      </w:r>
      <w:r w:rsidR="00520F0A">
        <w:rPr>
          <w:rFonts w:ascii="Times New Roman" w:hAnsi="Times New Roman"/>
        </w:rPr>
        <w:t xml:space="preserve">de asigurare a </w:t>
      </w:r>
      <w:r w:rsidR="005F2493" w:rsidRPr="00ED59BF">
        <w:rPr>
          <w:rFonts w:ascii="Times New Roman" w:hAnsi="Times New Roman"/>
        </w:rPr>
        <w:t>resurselor de apă și</w:t>
      </w:r>
      <w:r w:rsidR="00520F0A">
        <w:rPr>
          <w:rFonts w:ascii="Times New Roman" w:hAnsi="Times New Roman"/>
        </w:rPr>
        <w:t xml:space="preserve"> de</w:t>
      </w:r>
      <w:r w:rsidR="005F2493" w:rsidRPr="00ED59BF">
        <w:rPr>
          <w:rFonts w:ascii="Times New Roman" w:hAnsi="Times New Roman"/>
        </w:rPr>
        <w:t xml:space="preserve"> </w:t>
      </w:r>
      <w:r w:rsidR="00520F0A" w:rsidRPr="00ED59BF">
        <w:rPr>
          <w:rFonts w:ascii="Times New Roman" w:hAnsi="Times New Roman"/>
        </w:rPr>
        <w:t>protecți</w:t>
      </w:r>
      <w:r w:rsidR="00520F0A">
        <w:rPr>
          <w:rFonts w:ascii="Times New Roman" w:hAnsi="Times New Roman"/>
        </w:rPr>
        <w:t>e</w:t>
      </w:r>
      <w:r w:rsidR="00520F0A" w:rsidRPr="00ED59BF">
        <w:rPr>
          <w:rFonts w:ascii="Times New Roman" w:hAnsi="Times New Roman"/>
        </w:rPr>
        <w:t xml:space="preserve"> </w:t>
      </w:r>
      <w:r w:rsidR="005F2493" w:rsidRPr="00ED59BF">
        <w:rPr>
          <w:rFonts w:ascii="Times New Roman" w:hAnsi="Times New Roman"/>
        </w:rPr>
        <w:t>împotriva inundațiilor.</w:t>
      </w:r>
      <w:r w:rsidR="00A65857" w:rsidRPr="00772FC3">
        <w:rPr>
          <w:rFonts w:ascii="Times New Roman" w:hAnsi="Times New Roman"/>
        </w:rPr>
        <w:t xml:space="preserve"> Necesită, de obicei, o structură construită precum un </w:t>
      </w:r>
      <w:r w:rsidR="00520F0A">
        <w:rPr>
          <w:rFonts w:ascii="Times New Roman" w:hAnsi="Times New Roman"/>
        </w:rPr>
        <w:t>d</w:t>
      </w:r>
      <w:r w:rsidR="00520F0A" w:rsidRPr="00772FC3">
        <w:rPr>
          <w:rFonts w:ascii="Times New Roman" w:hAnsi="Times New Roman"/>
        </w:rPr>
        <w:t xml:space="preserve">ig </w:t>
      </w:r>
      <w:r w:rsidR="00A65857" w:rsidRPr="00772FC3">
        <w:rPr>
          <w:rFonts w:ascii="Times New Roman" w:hAnsi="Times New Roman"/>
        </w:rPr>
        <w:t>sau baraj pentru reținerea apei.</w:t>
      </w:r>
    </w:p>
    <w:p w14:paraId="01676EC7" w14:textId="77777777" w:rsidR="002428E1" w:rsidRPr="00B95FBD" w:rsidRDefault="002428E1" w:rsidP="00ED59BF">
      <w:pPr>
        <w:widowControl w:val="0"/>
        <w:jc w:val="both"/>
        <w:rPr>
          <w:rFonts w:ascii="Times New Roman" w:hAnsi="Times New Roman"/>
        </w:rPr>
      </w:pPr>
    </w:p>
    <w:p w14:paraId="7811752C" w14:textId="74A1CD46" w:rsidR="002428E1" w:rsidRPr="00ED59BF" w:rsidRDefault="005F2493" w:rsidP="00ED59BF">
      <w:pPr>
        <w:widowControl w:val="0"/>
        <w:jc w:val="both"/>
        <w:rPr>
          <w:rFonts w:ascii="Times New Roman" w:hAnsi="Times New Roman"/>
        </w:rPr>
      </w:pPr>
      <w:r w:rsidRPr="005007B1">
        <w:rPr>
          <w:rFonts w:ascii="Times New Roman" w:hAnsi="Times New Roman"/>
          <w:b/>
        </w:rPr>
        <w:t xml:space="preserve">Poldere </w:t>
      </w:r>
      <w:r w:rsidR="0065702E">
        <w:rPr>
          <w:rFonts w:ascii="Times New Roman" w:hAnsi="Times New Roman"/>
        </w:rPr>
        <w:t>-</w:t>
      </w:r>
      <w:r w:rsidRPr="00ED59BF">
        <w:rPr>
          <w:rFonts w:ascii="Times New Roman" w:hAnsi="Times New Roman"/>
        </w:rPr>
        <w:t xml:space="preserve"> </w:t>
      </w:r>
      <w:r w:rsidR="00EB7B05">
        <w:rPr>
          <w:rFonts w:ascii="Times New Roman" w:hAnsi="Times New Roman"/>
        </w:rPr>
        <w:t>zone inundabile</w:t>
      </w:r>
      <w:r w:rsidRPr="00ED59BF">
        <w:rPr>
          <w:rFonts w:ascii="Times New Roman" w:hAnsi="Times New Roman"/>
        </w:rPr>
        <w:t xml:space="preserve"> care sunt uscate în condiții normale și </w:t>
      </w:r>
      <w:r w:rsidR="00D555F8">
        <w:rPr>
          <w:rFonts w:ascii="Times New Roman" w:hAnsi="Times New Roman"/>
        </w:rPr>
        <w:t xml:space="preserve">care </w:t>
      </w:r>
      <w:r w:rsidRPr="00ED59BF">
        <w:rPr>
          <w:rFonts w:ascii="Times New Roman" w:hAnsi="Times New Roman"/>
        </w:rPr>
        <w:t xml:space="preserve">se bazează pe </w:t>
      </w:r>
      <w:r w:rsidR="00EB7B05">
        <w:rPr>
          <w:rFonts w:ascii="Times New Roman" w:hAnsi="Times New Roman"/>
        </w:rPr>
        <w:t>caracteristic</w:t>
      </w:r>
      <w:r w:rsidR="00D555F8">
        <w:rPr>
          <w:rFonts w:ascii="Times New Roman" w:hAnsi="Times New Roman"/>
        </w:rPr>
        <w:t>i morfologice</w:t>
      </w:r>
      <w:r w:rsidRPr="00ED59BF">
        <w:rPr>
          <w:rFonts w:ascii="Times New Roman" w:hAnsi="Times New Roman"/>
        </w:rPr>
        <w:t xml:space="preserve"> </w:t>
      </w:r>
      <w:r w:rsidR="00D555F8">
        <w:rPr>
          <w:rFonts w:ascii="Times New Roman" w:hAnsi="Times New Roman"/>
        </w:rPr>
        <w:t xml:space="preserve">specifice </w:t>
      </w:r>
      <w:r w:rsidR="00EB7B05" w:rsidRPr="00EC1CBF">
        <w:rPr>
          <w:rFonts w:ascii="Times New Roman" w:hAnsi="Times New Roman"/>
        </w:rPr>
        <w:t>(a se vedea rezervoare</w:t>
      </w:r>
      <w:r w:rsidR="00EB7B05">
        <w:rPr>
          <w:rFonts w:ascii="Times New Roman" w:hAnsi="Times New Roman"/>
        </w:rPr>
        <w:t>le nepermanente</w:t>
      </w:r>
      <w:r w:rsidR="00EB7B05" w:rsidRPr="00EC1CBF">
        <w:rPr>
          <w:rFonts w:ascii="Times New Roman" w:hAnsi="Times New Roman"/>
        </w:rPr>
        <w:t>)</w:t>
      </w:r>
      <w:r w:rsidRPr="00ED59BF">
        <w:rPr>
          <w:rFonts w:ascii="Times New Roman" w:hAnsi="Times New Roman"/>
        </w:rPr>
        <w:t>.</w:t>
      </w:r>
    </w:p>
    <w:p w14:paraId="50C9119F" w14:textId="77777777" w:rsidR="002428E1" w:rsidRPr="00772FC3" w:rsidRDefault="002428E1" w:rsidP="00ED59BF">
      <w:pPr>
        <w:widowControl w:val="0"/>
        <w:jc w:val="both"/>
        <w:rPr>
          <w:rFonts w:ascii="Times New Roman" w:hAnsi="Times New Roman"/>
          <w:highlight w:val="yellow"/>
        </w:rPr>
      </w:pPr>
    </w:p>
    <w:p w14:paraId="4CB5D0B6" w14:textId="21F6DB71" w:rsidR="002428E1" w:rsidRPr="00B95FBD" w:rsidRDefault="00EB7B05" w:rsidP="00ED59BF">
      <w:pPr>
        <w:widowControl w:val="0"/>
        <w:jc w:val="both"/>
        <w:rPr>
          <w:rFonts w:ascii="Times New Roman" w:hAnsi="Times New Roman"/>
        </w:rPr>
      </w:pPr>
      <w:r w:rsidRPr="00ED59BF">
        <w:rPr>
          <w:rFonts w:ascii="Times New Roman" w:hAnsi="Times New Roman"/>
          <w:b/>
        </w:rPr>
        <w:t>Receptori e</w:t>
      </w:r>
      <w:r w:rsidR="005F2493" w:rsidRPr="005007B1">
        <w:rPr>
          <w:rFonts w:ascii="Times New Roman" w:hAnsi="Times New Roman"/>
          <w:b/>
        </w:rPr>
        <w:t>xpu</w:t>
      </w:r>
      <w:r w:rsidRPr="00ED59BF">
        <w:rPr>
          <w:rFonts w:ascii="Times New Roman" w:hAnsi="Times New Roman"/>
          <w:b/>
        </w:rPr>
        <w:t>și</w:t>
      </w:r>
      <w:r w:rsidR="005F2493" w:rsidRPr="005007B1">
        <w:rPr>
          <w:rFonts w:ascii="Times New Roman" w:hAnsi="Times New Roman"/>
          <w:b/>
        </w:rPr>
        <w:t xml:space="preserve"> riscului</w:t>
      </w:r>
      <w:r w:rsidR="005F2493" w:rsidRPr="00ED59BF">
        <w:rPr>
          <w:rFonts w:ascii="Times New Roman" w:hAnsi="Times New Roman"/>
        </w:rPr>
        <w:t xml:space="preserve"> </w:t>
      </w:r>
      <w:r w:rsidR="0065702E">
        <w:rPr>
          <w:rFonts w:ascii="Times New Roman" w:hAnsi="Times New Roman"/>
        </w:rPr>
        <w:t>-</w:t>
      </w:r>
      <w:r w:rsidR="005F2493" w:rsidRPr="00ED59BF">
        <w:rPr>
          <w:rFonts w:ascii="Times New Roman" w:hAnsi="Times New Roman"/>
        </w:rPr>
        <w:t xml:space="preserve"> se referă la entitatea care po</w:t>
      </w:r>
      <w:r>
        <w:rPr>
          <w:rFonts w:ascii="Times New Roman" w:hAnsi="Times New Roman"/>
        </w:rPr>
        <w:t>a</w:t>
      </w:r>
      <w:r w:rsidR="005F2493" w:rsidRPr="00ED59BF">
        <w:rPr>
          <w:rFonts w:ascii="Times New Roman" w:hAnsi="Times New Roman"/>
        </w:rPr>
        <w:t>t</w:t>
      </w:r>
      <w:r>
        <w:rPr>
          <w:rFonts w:ascii="Times New Roman" w:hAnsi="Times New Roman"/>
        </w:rPr>
        <w:t>e</w:t>
      </w:r>
      <w:r w:rsidR="005F2493" w:rsidRPr="00ED59BF">
        <w:rPr>
          <w:rFonts w:ascii="Times New Roman" w:hAnsi="Times New Roman"/>
        </w:rPr>
        <w:t xml:space="preserve"> fi afectat</w:t>
      </w:r>
      <w:r>
        <w:rPr>
          <w:rFonts w:ascii="Times New Roman" w:hAnsi="Times New Roman"/>
        </w:rPr>
        <w:t>ă</w:t>
      </w:r>
      <w:r w:rsidR="005F2493" w:rsidRPr="00ED59BF">
        <w:rPr>
          <w:rFonts w:ascii="Times New Roman" w:hAnsi="Times New Roman"/>
        </w:rPr>
        <w:t xml:space="preserve"> </w:t>
      </w:r>
      <w:r>
        <w:rPr>
          <w:rFonts w:ascii="Times New Roman" w:hAnsi="Times New Roman"/>
        </w:rPr>
        <w:t>de inundații</w:t>
      </w:r>
      <w:r w:rsidR="006D6167">
        <w:rPr>
          <w:rFonts w:ascii="Times New Roman" w:hAnsi="Times New Roman"/>
        </w:rPr>
        <w:t xml:space="preserve"> </w:t>
      </w:r>
      <w:r w:rsidR="005F2493" w:rsidRPr="00ED59BF">
        <w:rPr>
          <w:rFonts w:ascii="Times New Roman" w:hAnsi="Times New Roman"/>
        </w:rPr>
        <w:t>(o persoană, un bun, habitat etc.).</w:t>
      </w:r>
      <w:r w:rsidR="00A65857" w:rsidRPr="00772FC3">
        <w:rPr>
          <w:rFonts w:ascii="Times New Roman" w:hAnsi="Times New Roman"/>
        </w:rPr>
        <w:t xml:space="preserve"> De exemplu, în cazul unor ploi abundente (sursa) </w:t>
      </w:r>
      <w:r w:rsidR="00E100A5">
        <w:rPr>
          <w:rFonts w:ascii="Times New Roman" w:hAnsi="Times New Roman"/>
        </w:rPr>
        <w:t>fluxul</w:t>
      </w:r>
      <w:r w:rsidR="00E100A5" w:rsidRPr="00772FC3">
        <w:rPr>
          <w:rFonts w:ascii="Times New Roman" w:hAnsi="Times New Roman"/>
        </w:rPr>
        <w:t xml:space="preserve"> </w:t>
      </w:r>
      <w:r w:rsidR="00A65857" w:rsidRPr="00772FC3">
        <w:rPr>
          <w:rFonts w:ascii="Times New Roman" w:hAnsi="Times New Roman"/>
        </w:rPr>
        <w:t>viitur</w:t>
      </w:r>
      <w:r w:rsidR="00E100A5">
        <w:rPr>
          <w:rFonts w:ascii="Times New Roman" w:hAnsi="Times New Roman"/>
        </w:rPr>
        <w:t>ii</w:t>
      </w:r>
      <w:r w:rsidR="00A65857" w:rsidRPr="00772FC3">
        <w:rPr>
          <w:rFonts w:ascii="Times New Roman" w:hAnsi="Times New Roman"/>
        </w:rPr>
        <w:t xml:space="preserve"> </w:t>
      </w:r>
      <w:r w:rsidR="002124F1">
        <w:rPr>
          <w:rFonts w:ascii="Times New Roman" w:hAnsi="Times New Roman"/>
        </w:rPr>
        <w:t>se propagă</w:t>
      </w:r>
      <w:r w:rsidR="00A65857" w:rsidRPr="00B95FBD">
        <w:rPr>
          <w:rFonts w:ascii="Times New Roman" w:hAnsi="Times New Roman"/>
        </w:rPr>
        <w:t xml:space="preserve"> </w:t>
      </w:r>
      <w:r w:rsidR="002124F1">
        <w:rPr>
          <w:rFonts w:ascii="Times New Roman" w:hAnsi="Times New Roman"/>
        </w:rPr>
        <w:t>în</w:t>
      </w:r>
      <w:r w:rsidR="00A65857" w:rsidRPr="00B95FBD">
        <w:rPr>
          <w:rFonts w:ascii="Times New Roman" w:hAnsi="Times New Roman"/>
        </w:rPr>
        <w:t xml:space="preserve"> </w:t>
      </w:r>
      <w:r w:rsidR="002124F1" w:rsidRPr="00B95FBD">
        <w:rPr>
          <w:rFonts w:ascii="Times New Roman" w:hAnsi="Times New Roman"/>
        </w:rPr>
        <w:t>zonel</w:t>
      </w:r>
      <w:r w:rsidR="002124F1">
        <w:rPr>
          <w:rFonts w:ascii="Times New Roman" w:hAnsi="Times New Roman"/>
        </w:rPr>
        <w:t>e</w:t>
      </w:r>
      <w:r w:rsidR="002124F1" w:rsidRPr="00B95FBD">
        <w:rPr>
          <w:rFonts w:ascii="Times New Roman" w:hAnsi="Times New Roman"/>
        </w:rPr>
        <w:t xml:space="preserve"> </w:t>
      </w:r>
      <w:r w:rsidR="00A65857" w:rsidRPr="00B95FBD">
        <w:rPr>
          <w:rFonts w:ascii="Times New Roman" w:hAnsi="Times New Roman"/>
        </w:rPr>
        <w:t>inundabile (</w:t>
      </w:r>
      <w:r w:rsidR="00E100A5">
        <w:rPr>
          <w:rFonts w:ascii="Times New Roman" w:hAnsi="Times New Roman"/>
        </w:rPr>
        <w:t>calea</w:t>
      </w:r>
      <w:r w:rsidR="00A65857" w:rsidRPr="00B95FBD">
        <w:rPr>
          <w:rFonts w:ascii="Times New Roman" w:hAnsi="Times New Roman"/>
        </w:rPr>
        <w:t xml:space="preserve">) și </w:t>
      </w:r>
      <w:r w:rsidR="00E100A5" w:rsidRPr="00B95FBD">
        <w:rPr>
          <w:rFonts w:ascii="Times New Roman" w:hAnsi="Times New Roman"/>
        </w:rPr>
        <w:t>inund</w:t>
      </w:r>
      <w:r w:rsidR="00E100A5">
        <w:rPr>
          <w:rFonts w:ascii="Times New Roman" w:hAnsi="Times New Roman"/>
        </w:rPr>
        <w:t>ă</w:t>
      </w:r>
      <w:r w:rsidR="00E100A5" w:rsidRPr="00B95FBD">
        <w:rPr>
          <w:rFonts w:ascii="Times New Roman" w:hAnsi="Times New Roman"/>
        </w:rPr>
        <w:t xml:space="preserve"> </w:t>
      </w:r>
      <w:r w:rsidR="00A65857" w:rsidRPr="00B95FBD">
        <w:rPr>
          <w:rFonts w:ascii="Times New Roman" w:hAnsi="Times New Roman"/>
        </w:rPr>
        <w:t>locuințe</w:t>
      </w:r>
      <w:r w:rsidR="00E100A5">
        <w:rPr>
          <w:rFonts w:ascii="Times New Roman" w:hAnsi="Times New Roman"/>
        </w:rPr>
        <w:t>le și gospodăriile</w:t>
      </w:r>
      <w:r w:rsidR="00A65857" w:rsidRPr="00B95FBD">
        <w:rPr>
          <w:rFonts w:ascii="Times New Roman" w:hAnsi="Times New Roman"/>
        </w:rPr>
        <w:t xml:space="preserve"> (receptor</w:t>
      </w:r>
      <w:r w:rsidR="00E100A5">
        <w:rPr>
          <w:rFonts w:ascii="Times New Roman" w:hAnsi="Times New Roman"/>
        </w:rPr>
        <w:t>ul</w:t>
      </w:r>
      <w:r w:rsidR="00A65857" w:rsidRPr="00B95FBD">
        <w:rPr>
          <w:rFonts w:ascii="Times New Roman" w:hAnsi="Times New Roman"/>
        </w:rPr>
        <w:t>) care pot suferi pagube materiale (impactul sau consecința).</w:t>
      </w:r>
    </w:p>
    <w:p w14:paraId="7614A8AF" w14:textId="77777777" w:rsidR="002428E1" w:rsidRPr="00B95FBD" w:rsidRDefault="002428E1" w:rsidP="00ED59BF">
      <w:pPr>
        <w:widowControl w:val="0"/>
        <w:jc w:val="both"/>
        <w:rPr>
          <w:rFonts w:ascii="Times New Roman" w:hAnsi="Times New Roman"/>
        </w:rPr>
      </w:pPr>
    </w:p>
    <w:p w14:paraId="11984839" w14:textId="058A36AB" w:rsidR="002428E1" w:rsidRDefault="00B53742" w:rsidP="00ED59BF">
      <w:pPr>
        <w:widowControl w:val="0"/>
        <w:jc w:val="both"/>
        <w:rPr>
          <w:rFonts w:ascii="Times New Roman" w:hAnsi="Times New Roman"/>
        </w:rPr>
      </w:pPr>
      <w:r>
        <w:rPr>
          <w:rFonts w:ascii="Times New Roman" w:hAnsi="Times New Roman"/>
          <w:b/>
        </w:rPr>
        <w:t>V</w:t>
      </w:r>
      <w:r w:rsidR="005F2493" w:rsidRPr="005007B1">
        <w:rPr>
          <w:rFonts w:ascii="Times New Roman" w:hAnsi="Times New Roman"/>
          <w:b/>
        </w:rPr>
        <w:t>aloarea receptor</w:t>
      </w:r>
      <w:r w:rsidR="00E143E5" w:rsidRPr="00ED59BF">
        <w:rPr>
          <w:rFonts w:ascii="Times New Roman" w:hAnsi="Times New Roman"/>
          <w:b/>
        </w:rPr>
        <w:t>ului</w:t>
      </w:r>
      <w:r w:rsidR="005F2493" w:rsidRPr="00ED59BF">
        <w:rPr>
          <w:rFonts w:ascii="Times New Roman" w:hAnsi="Times New Roman"/>
        </w:rPr>
        <w:t xml:space="preserve"> </w:t>
      </w:r>
      <w:r w:rsidR="0065702E">
        <w:rPr>
          <w:rFonts w:ascii="Times New Roman" w:hAnsi="Times New Roman"/>
        </w:rPr>
        <w:t>-</w:t>
      </w:r>
      <w:r w:rsidR="005F2493" w:rsidRPr="00ED59BF">
        <w:rPr>
          <w:rFonts w:ascii="Times New Roman" w:hAnsi="Times New Roman"/>
        </w:rPr>
        <w:t xml:space="preserve"> este utilizată pentru a </w:t>
      </w:r>
      <w:r>
        <w:rPr>
          <w:rFonts w:ascii="Times New Roman" w:hAnsi="Times New Roman"/>
        </w:rPr>
        <w:t>determina</w:t>
      </w:r>
      <w:r w:rsidRPr="00ED59BF">
        <w:rPr>
          <w:rFonts w:ascii="Times New Roman" w:hAnsi="Times New Roman"/>
        </w:rPr>
        <w:t xml:space="preserve"> </w:t>
      </w:r>
      <w:r w:rsidR="005F2493" w:rsidRPr="00ED59BF">
        <w:rPr>
          <w:rFonts w:ascii="Times New Roman" w:hAnsi="Times New Roman"/>
        </w:rPr>
        <w:t xml:space="preserve">gradul în care un receptor este afectat </w:t>
      </w:r>
      <w:r w:rsidR="00E143E5">
        <w:rPr>
          <w:rFonts w:ascii="Times New Roman" w:hAnsi="Times New Roman"/>
        </w:rPr>
        <w:t xml:space="preserve">din perspectiva pierderilor sau daunelor </w:t>
      </w:r>
      <w:r w:rsidR="005F2493" w:rsidRPr="00ED59BF">
        <w:rPr>
          <w:rFonts w:ascii="Times New Roman" w:hAnsi="Times New Roman"/>
        </w:rPr>
        <w:t>corespunzătoare pentru societate.</w:t>
      </w:r>
      <w:r w:rsidR="00A65857" w:rsidRPr="00D012DF">
        <w:rPr>
          <w:rFonts w:ascii="Times New Roman" w:hAnsi="Times New Roman"/>
        </w:rPr>
        <w:t xml:space="preserve"> </w:t>
      </w:r>
      <w:r w:rsidR="00E143E5">
        <w:rPr>
          <w:rFonts w:ascii="Times New Roman" w:hAnsi="Times New Roman"/>
        </w:rPr>
        <w:t>De obicei,</w:t>
      </w:r>
      <w:r w:rsidR="00A65857" w:rsidRPr="00D012DF">
        <w:rPr>
          <w:rFonts w:ascii="Times New Roman" w:hAnsi="Times New Roman"/>
        </w:rPr>
        <w:t xml:space="preserve"> </w:t>
      </w:r>
      <w:r w:rsidR="00E143E5">
        <w:rPr>
          <w:rFonts w:ascii="Times New Roman" w:hAnsi="Times New Roman"/>
        </w:rPr>
        <w:t xml:space="preserve">valoarea </w:t>
      </w:r>
      <w:r w:rsidR="00A65857" w:rsidRPr="00D012DF">
        <w:rPr>
          <w:rFonts w:ascii="Times New Roman" w:hAnsi="Times New Roman"/>
        </w:rPr>
        <w:t>receptor</w:t>
      </w:r>
      <w:r w:rsidR="00E143E5">
        <w:rPr>
          <w:rFonts w:ascii="Times New Roman" w:hAnsi="Times New Roman"/>
        </w:rPr>
        <w:t>ului</w:t>
      </w:r>
      <w:r w:rsidR="00A65857" w:rsidRPr="00D012DF">
        <w:rPr>
          <w:rFonts w:ascii="Times New Roman" w:hAnsi="Times New Roman"/>
        </w:rPr>
        <w:t xml:space="preserve"> se exprimă în termeni monetari. Ca alternativă, se poate utiliza </w:t>
      </w:r>
      <w:r w:rsidR="00E143E5">
        <w:rPr>
          <w:rFonts w:ascii="Times New Roman" w:hAnsi="Times New Roman"/>
        </w:rPr>
        <w:t>o evaluare</w:t>
      </w:r>
      <w:r w:rsidR="00A65857" w:rsidRPr="00D012DF">
        <w:rPr>
          <w:rFonts w:ascii="Times New Roman" w:hAnsi="Times New Roman"/>
        </w:rPr>
        <w:t xml:space="preserve"> </w:t>
      </w:r>
      <w:r w:rsidR="003573C5">
        <w:rPr>
          <w:rFonts w:ascii="Times New Roman" w:hAnsi="Times New Roman"/>
        </w:rPr>
        <w:t xml:space="preserve">a valorii </w:t>
      </w:r>
      <w:r w:rsidR="00104ED0">
        <w:rPr>
          <w:rFonts w:ascii="Times New Roman" w:hAnsi="Times New Roman"/>
          <w:lang w:val="ro-RO"/>
        </w:rPr>
        <w:t>la scară</w:t>
      </w:r>
      <w:r w:rsidR="00A65857" w:rsidRPr="00D012DF">
        <w:rPr>
          <w:rFonts w:ascii="Times New Roman" w:hAnsi="Times New Roman"/>
        </w:rPr>
        <w:t xml:space="preserve"> </w:t>
      </w:r>
      <w:r w:rsidR="00104ED0" w:rsidRPr="00D012DF">
        <w:rPr>
          <w:rFonts w:ascii="Times New Roman" w:hAnsi="Times New Roman"/>
        </w:rPr>
        <w:t>cantitativ</w:t>
      </w:r>
      <w:r w:rsidR="00104ED0">
        <w:rPr>
          <w:rFonts w:ascii="Times New Roman" w:hAnsi="Times New Roman"/>
        </w:rPr>
        <w:t>ă</w:t>
      </w:r>
      <w:r w:rsidR="00104ED0" w:rsidRPr="00D012DF">
        <w:rPr>
          <w:rFonts w:ascii="Times New Roman" w:hAnsi="Times New Roman"/>
        </w:rPr>
        <w:t xml:space="preserve"> </w:t>
      </w:r>
      <w:r w:rsidR="00A65857" w:rsidRPr="00D012DF">
        <w:rPr>
          <w:rFonts w:ascii="Times New Roman" w:hAnsi="Times New Roman"/>
        </w:rPr>
        <w:t>sau calitativ</w:t>
      </w:r>
      <w:r w:rsidR="00104ED0">
        <w:rPr>
          <w:rFonts w:ascii="Times New Roman" w:hAnsi="Times New Roman"/>
        </w:rPr>
        <w:t>ă</w:t>
      </w:r>
      <w:r w:rsidR="00A65857" w:rsidRPr="00D012DF">
        <w:rPr>
          <w:rFonts w:ascii="Times New Roman" w:hAnsi="Times New Roman"/>
        </w:rPr>
        <w:t>.</w:t>
      </w:r>
    </w:p>
    <w:p w14:paraId="1A1775EC" w14:textId="77777777" w:rsidR="002428E1" w:rsidRPr="00D012DF" w:rsidRDefault="002428E1" w:rsidP="00ED59BF">
      <w:pPr>
        <w:widowControl w:val="0"/>
        <w:jc w:val="both"/>
        <w:rPr>
          <w:rFonts w:ascii="Times New Roman" w:hAnsi="Times New Roman"/>
        </w:rPr>
      </w:pPr>
    </w:p>
    <w:p w14:paraId="11138F97" w14:textId="29DE4D00" w:rsidR="00E143E5" w:rsidRDefault="00E143E5" w:rsidP="00ED59BF">
      <w:pPr>
        <w:widowControl w:val="0"/>
        <w:jc w:val="both"/>
        <w:rPr>
          <w:noProof/>
        </w:rPr>
      </w:pPr>
      <w:r w:rsidRPr="00ED59BF">
        <w:rPr>
          <w:rFonts w:ascii="Times New Roman" w:hAnsi="Times New Roman"/>
          <w:b/>
        </w:rPr>
        <w:t>Rezilienț</w:t>
      </w:r>
      <w:r w:rsidR="005007B1">
        <w:rPr>
          <w:rFonts w:ascii="Times New Roman" w:hAnsi="Times New Roman"/>
          <w:b/>
        </w:rPr>
        <w:t>a</w:t>
      </w:r>
      <w:r w:rsidR="005F2493" w:rsidRPr="00ED59BF">
        <w:rPr>
          <w:rFonts w:ascii="Times New Roman" w:hAnsi="Times New Roman"/>
        </w:rPr>
        <w:t xml:space="preserve"> </w:t>
      </w:r>
      <w:r w:rsidR="005007B1">
        <w:rPr>
          <w:rFonts w:ascii="Times New Roman" w:hAnsi="Times New Roman"/>
        </w:rPr>
        <w:t>-</w:t>
      </w:r>
      <w:r>
        <w:rPr>
          <w:rFonts w:ascii="Times New Roman" w:hAnsi="Times New Roman"/>
        </w:rPr>
        <w:t xml:space="preserve"> reprezintă capacitatea de refacere</w:t>
      </w:r>
      <w:r w:rsidR="00872C36">
        <w:rPr>
          <w:rFonts w:ascii="Times New Roman" w:hAnsi="Times New Roman"/>
        </w:rPr>
        <w:t>/adaptare</w:t>
      </w:r>
      <w:r>
        <w:rPr>
          <w:rFonts w:ascii="Times New Roman" w:hAnsi="Times New Roman"/>
        </w:rPr>
        <w:t xml:space="preserve"> a unui receptor expus riscului în urma impacului negative al inundațiilor</w:t>
      </w:r>
      <w:r w:rsidR="005007B1">
        <w:rPr>
          <w:rFonts w:ascii="Times New Roman" w:hAnsi="Times New Roman"/>
        </w:rPr>
        <w:t>.</w:t>
      </w:r>
    </w:p>
    <w:p w14:paraId="5263E256" w14:textId="77777777" w:rsidR="00B53742" w:rsidRDefault="00B53742" w:rsidP="00ED59BF">
      <w:pPr>
        <w:widowControl w:val="0"/>
        <w:jc w:val="both"/>
        <w:rPr>
          <w:rFonts w:ascii="Times New Roman" w:hAnsi="Times New Roman"/>
          <w:b/>
        </w:rPr>
      </w:pPr>
    </w:p>
    <w:p w14:paraId="0CDC4F90" w14:textId="1E8329B3" w:rsidR="002428E1" w:rsidRPr="00837381" w:rsidRDefault="005F2493" w:rsidP="00ED59BF">
      <w:pPr>
        <w:widowControl w:val="0"/>
        <w:jc w:val="both"/>
        <w:rPr>
          <w:rFonts w:ascii="Times New Roman" w:hAnsi="Times New Roman"/>
        </w:rPr>
      </w:pPr>
      <w:r w:rsidRPr="005007B1">
        <w:rPr>
          <w:rFonts w:ascii="Times New Roman" w:hAnsi="Times New Roman"/>
          <w:b/>
        </w:rPr>
        <w:t>Scenarii de proiectare</w:t>
      </w:r>
      <w:r w:rsidRPr="00ED59BF">
        <w:rPr>
          <w:rFonts w:ascii="Times New Roman" w:hAnsi="Times New Roman"/>
        </w:rPr>
        <w:t xml:space="preserve"> </w:t>
      </w:r>
      <w:r w:rsidR="0065702E">
        <w:rPr>
          <w:rFonts w:ascii="Times New Roman" w:hAnsi="Times New Roman"/>
        </w:rPr>
        <w:t>-</w:t>
      </w:r>
      <w:r w:rsidRPr="00ED59BF">
        <w:rPr>
          <w:rFonts w:ascii="Times New Roman" w:hAnsi="Times New Roman"/>
        </w:rPr>
        <w:t xml:space="preserve"> utilizate pentru a testa diferite ipoteze legate de timp variabile sau </w:t>
      </w:r>
      <w:r w:rsidRPr="00837381">
        <w:rPr>
          <w:rFonts w:ascii="Times New Roman" w:hAnsi="Times New Roman"/>
        </w:rPr>
        <w:t>eșalonare a investițiilor.</w:t>
      </w:r>
      <w:r w:rsidR="00A65857" w:rsidRPr="00837381">
        <w:rPr>
          <w:rFonts w:ascii="Times New Roman" w:hAnsi="Times New Roman"/>
        </w:rPr>
        <w:t xml:space="preserve"> A nu se confunda cu opțiuni</w:t>
      </w:r>
      <w:r w:rsidR="005650A5" w:rsidRPr="00837381">
        <w:rPr>
          <w:rFonts w:ascii="Times New Roman" w:hAnsi="Times New Roman"/>
        </w:rPr>
        <w:t>le.</w:t>
      </w:r>
    </w:p>
    <w:p w14:paraId="7AE4F4DE" w14:textId="77777777" w:rsidR="002428E1" w:rsidRPr="00837381" w:rsidRDefault="002428E1" w:rsidP="00ED59BF">
      <w:pPr>
        <w:widowControl w:val="0"/>
        <w:jc w:val="both"/>
        <w:rPr>
          <w:rFonts w:ascii="Times New Roman" w:hAnsi="Times New Roman"/>
        </w:rPr>
      </w:pPr>
    </w:p>
    <w:p w14:paraId="3C92D346" w14:textId="640BED3A" w:rsidR="002428E1" w:rsidRPr="00837381" w:rsidRDefault="005F2493" w:rsidP="00ED59BF">
      <w:pPr>
        <w:widowControl w:val="0"/>
        <w:jc w:val="both"/>
        <w:rPr>
          <w:rFonts w:ascii="Times New Roman" w:hAnsi="Times New Roman"/>
        </w:rPr>
      </w:pPr>
      <w:r w:rsidRPr="00837381">
        <w:rPr>
          <w:rFonts w:ascii="Times New Roman" w:hAnsi="Times New Roman"/>
          <w:b/>
        </w:rPr>
        <w:t>Standard de protecție</w:t>
      </w:r>
      <w:r w:rsidRPr="00837381">
        <w:rPr>
          <w:rFonts w:ascii="Times New Roman" w:hAnsi="Times New Roman"/>
        </w:rPr>
        <w:t xml:space="preserve"> </w:t>
      </w:r>
      <w:r w:rsidR="00872C36">
        <w:rPr>
          <w:rFonts w:ascii="Times New Roman" w:hAnsi="Times New Roman"/>
        </w:rPr>
        <w:t>-</w:t>
      </w:r>
      <w:r w:rsidR="0065702E" w:rsidRPr="00837381">
        <w:rPr>
          <w:rFonts w:ascii="Times New Roman" w:hAnsi="Times New Roman"/>
        </w:rPr>
        <w:t xml:space="preserve"> </w:t>
      </w:r>
      <w:r w:rsidR="00872C36">
        <w:rPr>
          <w:rFonts w:ascii="Times New Roman" w:hAnsi="Times New Roman"/>
        </w:rPr>
        <w:t>nivelul corespunzător probabilității de nedepășire</w:t>
      </w:r>
      <w:r w:rsidR="00A65857" w:rsidRPr="00837381">
        <w:rPr>
          <w:rFonts w:ascii="Times New Roman" w:hAnsi="Times New Roman"/>
        </w:rPr>
        <w:t xml:space="preserve"> luând în considerare </w:t>
      </w:r>
      <w:r w:rsidR="00837381">
        <w:rPr>
          <w:rFonts w:ascii="Times New Roman" w:hAnsi="Times New Roman"/>
        </w:rPr>
        <w:t>marja de siguranță</w:t>
      </w:r>
      <w:r w:rsidR="005007B1" w:rsidRPr="00837381">
        <w:rPr>
          <w:rFonts w:ascii="Times New Roman" w:hAnsi="Times New Roman"/>
        </w:rPr>
        <w:t xml:space="preserve"> </w:t>
      </w:r>
      <w:r w:rsidR="00A65857" w:rsidRPr="00837381">
        <w:rPr>
          <w:rFonts w:ascii="Times New Roman" w:hAnsi="Times New Roman"/>
        </w:rPr>
        <w:t xml:space="preserve">sau </w:t>
      </w:r>
      <w:r w:rsidR="005650A5" w:rsidRPr="00837381">
        <w:rPr>
          <w:rFonts w:ascii="Times New Roman" w:hAnsi="Times New Roman"/>
        </w:rPr>
        <w:t>incertitudinile</w:t>
      </w:r>
      <w:r w:rsidR="00A65857" w:rsidRPr="00837381">
        <w:rPr>
          <w:rFonts w:ascii="Times New Roman" w:hAnsi="Times New Roman"/>
        </w:rPr>
        <w:t>.</w:t>
      </w:r>
    </w:p>
    <w:p w14:paraId="67BFEA30" w14:textId="77777777" w:rsidR="002428E1" w:rsidRPr="00837381" w:rsidRDefault="002428E1" w:rsidP="00ED59BF">
      <w:pPr>
        <w:widowControl w:val="0"/>
        <w:jc w:val="both"/>
        <w:rPr>
          <w:rFonts w:ascii="Times New Roman" w:hAnsi="Times New Roman"/>
        </w:rPr>
      </w:pPr>
    </w:p>
    <w:p w14:paraId="48881166" w14:textId="76EA8B26" w:rsidR="002428E1" w:rsidRPr="00837381" w:rsidRDefault="00A65857" w:rsidP="00ED59BF">
      <w:pPr>
        <w:widowControl w:val="0"/>
        <w:jc w:val="both"/>
        <w:rPr>
          <w:rFonts w:ascii="Times New Roman" w:hAnsi="Times New Roman"/>
        </w:rPr>
      </w:pPr>
      <w:r w:rsidRPr="00837381">
        <w:rPr>
          <w:rFonts w:ascii="Times New Roman" w:hAnsi="Times New Roman"/>
          <w:b/>
        </w:rPr>
        <w:t>Efecte tangibile</w:t>
      </w:r>
      <w:r w:rsidRPr="00837381">
        <w:rPr>
          <w:rFonts w:ascii="Times New Roman" w:hAnsi="Times New Roman"/>
        </w:rPr>
        <w:t xml:space="preserve"> </w:t>
      </w:r>
      <w:r w:rsidR="0065702E" w:rsidRPr="00837381">
        <w:rPr>
          <w:rFonts w:ascii="Times New Roman" w:hAnsi="Times New Roman"/>
        </w:rPr>
        <w:t>-</w:t>
      </w:r>
      <w:r w:rsidR="005F2493" w:rsidRPr="00837381">
        <w:rPr>
          <w:rFonts w:ascii="Times New Roman" w:hAnsi="Times New Roman"/>
        </w:rPr>
        <w:t xml:space="preserve"> includ toate tipurile de daune pentru acele bunuri și servicii care sunt tranzacționate pe piață și, în consecință, poate fi ușor exprimate în termeni monetari.</w:t>
      </w:r>
    </w:p>
    <w:p w14:paraId="2710475B" w14:textId="77777777" w:rsidR="002428E1" w:rsidRPr="00837381" w:rsidRDefault="002428E1" w:rsidP="00ED59BF">
      <w:pPr>
        <w:widowControl w:val="0"/>
        <w:jc w:val="both"/>
        <w:rPr>
          <w:rFonts w:ascii="Times New Roman" w:hAnsi="Times New Roman"/>
        </w:rPr>
      </w:pPr>
    </w:p>
    <w:p w14:paraId="6C1333DE" w14:textId="3F76A21C" w:rsidR="00EB7B05" w:rsidRPr="00837381" w:rsidRDefault="00EB7B05" w:rsidP="00ED59BF">
      <w:pPr>
        <w:widowControl w:val="0"/>
        <w:jc w:val="both"/>
        <w:rPr>
          <w:rFonts w:ascii="Times New Roman" w:hAnsi="Times New Roman"/>
          <w:i/>
          <w:lang w:val="en-GB" w:eastAsia="en-GB"/>
        </w:rPr>
      </w:pPr>
      <w:r w:rsidRPr="00837381">
        <w:rPr>
          <w:rFonts w:ascii="Times New Roman" w:hAnsi="Times New Roman"/>
          <w:i/>
        </w:rPr>
        <w:t>Definiții</w:t>
      </w:r>
      <w:r w:rsidR="007B72FA" w:rsidRPr="00837381">
        <w:rPr>
          <w:rFonts w:ascii="Times New Roman" w:hAnsi="Times New Roman"/>
          <w:i/>
        </w:rPr>
        <w:t xml:space="preserve"> </w:t>
      </w:r>
      <w:r w:rsidRPr="00837381">
        <w:rPr>
          <w:rFonts w:ascii="Times New Roman" w:hAnsi="Times New Roman"/>
          <w:i/>
        </w:rPr>
        <w:t xml:space="preserve">suplimentare ale termenilor sunt disponibile în documentul Grupului de Lucru F (2012) - Gestionarea riscului la inundații, economie și suport pentru luarea deciziilor (proiect 10775 - DG ENV; </w:t>
      </w:r>
      <w:hyperlink r:id="rId13" w:history="1">
        <w:r w:rsidRPr="00837381">
          <w:rPr>
            <w:rStyle w:val="Hyperlink"/>
            <w:rFonts w:ascii="Times New Roman" w:hAnsi="Times New Roman"/>
            <w:i/>
            <w:color w:val="auto"/>
          </w:rPr>
          <w:t>http://ec.europa.eu/environment/water/flood_risk/</w:t>
        </w:r>
      </w:hyperlink>
      <w:r>
        <w:rPr>
          <w:rFonts w:ascii="Times New Roman" w:hAnsi="Times New Roman"/>
          <w:i/>
        </w:rPr>
        <w:t xml:space="preserve"> </w:t>
      </w:r>
      <w:r w:rsidRPr="00296955">
        <w:rPr>
          <w:rFonts w:ascii="Times New Roman" w:hAnsi="Times New Roman"/>
          <w:i/>
        </w:rPr>
        <w:t>pdf/WGF_Resource_doc.pdf</w:t>
      </w:r>
      <w:r w:rsidRPr="00D012DF">
        <w:rPr>
          <w:rFonts w:ascii="Times New Roman" w:hAnsi="Times New Roman"/>
          <w:i/>
        </w:rPr>
        <w:t>)</w:t>
      </w:r>
    </w:p>
    <w:p w14:paraId="37B9CED9" w14:textId="77777777" w:rsidR="002428E1" w:rsidRPr="008F7A09" w:rsidRDefault="00A65857" w:rsidP="00ED59BF">
      <w:pPr>
        <w:pStyle w:val="Heading1"/>
        <w:keepNext w:val="0"/>
        <w:widowControl w:val="0"/>
        <w:jc w:val="both"/>
        <w:rPr>
          <w:rFonts w:ascii="Times New Roman" w:hAnsi="Times New Roman" w:cs="Times New Roman"/>
          <w:lang w:val="nn-NO" w:eastAsia="en-GB"/>
        </w:rPr>
      </w:pPr>
      <w:bookmarkStart w:id="3" w:name="_Toc450231446"/>
      <w:bookmarkEnd w:id="3"/>
      <w:r w:rsidRPr="008F7A09">
        <w:rPr>
          <w:rFonts w:ascii="Times New Roman" w:hAnsi="Times New Roman" w:cs="Times New Roman"/>
          <w:lang w:val="nn-NO" w:eastAsia="en-GB"/>
        </w:rPr>
        <w:t>Abrevieri</w:t>
      </w:r>
    </w:p>
    <w:p w14:paraId="6E4136C4" w14:textId="6B4EF8B8" w:rsidR="002428E1" w:rsidRPr="008F7A09" w:rsidRDefault="005F2493" w:rsidP="00ED59BF">
      <w:pPr>
        <w:widowControl w:val="0"/>
        <w:spacing w:line="240" w:lineRule="auto"/>
        <w:jc w:val="both"/>
        <w:rPr>
          <w:rFonts w:ascii="Times New Roman" w:hAnsi="Times New Roman"/>
          <w:szCs w:val="20"/>
          <w:lang w:val="nn-NO" w:eastAsia="en-GB"/>
        </w:rPr>
      </w:pPr>
      <w:r w:rsidRPr="008F7A09">
        <w:rPr>
          <w:rFonts w:ascii="Times New Roman" w:hAnsi="Times New Roman"/>
          <w:szCs w:val="20"/>
          <w:lang w:val="nn-NO" w:eastAsia="en-GB"/>
        </w:rPr>
        <w:t xml:space="preserve">TA </w:t>
      </w:r>
      <w:r w:rsidR="0065702E" w:rsidRPr="008F7A09">
        <w:rPr>
          <w:rFonts w:ascii="Times New Roman" w:hAnsi="Times New Roman"/>
          <w:szCs w:val="20"/>
          <w:lang w:val="nn-NO" w:eastAsia="en-GB"/>
        </w:rPr>
        <w:t xml:space="preserve">- </w:t>
      </w:r>
      <w:r w:rsidRPr="008F7A09">
        <w:rPr>
          <w:rFonts w:ascii="Times New Roman" w:hAnsi="Times New Roman"/>
          <w:szCs w:val="20"/>
          <w:lang w:val="nn-NO" w:eastAsia="en-GB"/>
        </w:rPr>
        <w:t>Tratatul de aderare</w:t>
      </w:r>
    </w:p>
    <w:p w14:paraId="56DEF889" w14:textId="4FA8A833" w:rsidR="002428E1" w:rsidRPr="008F7A09" w:rsidRDefault="005F2493" w:rsidP="00ED59BF">
      <w:pPr>
        <w:widowControl w:val="0"/>
        <w:jc w:val="both"/>
        <w:rPr>
          <w:rFonts w:ascii="Times New Roman" w:hAnsi="Times New Roman"/>
          <w:szCs w:val="20"/>
          <w:lang w:val="nn-NO" w:eastAsia="en-GB"/>
        </w:rPr>
      </w:pPr>
      <w:r w:rsidRPr="008F7A09">
        <w:rPr>
          <w:rFonts w:ascii="Times New Roman" w:hAnsi="Times New Roman"/>
          <w:szCs w:val="20"/>
          <w:lang w:val="nn-NO" w:eastAsia="en-GB"/>
        </w:rPr>
        <w:t xml:space="preserve">ZRPSI </w:t>
      </w:r>
      <w:r w:rsidR="0065702E" w:rsidRPr="008F7A09">
        <w:rPr>
          <w:rFonts w:ascii="Times New Roman" w:hAnsi="Times New Roman"/>
          <w:szCs w:val="20"/>
          <w:lang w:val="nn-NO" w:eastAsia="en-GB"/>
        </w:rPr>
        <w:t xml:space="preserve">- </w:t>
      </w:r>
      <w:r w:rsidRPr="008F7A09">
        <w:rPr>
          <w:rFonts w:ascii="Times New Roman" w:hAnsi="Times New Roman"/>
          <w:szCs w:val="20"/>
          <w:lang w:val="nn-NO" w:eastAsia="en-GB"/>
        </w:rPr>
        <w:t>zonă cu risc potențial semnificativ de inundații</w:t>
      </w:r>
    </w:p>
    <w:p w14:paraId="42F17902" w14:textId="77777777" w:rsidR="000D2595"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ACB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 xml:space="preserve">Analiza cost-beneficiu </w:t>
      </w:r>
    </w:p>
    <w:p w14:paraId="2D0E0EA4" w14:textId="6FE207A6"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Plan de </w:t>
      </w:r>
      <w:r w:rsidR="0065702E">
        <w:rPr>
          <w:rFonts w:ascii="Times New Roman" w:hAnsi="Times New Roman"/>
          <w:szCs w:val="20"/>
          <w:lang w:val="en-GB" w:eastAsia="en-GB"/>
        </w:rPr>
        <w:t>management</w:t>
      </w:r>
      <w:r w:rsidRPr="00ED59BF">
        <w:rPr>
          <w:rFonts w:ascii="Times New Roman" w:hAnsi="Times New Roman"/>
          <w:szCs w:val="20"/>
          <w:lang w:val="en-GB" w:eastAsia="en-GB"/>
        </w:rPr>
        <w:t xml:space="preserve"> a riscului de inundații </w:t>
      </w:r>
      <w:r w:rsidR="0065702E">
        <w:rPr>
          <w:rFonts w:ascii="Times New Roman" w:hAnsi="Times New Roman"/>
          <w:szCs w:val="20"/>
          <w:lang w:val="en-GB" w:eastAsia="en-GB"/>
        </w:rPr>
        <w:t>- PMRI</w:t>
      </w:r>
    </w:p>
    <w:p w14:paraId="0F547376" w14:textId="4D4C6523"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Studiu de fezabilitate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S</w:t>
      </w:r>
      <w:r w:rsidR="0065702E" w:rsidRPr="00ED5D87">
        <w:rPr>
          <w:rFonts w:ascii="Times New Roman" w:hAnsi="Times New Roman"/>
          <w:szCs w:val="20"/>
          <w:lang w:val="en-GB" w:eastAsia="en-GB"/>
        </w:rPr>
        <w:t>F</w:t>
      </w:r>
    </w:p>
    <w:p w14:paraId="2774A02D" w14:textId="23B86C0C" w:rsidR="002428E1" w:rsidRPr="00ED59BF" w:rsidRDefault="005F2493" w:rsidP="00ED59BF">
      <w:pPr>
        <w:widowControl w:val="0"/>
        <w:spacing w:line="240" w:lineRule="auto"/>
        <w:jc w:val="both"/>
        <w:rPr>
          <w:rFonts w:ascii="Times New Roman" w:hAnsi="Times New Roman"/>
          <w:szCs w:val="20"/>
        </w:rPr>
      </w:pPr>
      <w:r w:rsidRPr="00ED59BF">
        <w:rPr>
          <w:rFonts w:ascii="Times New Roman" w:hAnsi="Times New Roman"/>
          <w:szCs w:val="20"/>
        </w:rPr>
        <w:t xml:space="preserve">Programul </w:t>
      </w:r>
      <w:r w:rsidR="0065702E">
        <w:rPr>
          <w:rFonts w:ascii="Times New Roman" w:hAnsi="Times New Roman"/>
          <w:szCs w:val="20"/>
        </w:rPr>
        <w:t>Operațional I</w:t>
      </w:r>
      <w:r w:rsidRPr="00ED59BF">
        <w:rPr>
          <w:rFonts w:ascii="Times New Roman" w:hAnsi="Times New Roman"/>
          <w:szCs w:val="20"/>
        </w:rPr>
        <w:t xml:space="preserve">nfrastructură </w:t>
      </w:r>
      <w:r w:rsidR="0065702E">
        <w:rPr>
          <w:rFonts w:ascii="Times New Roman" w:hAnsi="Times New Roman"/>
          <w:szCs w:val="20"/>
        </w:rPr>
        <w:t>M</w:t>
      </w:r>
      <w:r w:rsidRPr="00ED59BF">
        <w:rPr>
          <w:rFonts w:ascii="Times New Roman" w:hAnsi="Times New Roman"/>
          <w:szCs w:val="20"/>
        </w:rPr>
        <w:t xml:space="preserve">are </w:t>
      </w:r>
      <w:r w:rsidR="0065702E">
        <w:rPr>
          <w:rFonts w:ascii="Times New Roman" w:hAnsi="Times New Roman"/>
          <w:szCs w:val="20"/>
        </w:rPr>
        <w:t>- POIM</w:t>
      </w:r>
    </w:p>
    <w:p w14:paraId="4031A980" w14:textId="635732EA"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Analiză </w:t>
      </w:r>
      <w:r w:rsidR="0065702E">
        <w:rPr>
          <w:rFonts w:ascii="Times New Roman" w:hAnsi="Times New Roman"/>
          <w:szCs w:val="20"/>
          <w:lang w:val="en-GB" w:eastAsia="en-GB"/>
        </w:rPr>
        <w:t>multicriteriala</w:t>
      </w:r>
      <w:r w:rsidRPr="00ED59BF">
        <w:rPr>
          <w:rFonts w:ascii="Times New Roman" w:hAnsi="Times New Roman"/>
          <w:szCs w:val="20"/>
          <w:lang w:val="en-GB" w:eastAsia="en-GB"/>
        </w:rPr>
        <w:t xml:space="preserve"> </w:t>
      </w:r>
      <w:r w:rsidR="0065702E">
        <w:rPr>
          <w:rFonts w:ascii="Times New Roman" w:hAnsi="Times New Roman"/>
          <w:szCs w:val="20"/>
          <w:lang w:val="en-GB" w:eastAsia="en-GB"/>
        </w:rPr>
        <w:t>- AMC</w:t>
      </w:r>
    </w:p>
    <w:p w14:paraId="5FC087FD" w14:textId="77777777"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SM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Stat membru</w:t>
      </w:r>
    </w:p>
    <w:p w14:paraId="14E21991" w14:textId="1A268C1D"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Plan de </w:t>
      </w:r>
      <w:r w:rsidR="0065702E">
        <w:rPr>
          <w:rFonts w:ascii="Times New Roman" w:hAnsi="Times New Roman"/>
          <w:szCs w:val="20"/>
          <w:lang w:val="en-GB" w:eastAsia="en-GB"/>
        </w:rPr>
        <w:t>management</w:t>
      </w:r>
      <w:r w:rsidRPr="00ED59BF">
        <w:rPr>
          <w:rFonts w:ascii="Times New Roman" w:hAnsi="Times New Roman"/>
          <w:szCs w:val="20"/>
          <w:lang w:val="en-GB" w:eastAsia="en-GB"/>
        </w:rPr>
        <w:t xml:space="preserve"> a bazinelor hidrografice </w:t>
      </w:r>
      <w:r w:rsidR="0065702E">
        <w:rPr>
          <w:rFonts w:ascii="Times New Roman" w:hAnsi="Times New Roman"/>
          <w:szCs w:val="20"/>
          <w:lang w:val="en-GB" w:eastAsia="en-GB"/>
        </w:rPr>
        <w:t>- PMBH</w:t>
      </w:r>
    </w:p>
    <w:p w14:paraId="0B64C689" w14:textId="6B94F684"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Directiva-cadru privind apa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DCA</w:t>
      </w:r>
    </w:p>
    <w:p w14:paraId="75947A70" w14:textId="77777777" w:rsidR="002428E1" w:rsidRPr="00D012DF" w:rsidRDefault="00A65857" w:rsidP="00ED59BF">
      <w:pPr>
        <w:pStyle w:val="Heading1"/>
        <w:keepNext w:val="0"/>
        <w:widowControl w:val="0"/>
        <w:jc w:val="both"/>
        <w:rPr>
          <w:rFonts w:ascii="Times New Roman" w:hAnsi="Times New Roman" w:cs="Times New Roman"/>
          <w:lang w:eastAsia="en-GB"/>
        </w:rPr>
      </w:pPr>
      <w:bookmarkStart w:id="4" w:name="_Toc450231447"/>
      <w:bookmarkEnd w:id="4"/>
      <w:r w:rsidRPr="00D012DF">
        <w:rPr>
          <w:rFonts w:ascii="Times New Roman" w:hAnsi="Times New Roman" w:cs="Times New Roman"/>
          <w:lang w:eastAsia="en-GB"/>
        </w:rPr>
        <w:t>Documente de referință</w:t>
      </w:r>
    </w:p>
    <w:p w14:paraId="5C2A0E4D"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BEI (2007). Ghid pentru pregătirea sistemelor de gestionare a riscului de inundații.</w:t>
      </w:r>
    </w:p>
    <w:p w14:paraId="5473844D" w14:textId="58A8F5F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 xml:space="preserve">INHGA (2015). Metodologie </w:t>
      </w:r>
      <w:r w:rsidR="00147A20" w:rsidRPr="00785236">
        <w:rPr>
          <w:rFonts w:ascii="Times New Roman" w:hAnsi="Times New Roman"/>
          <w:lang w:val="en-GB" w:eastAsia="en-GB"/>
        </w:rPr>
        <w:t xml:space="preserve">- </w:t>
      </w:r>
      <w:r w:rsidR="00154850" w:rsidRPr="00350A47">
        <w:rPr>
          <w:rFonts w:ascii="Times New Roman" w:hAnsi="Times New Roman"/>
          <w:lang w:val="en-GB" w:eastAsia="en-GB"/>
        </w:rPr>
        <w:t>cadru pentru elaborarea Planurilor de Management al Riscului la Inundații la nivelul Administrațiilor Bazinale de Apă</w:t>
      </w:r>
      <w:r w:rsidRPr="00785236">
        <w:rPr>
          <w:rFonts w:ascii="Times New Roman" w:hAnsi="Times New Roman"/>
          <w:lang w:val="en-GB" w:eastAsia="en-GB"/>
        </w:rPr>
        <w:t>.</w:t>
      </w:r>
    </w:p>
    <w:p w14:paraId="6EA76020" w14:textId="2B59FF93"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 xml:space="preserve">(Proiect de raport </w:t>
      </w:r>
      <w:r w:rsidR="00234F66" w:rsidRPr="00785236">
        <w:rPr>
          <w:rFonts w:ascii="Times New Roman" w:hAnsi="Times New Roman"/>
          <w:lang w:val="en-GB" w:eastAsia="en-GB"/>
        </w:rPr>
        <w:t xml:space="preserve">INHGA </w:t>
      </w:r>
      <w:r w:rsidRPr="00785236">
        <w:rPr>
          <w:rFonts w:ascii="Times New Roman" w:hAnsi="Times New Roman"/>
          <w:lang w:val="en-GB" w:eastAsia="en-GB"/>
        </w:rPr>
        <w:t xml:space="preserve">2015). </w:t>
      </w:r>
      <w:r w:rsidR="00154850" w:rsidRPr="00AF7928">
        <w:rPr>
          <w:rFonts w:ascii="Times New Roman" w:hAnsi="Times New Roman"/>
          <w:lang w:val="en-GB" w:eastAsia="en-GB"/>
        </w:rPr>
        <w:t>Metodologie de prioritizarea a măsurilor de management al riscului la inundații pe bază de analiză multi-c</w:t>
      </w:r>
      <w:r w:rsidR="00154850">
        <w:rPr>
          <w:rFonts w:ascii="Times New Roman" w:hAnsi="Times New Roman"/>
          <w:lang w:val="en-GB" w:eastAsia="en-GB"/>
        </w:rPr>
        <w:t>riterială cu elemente de cost-</w:t>
      </w:r>
      <w:r w:rsidR="00154850" w:rsidRPr="00AF7928">
        <w:rPr>
          <w:rFonts w:ascii="Times New Roman" w:hAnsi="Times New Roman"/>
          <w:lang w:val="en-GB" w:eastAsia="en-GB"/>
        </w:rPr>
        <w:t>beneficiu</w:t>
      </w:r>
    </w:p>
    <w:p w14:paraId="261FA9E2" w14:textId="77777777" w:rsidR="002428E1" w:rsidRPr="00785236" w:rsidRDefault="00E10D55"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hyperlink r:id="rId14">
        <w:r w:rsidR="00A65857" w:rsidRPr="00785236">
          <w:rPr>
            <w:rFonts w:ascii="Times New Roman" w:hAnsi="Times New Roman"/>
            <w:lang w:val="en-GB" w:eastAsia="en-GB"/>
          </w:rPr>
          <w:t>Universitatea din Middlesex (Centrul de cercetare de hazard pentru UE (2014). Un cadru comun de gestionare a riscului de inundații, analiza cost-beneficiu, instrument de sprijin nr. 1: Orientările pentru analiza cost-beneficiu. http://www.floodcba.eu/main/</w:t>
        </w:r>
      </w:hyperlink>
    </w:p>
    <w:p w14:paraId="27C4F920"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Comisia Europeană, DG Mediu (2011). Către opțiuni mai bune pentru mediu în gestionarea riscului de inundații (DG ENV D.1 (2011) 236452)</w:t>
      </w:r>
    </w:p>
    <w:p w14:paraId="4A96190A"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EXCIMAP (2007). Manual de bune practici pentru cartarea inundațiilor în Europa</w:t>
      </w:r>
    </w:p>
    <w:p w14:paraId="7B4B7B5B"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8F7A09">
        <w:rPr>
          <w:rFonts w:ascii="Times New Roman" w:hAnsi="Times New Roman"/>
          <w:lang w:val="nn-NO" w:eastAsia="en-GB"/>
        </w:rPr>
        <w:t xml:space="preserve">Grupul de lucru privind inundațiile F (2012). </w:t>
      </w:r>
      <w:r w:rsidRPr="00785236">
        <w:rPr>
          <w:rFonts w:ascii="Times New Roman" w:hAnsi="Times New Roman"/>
          <w:lang w:val="en-GB" w:eastAsia="en-GB"/>
        </w:rPr>
        <w:t>Gestionarea riscului de inundații, economic și de luare a deciziilor, 10775 de proiecte de sprijin (DG ENV)</w:t>
      </w:r>
    </w:p>
    <w:p w14:paraId="19C85363" w14:textId="77777777" w:rsidR="002428E1" w:rsidRPr="00785236" w:rsidRDefault="00E10D55" w:rsidP="004D2EC3">
      <w:pPr>
        <w:pStyle w:val="ListParagraph"/>
        <w:widowControl w:val="0"/>
        <w:numPr>
          <w:ilvl w:val="0"/>
          <w:numId w:val="42"/>
        </w:numPr>
        <w:spacing w:after="120" w:line="240" w:lineRule="auto"/>
        <w:contextualSpacing w:val="0"/>
        <w:jc w:val="both"/>
        <w:rPr>
          <w:rFonts w:ascii="Times New Roman" w:hAnsi="Times New Roman"/>
          <w:lang w:val="fr-FR" w:eastAsia="en-GB"/>
        </w:rPr>
      </w:pPr>
      <w:hyperlink r:id="rId15">
        <w:r w:rsidR="00A65857" w:rsidRPr="00785236">
          <w:rPr>
            <w:rFonts w:ascii="Times New Roman" w:hAnsi="Times New Roman"/>
            <w:lang w:val="fr-FR" w:eastAsia="en-GB"/>
          </w:rPr>
          <w:t>UE floodsite (http://floodsite.net/default.htm)</w:t>
        </w:r>
      </w:hyperlink>
    </w:p>
    <w:p w14:paraId="3533C439" w14:textId="2AA79034"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fr-FR" w:eastAsia="en-GB"/>
        </w:rPr>
      </w:pPr>
      <w:r w:rsidRPr="00785236">
        <w:rPr>
          <w:rFonts w:ascii="Times New Roman" w:hAnsi="Times New Roman"/>
          <w:lang w:val="fr-FR" w:eastAsia="en-GB"/>
        </w:rPr>
        <w:t>Regulament</w:t>
      </w:r>
      <w:r w:rsidR="00785236">
        <w:rPr>
          <w:rFonts w:ascii="Times New Roman" w:hAnsi="Times New Roman"/>
          <w:lang w:val="fr-FR" w:eastAsia="en-GB"/>
        </w:rPr>
        <w:t xml:space="preserve"> </w:t>
      </w:r>
      <w:r w:rsidRPr="00785236">
        <w:rPr>
          <w:rFonts w:ascii="Times New Roman" w:hAnsi="Times New Roman"/>
          <w:lang w:val="fr-FR" w:eastAsia="en-GB"/>
        </w:rPr>
        <w:t xml:space="preserve">de punere în aplicare ale UE </w:t>
      </w:r>
      <w:r w:rsidR="00785236">
        <w:rPr>
          <w:rFonts w:ascii="Times New Roman" w:hAnsi="Times New Roman"/>
          <w:lang w:val="fr-FR" w:eastAsia="en-GB"/>
        </w:rPr>
        <w:t>nr. 207/2015</w:t>
      </w:r>
    </w:p>
    <w:p w14:paraId="1DFB8E95" w14:textId="098C6598" w:rsidR="00086D7C" w:rsidRDefault="00A65857" w:rsidP="004D2EC3">
      <w:pPr>
        <w:pStyle w:val="ListParagraph"/>
        <w:widowControl w:val="0"/>
        <w:numPr>
          <w:ilvl w:val="0"/>
          <w:numId w:val="42"/>
        </w:numPr>
        <w:spacing w:after="120" w:line="240" w:lineRule="auto"/>
        <w:contextualSpacing w:val="0"/>
        <w:jc w:val="both"/>
        <w:rPr>
          <w:rFonts w:ascii="Times New Roman" w:hAnsi="Times New Roman"/>
          <w:lang w:val="fr-FR"/>
        </w:rPr>
      </w:pPr>
      <w:r w:rsidRPr="00785236">
        <w:rPr>
          <w:rFonts w:ascii="Times New Roman" w:hAnsi="Times New Roman"/>
          <w:lang w:val="fr-FR"/>
        </w:rPr>
        <w:t xml:space="preserve">Document EIA JASPERS </w:t>
      </w:r>
      <w:r w:rsidR="00147A20" w:rsidRPr="00785236">
        <w:rPr>
          <w:rFonts w:ascii="Times New Roman" w:hAnsi="Times New Roman"/>
          <w:lang w:val="fr-FR"/>
        </w:rPr>
        <w:t xml:space="preserve">- </w:t>
      </w:r>
      <w:r w:rsidRPr="00785236">
        <w:rPr>
          <w:rFonts w:ascii="Times New Roman" w:hAnsi="Times New Roman"/>
          <w:lang w:val="fr-FR"/>
        </w:rPr>
        <w:t xml:space="preserve">clarificări în ceea ce privește domeniul de aplicare al </w:t>
      </w:r>
      <w:r w:rsidRPr="00785236">
        <w:rPr>
          <w:rFonts w:ascii="Times New Roman" w:hAnsi="Times New Roman"/>
          <w:lang w:val="fr-FR"/>
        </w:rPr>
        <w:lastRenderedPageBreak/>
        <w:t>evaluării efectelor asupra mediului în cadrul asistenței tehnice de consultanță</w:t>
      </w:r>
    </w:p>
    <w:p w14:paraId="3F653D16" w14:textId="77777777" w:rsidR="000D226B" w:rsidRDefault="000D226B" w:rsidP="00DF2113">
      <w:pPr>
        <w:widowControl w:val="0"/>
        <w:spacing w:after="120" w:line="240" w:lineRule="auto"/>
        <w:jc w:val="both"/>
        <w:rPr>
          <w:rFonts w:ascii="Times New Roman" w:hAnsi="Times New Roman"/>
          <w:lang w:val="fr-FR"/>
        </w:rPr>
      </w:pPr>
    </w:p>
    <w:p w14:paraId="7DFB4DE4" w14:textId="77777777" w:rsidR="000D226B" w:rsidRPr="00DF2113" w:rsidRDefault="000D226B" w:rsidP="00DF2113">
      <w:pPr>
        <w:widowControl w:val="0"/>
        <w:spacing w:after="120" w:line="240" w:lineRule="auto"/>
        <w:jc w:val="both"/>
        <w:rPr>
          <w:rFonts w:ascii="Times New Roman" w:hAnsi="Times New Roman"/>
          <w:lang w:val="fr-FR"/>
        </w:rPr>
      </w:pPr>
    </w:p>
    <w:p w14:paraId="37AC1E88" w14:textId="170C964E" w:rsidR="002428E1" w:rsidRPr="00D012DF" w:rsidRDefault="00A65857" w:rsidP="00930602">
      <w:pPr>
        <w:pStyle w:val="StyleStyleHeading1MainHeadingLatinCalibriLatinArial"/>
        <w:keepNext w:val="0"/>
        <w:widowControl w:val="0"/>
        <w:numPr>
          <w:ilvl w:val="0"/>
          <w:numId w:val="2"/>
        </w:numPr>
        <w:tabs>
          <w:tab w:val="left" w:pos="720"/>
        </w:tabs>
        <w:rPr>
          <w:rFonts w:ascii="Times New Roman" w:hAnsi="Times New Roman" w:cs="Times New Roman"/>
        </w:rPr>
      </w:pPr>
      <w:bookmarkStart w:id="5" w:name="_Toc450231448"/>
      <w:bookmarkEnd w:id="5"/>
      <w:r w:rsidRPr="00D012DF">
        <w:rPr>
          <w:rFonts w:ascii="Times New Roman" w:hAnsi="Times New Roman" w:cs="Times New Roman"/>
        </w:rPr>
        <w:t>Rezumat</w:t>
      </w:r>
    </w:p>
    <w:p w14:paraId="611C164E" w14:textId="77777777" w:rsidR="002428E1" w:rsidRPr="00D012DF" w:rsidRDefault="002428E1" w:rsidP="00ED59BF">
      <w:pPr>
        <w:widowControl w:val="0"/>
        <w:rPr>
          <w:rFonts w:ascii="Times New Roman" w:hAnsi="Times New Roman"/>
          <w:b/>
        </w:rPr>
      </w:pPr>
    </w:p>
    <w:p w14:paraId="0D909272" w14:textId="77777777" w:rsidR="002428E1" w:rsidRPr="00D012DF" w:rsidRDefault="00A65857" w:rsidP="00ED59BF">
      <w:pPr>
        <w:pStyle w:val="Heading2"/>
        <w:keepNext w:val="0"/>
        <w:widowControl w:val="0"/>
        <w:numPr>
          <w:ilvl w:val="1"/>
          <w:numId w:val="2"/>
        </w:numPr>
        <w:rPr>
          <w:rFonts w:ascii="Times New Roman" w:hAnsi="Times New Roman" w:cs="Times New Roman"/>
        </w:rPr>
      </w:pPr>
      <w:bookmarkStart w:id="6" w:name="_Toc450231449"/>
      <w:bookmarkEnd w:id="6"/>
      <w:r w:rsidRPr="00D012DF">
        <w:rPr>
          <w:rFonts w:ascii="Times New Roman" w:hAnsi="Times New Roman" w:cs="Times New Roman"/>
        </w:rPr>
        <w:t>Descrierea proiectului</w:t>
      </w:r>
    </w:p>
    <w:p w14:paraId="2F1A5C3A" w14:textId="6EFA49DD" w:rsidR="007B72FA" w:rsidRDefault="00CD1B34" w:rsidP="00785236">
      <w:pPr>
        <w:widowControl w:val="0"/>
        <w:jc w:val="both"/>
        <w:rPr>
          <w:rFonts w:ascii="Times New Roman" w:hAnsi="Times New Roman"/>
        </w:rPr>
      </w:pPr>
      <w:r>
        <w:rPr>
          <w:rFonts w:ascii="Times New Roman" w:hAnsi="Times New Roman"/>
        </w:rPr>
        <w:t xml:space="preserve">Studiul de fezabilitate trebuie să prezinte descrierea proiectului care </w:t>
      </w:r>
      <w:r w:rsidR="000B2500">
        <w:rPr>
          <w:rFonts w:ascii="Times New Roman" w:hAnsi="Times New Roman"/>
        </w:rPr>
        <w:t>va fi</w:t>
      </w:r>
      <w:r>
        <w:rPr>
          <w:rFonts w:ascii="Times New Roman" w:hAnsi="Times New Roman"/>
        </w:rPr>
        <w:t xml:space="preserve"> corelată ulterior cu descrierea pe scurt a proiectului din </w:t>
      </w:r>
      <w:r w:rsidR="00A65857" w:rsidRPr="00D012DF">
        <w:rPr>
          <w:rFonts w:ascii="Times New Roman" w:hAnsi="Times New Roman"/>
        </w:rPr>
        <w:t xml:space="preserve">secțiunea </w:t>
      </w:r>
      <w:r w:rsidR="005F2493" w:rsidRPr="0013141D">
        <w:rPr>
          <w:rFonts w:ascii="Times New Roman" w:hAnsi="Times New Roman"/>
        </w:rPr>
        <w:t>B.3</w:t>
      </w:r>
      <w:r w:rsidR="00787E54">
        <w:rPr>
          <w:rFonts w:ascii="Times New Roman" w:hAnsi="Times New Roman"/>
        </w:rPr>
        <w:t xml:space="preserve"> </w:t>
      </w:r>
      <w:r w:rsidR="000B2500">
        <w:rPr>
          <w:rFonts w:ascii="Times New Roman" w:hAnsi="Times New Roman"/>
        </w:rPr>
        <w:t>aferent</w:t>
      </w:r>
      <w:r w:rsidR="000B2500">
        <w:rPr>
          <w:rFonts w:ascii="Times New Roman" w:hAnsi="Times New Roman"/>
          <w:lang w:val="ro-RO"/>
        </w:rPr>
        <w:t>ă</w:t>
      </w:r>
      <w:r w:rsidR="00787E54">
        <w:rPr>
          <w:rFonts w:ascii="Times New Roman" w:hAnsi="Times New Roman"/>
        </w:rPr>
        <w:t xml:space="preserve"> formularul</w:t>
      </w:r>
      <w:r w:rsidR="000B2500">
        <w:rPr>
          <w:rFonts w:ascii="Times New Roman" w:hAnsi="Times New Roman"/>
        </w:rPr>
        <w:t>ui</w:t>
      </w:r>
      <w:r w:rsidR="00787E54">
        <w:rPr>
          <w:rFonts w:ascii="Times New Roman" w:hAnsi="Times New Roman"/>
        </w:rPr>
        <w:t xml:space="preserve"> cererii de finanțare </w:t>
      </w:r>
      <w:r w:rsidR="000B2500">
        <w:rPr>
          <w:rFonts w:ascii="Times New Roman" w:hAnsi="Times New Roman"/>
        </w:rPr>
        <w:t>(Anexa</w:t>
      </w:r>
      <w:r w:rsidR="006B5374">
        <w:rPr>
          <w:rFonts w:ascii="Times New Roman" w:hAnsi="Times New Roman"/>
        </w:rPr>
        <w:t xml:space="preserve"> 1 la Ghidul Solicitantului OS</w:t>
      </w:r>
      <w:r w:rsidR="000B2500">
        <w:rPr>
          <w:rFonts w:ascii="Times New Roman" w:hAnsi="Times New Roman"/>
        </w:rPr>
        <w:t xml:space="preserve"> 5.1). </w:t>
      </w:r>
      <w:r w:rsidR="00553BAF">
        <w:rPr>
          <w:rFonts w:ascii="Times New Roman" w:hAnsi="Times New Roman"/>
        </w:rPr>
        <w:t>În cadrul secțiunii B.3 se solicită</w:t>
      </w:r>
      <w:r w:rsidR="00553BAF" w:rsidRPr="0059742E">
        <w:rPr>
          <w:rFonts w:ascii="Times New Roman" w:hAnsi="Times New Roman"/>
        </w:rPr>
        <w:t xml:space="preserve"> </w:t>
      </w:r>
      <w:r w:rsidR="000B2500" w:rsidRPr="00785236">
        <w:rPr>
          <w:rFonts w:ascii="Times New Roman" w:hAnsi="Times New Roman"/>
        </w:rPr>
        <w:t>o scur</w:t>
      </w:r>
      <w:r w:rsidR="00755414" w:rsidRPr="0059742E">
        <w:rPr>
          <w:rFonts w:ascii="Times New Roman" w:hAnsi="Times New Roman"/>
        </w:rPr>
        <w:t>tă</w:t>
      </w:r>
      <w:r w:rsidR="000B2500" w:rsidRPr="00785236">
        <w:rPr>
          <w:rFonts w:ascii="Times New Roman" w:hAnsi="Times New Roman"/>
        </w:rPr>
        <w:t xml:space="preserve"> descriere a proiectului </w:t>
      </w:r>
      <w:r w:rsidR="00755414">
        <w:rPr>
          <w:rFonts w:ascii="Times New Roman" w:hAnsi="Times New Roman"/>
        </w:rPr>
        <w:t>-</w:t>
      </w:r>
      <w:r w:rsidR="000B2500" w:rsidRPr="00785236">
        <w:rPr>
          <w:rFonts w:ascii="Times New Roman" w:hAnsi="Times New Roman"/>
        </w:rPr>
        <w:t xml:space="preserve"> situația </w:t>
      </w:r>
      <w:r w:rsidR="00755414" w:rsidRPr="0059742E">
        <w:rPr>
          <w:rFonts w:ascii="Times New Roman" w:hAnsi="Times New Roman"/>
        </w:rPr>
        <w:t>existentă,</w:t>
      </w:r>
      <w:r w:rsidR="000B2500" w:rsidRPr="00785236">
        <w:rPr>
          <w:rFonts w:ascii="Times New Roman" w:hAnsi="Times New Roman"/>
        </w:rPr>
        <w:t xml:space="preserve"> aspectele care vor fi abordate, </w:t>
      </w:r>
      <w:r w:rsidR="00755414" w:rsidRPr="0059742E">
        <w:rPr>
          <w:rFonts w:ascii="Times New Roman" w:hAnsi="Times New Roman"/>
        </w:rPr>
        <w:t>instalațiile</w:t>
      </w:r>
      <w:r w:rsidR="000B2500" w:rsidRPr="00785236">
        <w:rPr>
          <w:rFonts w:ascii="Times New Roman" w:hAnsi="Times New Roman"/>
        </w:rPr>
        <w:t xml:space="preserve"> care ur</w:t>
      </w:r>
      <w:r w:rsidR="00755414" w:rsidRPr="0059742E">
        <w:rPr>
          <w:rFonts w:ascii="Times New Roman" w:hAnsi="Times New Roman"/>
        </w:rPr>
        <w:t>mează</w:t>
      </w:r>
      <w:r w:rsidR="000B2500" w:rsidRPr="00785236">
        <w:rPr>
          <w:rFonts w:ascii="Times New Roman" w:hAnsi="Times New Roman"/>
        </w:rPr>
        <w:t xml:space="preserve"> </w:t>
      </w:r>
      <w:r w:rsidR="00755414">
        <w:rPr>
          <w:rFonts w:ascii="Times New Roman" w:hAnsi="Times New Roman"/>
        </w:rPr>
        <w:t>a fi</w:t>
      </w:r>
      <w:r w:rsidR="000B2500" w:rsidRPr="00785236">
        <w:rPr>
          <w:rFonts w:ascii="Times New Roman" w:hAnsi="Times New Roman"/>
        </w:rPr>
        <w:t xml:space="preserve"> constr</w:t>
      </w:r>
      <w:r w:rsidR="00755414" w:rsidRPr="0059742E">
        <w:rPr>
          <w:rFonts w:ascii="Times New Roman" w:hAnsi="Times New Roman"/>
        </w:rPr>
        <w:t>uite</w:t>
      </w:r>
      <w:r w:rsidR="00755414">
        <w:rPr>
          <w:rFonts w:ascii="Times New Roman" w:hAnsi="Times New Roman"/>
        </w:rPr>
        <w:t xml:space="preserve"> </w:t>
      </w:r>
      <w:r w:rsidR="000B2500" w:rsidRPr="00785236">
        <w:rPr>
          <w:rFonts w:ascii="Times New Roman" w:hAnsi="Times New Roman"/>
        </w:rPr>
        <w:t xml:space="preserve">și principalele </w:t>
      </w:r>
      <w:r w:rsidR="00755414" w:rsidRPr="0059742E">
        <w:rPr>
          <w:rFonts w:ascii="Times New Roman" w:hAnsi="Times New Roman"/>
        </w:rPr>
        <w:t>componente</w:t>
      </w:r>
      <w:r w:rsidR="000B2500" w:rsidRPr="00785236">
        <w:rPr>
          <w:rFonts w:ascii="Times New Roman" w:hAnsi="Times New Roman"/>
        </w:rPr>
        <w:t xml:space="preserve"> ale pr</w:t>
      </w:r>
      <w:r w:rsidR="00755414" w:rsidRPr="0059742E">
        <w:rPr>
          <w:rFonts w:ascii="Times New Roman" w:hAnsi="Times New Roman"/>
        </w:rPr>
        <w:t>oiectului,</w:t>
      </w:r>
      <w:r w:rsidR="000B2500" w:rsidRPr="00785236">
        <w:rPr>
          <w:rFonts w:ascii="Times New Roman" w:hAnsi="Times New Roman"/>
        </w:rPr>
        <w:t xml:space="preserve"> </w:t>
      </w:r>
      <w:r w:rsidR="00755414" w:rsidRPr="0059742E">
        <w:rPr>
          <w:rFonts w:ascii="Times New Roman" w:hAnsi="Times New Roman"/>
        </w:rPr>
        <w:t>însoțite</w:t>
      </w:r>
      <w:r w:rsidR="000B2500" w:rsidRPr="00785236">
        <w:rPr>
          <w:rFonts w:ascii="Times New Roman" w:hAnsi="Times New Roman"/>
        </w:rPr>
        <w:t xml:space="preserve"> de</w:t>
      </w:r>
      <w:r w:rsidR="00755414" w:rsidRPr="0059742E">
        <w:rPr>
          <w:rFonts w:ascii="Times New Roman" w:hAnsi="Times New Roman"/>
        </w:rPr>
        <w:t xml:space="preserve"> </w:t>
      </w:r>
      <w:r w:rsidR="000B2500" w:rsidRPr="00785236">
        <w:rPr>
          <w:rFonts w:ascii="Times New Roman" w:hAnsi="Times New Roman"/>
        </w:rPr>
        <w:t>o estimar</w:t>
      </w:r>
      <w:r w:rsidR="00755414" w:rsidRPr="0059742E">
        <w:rPr>
          <w:rFonts w:ascii="Times New Roman" w:hAnsi="Times New Roman"/>
        </w:rPr>
        <w:t>e</w:t>
      </w:r>
      <w:r w:rsidR="000B2500" w:rsidRPr="00785236">
        <w:rPr>
          <w:rFonts w:ascii="Times New Roman" w:hAnsi="Times New Roman"/>
        </w:rPr>
        <w:t xml:space="preserve"> a costur</w:t>
      </w:r>
      <w:r w:rsidR="00755414" w:rsidRPr="0059742E">
        <w:rPr>
          <w:rFonts w:ascii="Times New Roman" w:hAnsi="Times New Roman"/>
        </w:rPr>
        <w:t>ilor</w:t>
      </w:r>
      <w:r w:rsidR="000B2500" w:rsidRPr="00785236">
        <w:rPr>
          <w:rFonts w:ascii="Times New Roman" w:hAnsi="Times New Roman"/>
        </w:rPr>
        <w:t xml:space="preserve"> </w:t>
      </w:r>
      <w:r w:rsidR="00755414" w:rsidRPr="0059742E">
        <w:rPr>
          <w:rFonts w:ascii="Times New Roman" w:hAnsi="Times New Roman"/>
        </w:rPr>
        <w:t>individuale</w:t>
      </w:r>
      <w:r w:rsidR="000B2500" w:rsidRPr="00785236">
        <w:rPr>
          <w:rFonts w:ascii="Times New Roman" w:hAnsi="Times New Roman"/>
        </w:rPr>
        <w:t xml:space="preserve"> totale</w:t>
      </w:r>
      <w:r w:rsidR="00755414">
        <w:rPr>
          <w:rFonts w:ascii="Times New Roman" w:hAnsi="Times New Roman"/>
        </w:rPr>
        <w:t>,</w:t>
      </w:r>
      <w:r w:rsidR="000B2500" w:rsidRPr="00785236">
        <w:rPr>
          <w:rFonts w:ascii="Times New Roman" w:hAnsi="Times New Roman"/>
        </w:rPr>
        <w:t xml:space="preserve"> </w:t>
      </w:r>
      <w:r w:rsidR="00755414" w:rsidRPr="0059742E">
        <w:rPr>
          <w:rFonts w:ascii="Times New Roman" w:hAnsi="Times New Roman"/>
        </w:rPr>
        <w:t>fără</w:t>
      </w:r>
      <w:r w:rsidR="000B2500" w:rsidRPr="00785236">
        <w:rPr>
          <w:rFonts w:ascii="Times New Roman" w:hAnsi="Times New Roman"/>
        </w:rPr>
        <w:t xml:space="preserve"> defalcarea costurilor pe activități</w:t>
      </w:r>
      <w:r w:rsidR="00755414">
        <w:rPr>
          <w:rFonts w:ascii="Times New Roman" w:hAnsi="Times New Roman"/>
        </w:rPr>
        <w:t>.</w:t>
      </w:r>
      <w:r w:rsidR="00787E54">
        <w:rPr>
          <w:rFonts w:ascii="Times New Roman" w:hAnsi="Times New Roman"/>
        </w:rPr>
        <w:t xml:space="preserve"> </w:t>
      </w:r>
    </w:p>
    <w:p w14:paraId="2707B4A1" w14:textId="709A7A0E" w:rsidR="002428E1" w:rsidRPr="00D012DF" w:rsidRDefault="00A65857" w:rsidP="00ED59BF">
      <w:pPr>
        <w:pStyle w:val="Heading2"/>
        <w:keepNext w:val="0"/>
        <w:widowControl w:val="0"/>
        <w:numPr>
          <w:ilvl w:val="1"/>
          <w:numId w:val="2"/>
        </w:numPr>
        <w:rPr>
          <w:rFonts w:ascii="Times New Roman" w:hAnsi="Times New Roman" w:cs="Times New Roman"/>
        </w:rPr>
      </w:pPr>
      <w:bookmarkStart w:id="7" w:name="_Toc450231450"/>
      <w:bookmarkEnd w:id="7"/>
      <w:r w:rsidRPr="00D012DF">
        <w:rPr>
          <w:rFonts w:ascii="Times New Roman" w:hAnsi="Times New Roman" w:cs="Times New Roman"/>
        </w:rPr>
        <w:t xml:space="preserve">Ierarhizarea proiectelor și respectarea </w:t>
      </w:r>
      <w:r w:rsidR="002506E8">
        <w:rPr>
          <w:rFonts w:ascii="Times New Roman" w:hAnsi="Times New Roman" w:cs="Times New Roman"/>
        </w:rPr>
        <w:t>PMRI</w:t>
      </w:r>
    </w:p>
    <w:p w14:paraId="6DA95A34" w14:textId="0AABDB22" w:rsidR="007B72FA" w:rsidRDefault="00195B69" w:rsidP="00785236">
      <w:pPr>
        <w:widowControl w:val="0"/>
        <w:jc w:val="both"/>
        <w:rPr>
          <w:rFonts w:ascii="Times New Roman" w:hAnsi="Times New Roman"/>
          <w:lang w:val="en-GB" w:eastAsia="en-GB"/>
        </w:rPr>
      </w:pPr>
      <w:r>
        <w:rPr>
          <w:rFonts w:ascii="Times New Roman" w:hAnsi="Times New Roman"/>
          <w:lang w:val="en-GB" w:eastAsia="en-GB"/>
        </w:rPr>
        <w:t>S</w:t>
      </w:r>
      <w:r w:rsidR="00C42AC6">
        <w:rPr>
          <w:rFonts w:ascii="Times New Roman" w:hAnsi="Times New Roman"/>
          <w:lang w:val="en-GB" w:eastAsia="en-GB"/>
        </w:rPr>
        <w:t xml:space="preserve">e vor prezenta informații </w:t>
      </w:r>
      <w:r w:rsidR="00172F81">
        <w:rPr>
          <w:rFonts w:ascii="Times New Roman" w:hAnsi="Times New Roman"/>
          <w:lang w:val="en-GB" w:eastAsia="en-GB"/>
        </w:rPr>
        <w:t xml:space="preserve">privind modul în care aria vizată </w:t>
      </w:r>
      <w:r w:rsidR="00BF65D1">
        <w:rPr>
          <w:rFonts w:ascii="Times New Roman" w:hAnsi="Times New Roman"/>
          <w:lang w:val="en-GB" w:eastAsia="en-GB"/>
        </w:rPr>
        <w:t xml:space="preserve">în cadrul proiectului </w:t>
      </w:r>
      <w:r w:rsidR="00BE2E59">
        <w:rPr>
          <w:rFonts w:ascii="Times New Roman" w:hAnsi="Times New Roman"/>
          <w:lang w:val="en-GB" w:eastAsia="en-GB"/>
        </w:rPr>
        <w:t>este corelată cu</w:t>
      </w:r>
      <w:r w:rsidR="00172F81">
        <w:rPr>
          <w:rFonts w:ascii="Times New Roman" w:hAnsi="Times New Roman"/>
          <w:lang w:val="en-GB" w:eastAsia="en-GB"/>
        </w:rPr>
        <w:t xml:space="preserve"> </w:t>
      </w:r>
      <w:r w:rsidR="00BE2E59" w:rsidRPr="006D37E4">
        <w:rPr>
          <w:rFonts w:ascii="Times New Roman" w:hAnsi="Times New Roman"/>
          <w:lang w:val="en-GB" w:eastAsia="en-GB"/>
        </w:rPr>
        <w:t>zon</w:t>
      </w:r>
      <w:r w:rsidR="00BE2E59">
        <w:rPr>
          <w:rFonts w:ascii="Times New Roman" w:hAnsi="Times New Roman"/>
          <w:lang w:val="en-GB" w:eastAsia="en-GB"/>
        </w:rPr>
        <w:t>ele</w:t>
      </w:r>
      <w:r w:rsidR="00BE2E59" w:rsidRPr="006D37E4">
        <w:rPr>
          <w:rFonts w:ascii="Times New Roman" w:hAnsi="Times New Roman"/>
          <w:lang w:val="en-GB" w:eastAsia="en-GB"/>
        </w:rPr>
        <w:t xml:space="preserve"> cu risc potențial semnificativ </w:t>
      </w:r>
      <w:r>
        <w:rPr>
          <w:rFonts w:ascii="Times New Roman" w:hAnsi="Times New Roman"/>
          <w:lang w:val="en-GB" w:eastAsia="en-GB"/>
        </w:rPr>
        <w:t>la</w:t>
      </w:r>
      <w:r w:rsidR="00BE2E59" w:rsidRPr="006D37E4">
        <w:rPr>
          <w:rFonts w:ascii="Times New Roman" w:hAnsi="Times New Roman"/>
          <w:lang w:val="en-GB" w:eastAsia="en-GB"/>
        </w:rPr>
        <w:t xml:space="preserve"> inundații</w:t>
      </w:r>
      <w:r w:rsidR="00BE2E59">
        <w:rPr>
          <w:rFonts w:ascii="Times New Roman" w:hAnsi="Times New Roman"/>
          <w:lang w:val="en-GB" w:eastAsia="en-GB"/>
        </w:rPr>
        <w:t xml:space="preserve"> </w:t>
      </w:r>
      <w:r w:rsidR="00C42AC6">
        <w:rPr>
          <w:rFonts w:ascii="Times New Roman" w:hAnsi="Times New Roman"/>
          <w:lang w:val="en-GB" w:eastAsia="en-GB"/>
        </w:rPr>
        <w:t>prioritiza</w:t>
      </w:r>
      <w:r w:rsidR="00BE2E59">
        <w:rPr>
          <w:rFonts w:ascii="Times New Roman" w:hAnsi="Times New Roman"/>
          <w:lang w:val="en-GB" w:eastAsia="en-GB"/>
        </w:rPr>
        <w:t>te la nivelul PMRI</w:t>
      </w:r>
      <w:r w:rsidR="00C42AC6">
        <w:rPr>
          <w:rFonts w:ascii="Times New Roman" w:hAnsi="Times New Roman"/>
          <w:lang w:val="en-GB" w:eastAsia="en-GB"/>
        </w:rPr>
        <w:t xml:space="preserve"> </w:t>
      </w:r>
      <w:r w:rsidR="00BF65D1">
        <w:rPr>
          <w:rFonts w:ascii="Times New Roman" w:hAnsi="Times New Roman"/>
          <w:lang w:val="en-GB" w:eastAsia="en-GB"/>
        </w:rPr>
        <w:t xml:space="preserve">pentru bazinul hidrografic </w:t>
      </w:r>
      <w:r w:rsidR="00BE2E59" w:rsidRPr="00D012DF">
        <w:rPr>
          <w:rFonts w:ascii="Times New Roman" w:hAnsi="Times New Roman"/>
          <w:lang w:val="en-GB" w:eastAsia="en-GB"/>
        </w:rPr>
        <w:t>în care este situat proiectul</w:t>
      </w:r>
      <w:r w:rsidR="00BE2E59">
        <w:rPr>
          <w:rFonts w:ascii="Times New Roman" w:hAnsi="Times New Roman"/>
          <w:lang w:val="en-GB" w:eastAsia="en-GB"/>
        </w:rPr>
        <w:t>.</w:t>
      </w:r>
    </w:p>
    <w:p w14:paraId="4DFEE0EA" w14:textId="77777777" w:rsidR="007B72FA" w:rsidRDefault="007B72FA" w:rsidP="00785236">
      <w:pPr>
        <w:widowControl w:val="0"/>
        <w:jc w:val="both"/>
        <w:rPr>
          <w:rFonts w:ascii="Times New Roman" w:hAnsi="Times New Roman"/>
          <w:lang w:val="en-GB" w:eastAsia="en-GB"/>
        </w:rPr>
      </w:pPr>
    </w:p>
    <w:p w14:paraId="22C641E0" w14:textId="2D15FC97" w:rsidR="007B72FA" w:rsidRDefault="000E2C17" w:rsidP="00785236">
      <w:pPr>
        <w:widowControl w:val="0"/>
        <w:jc w:val="both"/>
        <w:rPr>
          <w:rFonts w:ascii="Times New Roman" w:hAnsi="Times New Roman"/>
          <w:lang w:val="en-GB" w:eastAsia="en-GB"/>
        </w:rPr>
      </w:pPr>
      <w:r>
        <w:rPr>
          <w:rFonts w:ascii="Times New Roman" w:hAnsi="Times New Roman"/>
          <w:lang w:val="en-GB" w:eastAsia="en-GB"/>
        </w:rPr>
        <w:t>Se va avea în vedere prezentarea u</w:t>
      </w:r>
      <w:r w:rsidR="00A65857" w:rsidRPr="00D012DF">
        <w:rPr>
          <w:rFonts w:ascii="Times New Roman" w:hAnsi="Times New Roman"/>
          <w:lang w:val="en-GB" w:eastAsia="en-GB"/>
        </w:rPr>
        <w:t>n</w:t>
      </w:r>
      <w:r>
        <w:rPr>
          <w:rFonts w:ascii="Times New Roman" w:hAnsi="Times New Roman"/>
          <w:lang w:val="en-GB" w:eastAsia="en-GB"/>
        </w:rPr>
        <w:t>ui</w:t>
      </w:r>
      <w:r w:rsidR="00A65857" w:rsidRPr="00D012DF">
        <w:rPr>
          <w:rFonts w:ascii="Times New Roman" w:hAnsi="Times New Roman"/>
          <w:lang w:val="en-GB" w:eastAsia="en-GB"/>
        </w:rPr>
        <w:t xml:space="preserve"> rezumat al </w:t>
      </w:r>
      <w:r w:rsidR="00BE2E59">
        <w:rPr>
          <w:rFonts w:ascii="Times New Roman" w:hAnsi="Times New Roman"/>
          <w:lang w:val="en-GB" w:eastAsia="en-GB"/>
        </w:rPr>
        <w:t>măsurilor/</w:t>
      </w:r>
      <w:r w:rsidR="00A65857" w:rsidRPr="00D012DF">
        <w:rPr>
          <w:rFonts w:ascii="Times New Roman" w:hAnsi="Times New Roman"/>
          <w:lang w:val="en-GB" w:eastAsia="en-GB"/>
        </w:rPr>
        <w:t xml:space="preserve">recomandărilor </w:t>
      </w:r>
      <w:r w:rsidR="00BE2E59">
        <w:rPr>
          <w:rFonts w:ascii="Times New Roman" w:hAnsi="Times New Roman"/>
          <w:lang w:val="en-GB" w:eastAsia="en-GB"/>
        </w:rPr>
        <w:t>menționate în PMRI</w:t>
      </w:r>
      <w:r w:rsidR="00BE2E59" w:rsidRPr="00D012DF">
        <w:rPr>
          <w:rFonts w:ascii="Times New Roman" w:hAnsi="Times New Roman"/>
          <w:lang w:val="en-GB" w:eastAsia="en-GB"/>
        </w:rPr>
        <w:t xml:space="preserve"> </w:t>
      </w:r>
      <w:r w:rsidR="00BE2E59">
        <w:rPr>
          <w:rFonts w:ascii="Times New Roman" w:hAnsi="Times New Roman"/>
          <w:lang w:val="en-GB" w:eastAsia="en-GB"/>
        </w:rPr>
        <w:t xml:space="preserve">pentru </w:t>
      </w:r>
      <w:r w:rsidR="00BE2E59" w:rsidRPr="006D37E4">
        <w:rPr>
          <w:rFonts w:ascii="Times New Roman" w:hAnsi="Times New Roman"/>
          <w:lang w:val="en-GB" w:eastAsia="en-GB"/>
        </w:rPr>
        <w:t>zon</w:t>
      </w:r>
      <w:r w:rsidR="00BE2E59">
        <w:rPr>
          <w:rFonts w:ascii="Times New Roman" w:hAnsi="Times New Roman"/>
          <w:lang w:val="en-GB" w:eastAsia="en-GB"/>
        </w:rPr>
        <w:t>a</w:t>
      </w:r>
      <w:r w:rsidR="00BE2E59" w:rsidRPr="006D37E4">
        <w:rPr>
          <w:rFonts w:ascii="Times New Roman" w:hAnsi="Times New Roman"/>
          <w:lang w:val="en-GB" w:eastAsia="en-GB"/>
        </w:rPr>
        <w:t xml:space="preserve"> cu risc potențial semnificativ </w:t>
      </w:r>
      <w:r w:rsidR="00BF65D1">
        <w:rPr>
          <w:rFonts w:ascii="Times New Roman" w:hAnsi="Times New Roman"/>
          <w:lang w:val="en-GB" w:eastAsia="en-GB"/>
        </w:rPr>
        <w:t>la</w:t>
      </w:r>
      <w:r w:rsidR="00BE2E59" w:rsidRPr="006D37E4">
        <w:rPr>
          <w:rFonts w:ascii="Times New Roman" w:hAnsi="Times New Roman"/>
          <w:lang w:val="en-GB" w:eastAsia="en-GB"/>
        </w:rPr>
        <w:t xml:space="preserve"> inundații</w:t>
      </w:r>
      <w:r w:rsidR="00BE2E59">
        <w:rPr>
          <w:rFonts w:ascii="Times New Roman" w:hAnsi="Times New Roman"/>
          <w:lang w:val="en-GB" w:eastAsia="en-GB"/>
        </w:rPr>
        <w:t>/z</w:t>
      </w:r>
      <w:r w:rsidR="00A65857" w:rsidRPr="00D012DF">
        <w:rPr>
          <w:rFonts w:ascii="Times New Roman" w:hAnsi="Times New Roman"/>
          <w:lang w:val="en-GB" w:eastAsia="en-GB"/>
        </w:rPr>
        <w:t xml:space="preserve">ona </w:t>
      </w:r>
      <w:r w:rsidR="00BE2E59">
        <w:rPr>
          <w:rFonts w:ascii="Times New Roman" w:hAnsi="Times New Roman"/>
          <w:lang w:val="en-GB" w:eastAsia="en-GB"/>
        </w:rPr>
        <w:t xml:space="preserve">vizată în cadrul </w:t>
      </w:r>
      <w:r w:rsidR="00A65857" w:rsidRPr="00D012DF">
        <w:rPr>
          <w:rFonts w:ascii="Times New Roman" w:hAnsi="Times New Roman"/>
          <w:lang w:val="en-GB" w:eastAsia="en-GB"/>
        </w:rPr>
        <w:t xml:space="preserve">proiectului </w:t>
      </w:r>
      <w:r w:rsidR="00A0353F">
        <w:rPr>
          <w:rFonts w:ascii="Times New Roman" w:hAnsi="Times New Roman"/>
          <w:lang w:val="en-GB" w:eastAsia="en-GB"/>
        </w:rPr>
        <w:t>abordată în cadrul SF</w:t>
      </w:r>
      <w:r w:rsidR="00A65857" w:rsidRPr="00D012DF">
        <w:rPr>
          <w:rFonts w:ascii="Times New Roman" w:hAnsi="Times New Roman"/>
          <w:lang w:val="en-GB" w:eastAsia="en-GB"/>
        </w:rPr>
        <w:t xml:space="preserve">. </w:t>
      </w:r>
      <w:r>
        <w:rPr>
          <w:rFonts w:ascii="Times New Roman" w:hAnsi="Times New Roman"/>
          <w:lang w:val="en-GB" w:eastAsia="en-GB"/>
        </w:rPr>
        <w:t>Totodată, se va</w:t>
      </w:r>
      <w:r w:rsidRPr="00D012DF">
        <w:rPr>
          <w:rFonts w:ascii="Times New Roman" w:hAnsi="Times New Roman"/>
          <w:lang w:val="en-GB" w:eastAsia="en-GB"/>
        </w:rPr>
        <w:t xml:space="preserve"> </w:t>
      </w:r>
      <w:r>
        <w:rPr>
          <w:rFonts w:ascii="Times New Roman" w:hAnsi="Times New Roman"/>
          <w:lang w:val="en-GB" w:eastAsia="en-GB"/>
        </w:rPr>
        <w:t>prezenta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strategia pe termen lung pentru </w:t>
      </w:r>
      <w:r>
        <w:rPr>
          <w:rFonts w:ascii="Times New Roman" w:hAnsi="Times New Roman"/>
          <w:lang w:val="en-GB" w:eastAsia="en-GB"/>
        </w:rPr>
        <w:t>locația</w:t>
      </w:r>
      <w:r w:rsidRPr="00D012DF">
        <w:rPr>
          <w:rFonts w:ascii="Times New Roman" w:hAnsi="Times New Roman"/>
          <w:lang w:val="en-GB" w:eastAsia="en-GB"/>
        </w:rPr>
        <w:t xml:space="preserve"> </w:t>
      </w:r>
      <w:r w:rsidR="00A65857" w:rsidRPr="00D012DF">
        <w:rPr>
          <w:rFonts w:ascii="Times New Roman" w:hAnsi="Times New Roman"/>
          <w:lang w:val="en-GB" w:eastAsia="en-GB"/>
        </w:rPr>
        <w:t>de interes</w:t>
      </w:r>
      <w:r>
        <w:rPr>
          <w:rFonts w:ascii="Times New Roman" w:hAnsi="Times New Roman"/>
          <w:lang w:val="en-GB" w:eastAsia="en-GB"/>
        </w:rPr>
        <w:t xml:space="preserve"> din cadrul proiectului</w:t>
      </w:r>
      <w:r w:rsidR="00A65857" w:rsidRPr="00D012DF">
        <w:rPr>
          <w:rFonts w:ascii="Times New Roman" w:hAnsi="Times New Roman"/>
          <w:lang w:val="en-GB" w:eastAsia="en-GB"/>
        </w:rPr>
        <w:t>.</w:t>
      </w:r>
    </w:p>
    <w:p w14:paraId="2763D61E" w14:textId="77777777" w:rsidR="00785236" w:rsidRDefault="00785236" w:rsidP="00785236">
      <w:pPr>
        <w:widowControl w:val="0"/>
        <w:jc w:val="both"/>
        <w:rPr>
          <w:rFonts w:ascii="Times New Roman" w:hAnsi="Times New Roman"/>
          <w:highlight w:val="lightGray"/>
          <w:lang w:val="en-GB" w:eastAsia="en-GB"/>
        </w:rPr>
      </w:pPr>
    </w:p>
    <w:p w14:paraId="2AD9E91F" w14:textId="30E42CE1" w:rsidR="007B72FA" w:rsidRDefault="00A65857" w:rsidP="00785236">
      <w:pPr>
        <w:widowControl w:val="0"/>
        <w:tabs>
          <w:tab w:val="left" w:pos="7680"/>
        </w:tabs>
        <w:jc w:val="both"/>
        <w:rPr>
          <w:rStyle w:val="MPAFreferenceChar"/>
          <w:rFonts w:ascii="Times New Roman" w:hAnsi="Times New Roman"/>
        </w:rPr>
      </w:pPr>
      <w:r w:rsidRPr="00D012DF">
        <w:rPr>
          <w:rFonts w:ascii="Times New Roman" w:hAnsi="Times New Roman"/>
          <w:lang w:val="en-GB" w:eastAsia="en-GB"/>
        </w:rPr>
        <w:t>Această secțiune</w:t>
      </w:r>
      <w:r w:rsidR="00A0353F">
        <w:rPr>
          <w:rFonts w:ascii="Times New Roman" w:hAnsi="Times New Roman"/>
          <w:lang w:val="en-GB" w:eastAsia="en-GB"/>
        </w:rPr>
        <w:t xml:space="preserve"> din SF </w:t>
      </w:r>
      <w:r w:rsidR="00785236">
        <w:rPr>
          <w:rFonts w:ascii="Times New Roman" w:hAnsi="Times New Roman"/>
          <w:lang w:val="en-GB" w:eastAsia="en-GB"/>
        </w:rPr>
        <w:t>se a corela cu secțiunea</w:t>
      </w:r>
      <w:r w:rsidR="00A0353F" w:rsidRPr="00D012DF">
        <w:rPr>
          <w:rFonts w:ascii="Times New Roman" w:hAnsi="Times New Roman"/>
        </w:rPr>
        <w:t xml:space="preserve"> </w:t>
      </w:r>
      <w:r w:rsidR="005F2493" w:rsidRPr="0013141D">
        <w:rPr>
          <w:rFonts w:ascii="Times New Roman" w:hAnsi="Times New Roman"/>
        </w:rPr>
        <w:t>B.3</w:t>
      </w:r>
      <w:r w:rsidR="005F2493" w:rsidRPr="00785236">
        <w:rPr>
          <w:rFonts w:ascii="Times New Roman" w:hAnsi="Times New Roman"/>
          <w:color w:val="FF0000"/>
        </w:rPr>
        <w:t xml:space="preserve"> </w:t>
      </w:r>
      <w:r w:rsidR="00A0353F">
        <w:rPr>
          <w:rFonts w:ascii="Times New Roman" w:hAnsi="Times New Roman"/>
        </w:rPr>
        <w:t xml:space="preserve">din formularul cererii de finanțare. </w:t>
      </w:r>
    </w:p>
    <w:p w14:paraId="62F8F26E" w14:textId="6E7F4F83" w:rsidR="002428E1" w:rsidRPr="00D012DF" w:rsidRDefault="00CD1B34" w:rsidP="00ED59BF">
      <w:pPr>
        <w:pStyle w:val="Heading2"/>
        <w:keepNext w:val="0"/>
        <w:widowControl w:val="0"/>
        <w:numPr>
          <w:ilvl w:val="1"/>
          <w:numId w:val="2"/>
        </w:numPr>
        <w:rPr>
          <w:rFonts w:ascii="Times New Roman" w:hAnsi="Times New Roman" w:cs="Times New Roman"/>
        </w:rPr>
      </w:pPr>
      <w:bookmarkStart w:id="8" w:name="_Toc450231451"/>
      <w:bookmarkEnd w:id="8"/>
      <w:r>
        <w:rPr>
          <w:rFonts w:ascii="Times New Roman" w:hAnsi="Times New Roman" w:cs="Times New Roman"/>
        </w:rPr>
        <w:t>Respectarea criteriilor de eligibilitate ale POIM</w:t>
      </w:r>
    </w:p>
    <w:p w14:paraId="0A5E4CCE" w14:textId="32D32D9E" w:rsidR="00930602" w:rsidRPr="006B3C03" w:rsidDel="002C653A" w:rsidRDefault="002C653A" w:rsidP="002C653A">
      <w:pPr>
        <w:widowControl w:val="0"/>
        <w:autoSpaceDN w:val="0"/>
        <w:spacing w:line="240" w:lineRule="auto"/>
        <w:jc w:val="both"/>
        <w:rPr>
          <w:rFonts w:ascii="Times New Roman" w:eastAsia="SimSun" w:hAnsi="Times New Roman"/>
          <w:bCs/>
          <w:kern w:val="3"/>
          <w:lang w:val="ro-RO" w:eastAsia="zh-CN" w:bidi="hi-IN"/>
        </w:rPr>
      </w:pPr>
      <w:r>
        <w:rPr>
          <w:rFonts w:ascii="Times New Roman" w:hAnsi="Times New Roman"/>
          <w:lang w:val="en-GB" w:eastAsia="en-GB"/>
        </w:rPr>
        <w:t xml:space="preserve">Beneficiarul </w:t>
      </w:r>
      <w:r w:rsidR="00CD1B34">
        <w:rPr>
          <w:rFonts w:ascii="Times New Roman" w:hAnsi="Times New Roman"/>
          <w:lang w:val="en-GB" w:eastAsia="en-GB"/>
        </w:rPr>
        <w:t xml:space="preserve">va prezenta </w:t>
      </w:r>
      <w:r w:rsidR="00A65857" w:rsidRPr="00D012DF">
        <w:rPr>
          <w:rFonts w:ascii="Times New Roman" w:hAnsi="Times New Roman"/>
          <w:lang w:val="en-GB" w:eastAsia="en-GB"/>
        </w:rPr>
        <w:t xml:space="preserve">pe scurt </w:t>
      </w:r>
      <w:r>
        <w:rPr>
          <w:rFonts w:ascii="Times New Roman" w:hAnsi="Times New Roman"/>
          <w:lang w:val="en-GB" w:eastAsia="en-GB"/>
        </w:rPr>
        <w:t xml:space="preserve">autoevaluarea privind </w:t>
      </w:r>
      <w:r w:rsidR="00A65857" w:rsidRPr="00D012DF">
        <w:rPr>
          <w:rFonts w:ascii="Times New Roman" w:hAnsi="Times New Roman"/>
          <w:lang w:val="en-GB" w:eastAsia="en-GB"/>
        </w:rPr>
        <w:t xml:space="preserve">modul în care proiectul îndeplinește criteriile </w:t>
      </w:r>
      <w:r w:rsidR="00AE0A96">
        <w:rPr>
          <w:rFonts w:ascii="Times New Roman" w:hAnsi="Times New Roman"/>
          <w:lang w:val="en-GB" w:eastAsia="en-GB"/>
        </w:rPr>
        <w:t xml:space="preserve">POIM </w:t>
      </w:r>
      <w:r w:rsidR="00A65857" w:rsidRPr="00D012DF">
        <w:rPr>
          <w:rFonts w:ascii="Times New Roman" w:hAnsi="Times New Roman"/>
          <w:lang w:val="en-GB" w:eastAsia="en-GB"/>
        </w:rPr>
        <w:t>pentru cererile de finanțare</w:t>
      </w:r>
      <w:r w:rsidR="00785236">
        <w:rPr>
          <w:rFonts w:ascii="Times New Roman" w:hAnsi="Times New Roman"/>
          <w:lang w:val="en-GB" w:eastAsia="en-GB"/>
        </w:rPr>
        <w:t xml:space="preserve"> pentru OS 5.1</w:t>
      </w:r>
      <w:r w:rsidR="00930602">
        <w:rPr>
          <w:rFonts w:ascii="Times New Roman" w:hAnsi="Times New Roman"/>
          <w:lang w:val="en-GB" w:eastAsia="en-GB"/>
        </w:rPr>
        <w:t>., prin completarea tabelului de mai jos:</w:t>
      </w:r>
      <w:r>
        <w:rPr>
          <w:rFonts w:ascii="Times New Roman" w:hAnsi="Times New Roman"/>
          <w:lang w:val="en-GB" w:eastAsia="en-GB"/>
        </w:rPr>
        <w:t xml:space="preserve"> </w:t>
      </w:r>
      <w:r>
        <w:rPr>
          <w:rFonts w:ascii="Times New Roman" w:hAnsi="Times New Roman"/>
          <w:b/>
          <w:i/>
        </w:rPr>
        <w:t xml:space="preserve"> </w:t>
      </w:r>
      <w:r w:rsidR="00930602" w:rsidRPr="002824A8">
        <w:rPr>
          <w:rFonts w:ascii="Times New Roman" w:hAnsi="Times New Roman"/>
          <w:b/>
          <w:i/>
        </w:rPr>
        <w:t>Criterii necesar a fi îndeplinite în vederea pregătirii și justificării proiectelor care vizează managementul riscului la inundații</w:t>
      </w:r>
      <w:r>
        <w:rPr>
          <w:rFonts w:ascii="Times New Roman" w:hAnsi="Times New Roman"/>
          <w:b/>
          <w:i/>
        </w:rPr>
        <w:t xml:space="preserve">. </w:t>
      </w:r>
      <w:r>
        <w:rPr>
          <w:rFonts w:ascii="Times New Roman" w:hAnsi="Times New Roman"/>
        </w:rPr>
        <w:t>Aceste</w:t>
      </w:r>
      <w:r w:rsidR="00930602" w:rsidRPr="002824A8" w:rsidDel="002C653A">
        <w:rPr>
          <w:rFonts w:ascii="Times New Roman" w:hAnsi="Times New Roman"/>
        </w:rPr>
        <w:t xml:space="preserve"> criterii</w:t>
      </w:r>
      <w:r w:rsidR="00930602" w:rsidRPr="006B3C03" w:rsidDel="002C653A">
        <w:rPr>
          <w:rFonts w:ascii="Times New Roman" w:eastAsia="SimSun" w:hAnsi="Times New Roman"/>
          <w:bCs/>
          <w:kern w:val="3"/>
          <w:lang w:val="ro-RO" w:eastAsia="zh-CN" w:bidi="hi-IN"/>
        </w:rPr>
        <w:t xml:space="preserve"> au </w:t>
      </w:r>
      <w:r>
        <w:rPr>
          <w:rFonts w:ascii="Times New Roman" w:eastAsia="SimSun" w:hAnsi="Times New Roman"/>
          <w:bCs/>
          <w:kern w:val="3"/>
          <w:lang w:val="ro-RO" w:eastAsia="zh-CN" w:bidi="hi-IN"/>
        </w:rPr>
        <w:t>rolul de</w:t>
      </w:r>
      <w:r w:rsidR="00930602" w:rsidRPr="006B3C03" w:rsidDel="002C653A">
        <w:rPr>
          <w:rFonts w:ascii="Times New Roman" w:eastAsia="SimSun" w:hAnsi="Times New Roman"/>
          <w:bCs/>
          <w:kern w:val="3"/>
          <w:lang w:val="ro-RO" w:eastAsia="zh-CN" w:bidi="hi-IN"/>
        </w:rPr>
        <w:t xml:space="preserve"> a justifica și a demons</w:t>
      </w:r>
      <w:r w:rsidR="00930602" w:rsidDel="002C653A">
        <w:rPr>
          <w:rFonts w:ascii="Times New Roman" w:eastAsia="SimSun" w:hAnsi="Times New Roman"/>
          <w:bCs/>
          <w:kern w:val="3"/>
          <w:lang w:val="ro-RO" w:eastAsia="zh-CN" w:bidi="hi-IN"/>
        </w:rPr>
        <w:t>tra sustenabilitatea propunerilor</w:t>
      </w:r>
      <w:r w:rsidR="00930602" w:rsidRPr="006B3C03" w:rsidDel="002C653A">
        <w:rPr>
          <w:rFonts w:ascii="Times New Roman" w:eastAsia="SimSun" w:hAnsi="Times New Roman"/>
          <w:bCs/>
          <w:kern w:val="3"/>
          <w:lang w:val="ro-RO" w:eastAsia="zh-CN" w:bidi="hi-IN"/>
        </w:rPr>
        <w:t xml:space="preserve"> de proiecte. </w:t>
      </w:r>
      <w:r>
        <w:rPr>
          <w:rFonts w:ascii="Times New Roman" w:eastAsia="SimSun" w:hAnsi="Times New Roman"/>
          <w:bCs/>
          <w:kern w:val="3"/>
          <w:lang w:val="ro-RO" w:eastAsia="zh-CN" w:bidi="hi-IN"/>
        </w:rPr>
        <w:t>Tabelul conține</w:t>
      </w:r>
      <w:r w:rsidR="00930602" w:rsidRPr="006B3C03" w:rsidDel="002C653A">
        <w:rPr>
          <w:rFonts w:ascii="Times New Roman" w:eastAsia="SimSun" w:hAnsi="Times New Roman"/>
          <w:bCs/>
          <w:kern w:val="3"/>
          <w:lang w:val="ro-RO" w:eastAsia="zh-CN" w:bidi="hi-IN"/>
        </w:rPr>
        <w:t xml:space="preserve"> explicații pentru fiecare criteriu în parte</w:t>
      </w:r>
      <w:r w:rsidR="00930602" w:rsidDel="002C653A">
        <w:rPr>
          <w:rFonts w:ascii="Times New Roman" w:eastAsia="SimSun" w:hAnsi="Times New Roman"/>
          <w:bCs/>
          <w:kern w:val="3"/>
          <w:lang w:val="ro-RO" w:eastAsia="zh-CN" w:bidi="hi-IN"/>
        </w:rPr>
        <w:t>,</w:t>
      </w:r>
      <w:r w:rsidR="00930602" w:rsidRPr="006B3C03" w:rsidDel="002C653A">
        <w:rPr>
          <w:rFonts w:ascii="Times New Roman" w:eastAsia="SimSun" w:hAnsi="Times New Roman"/>
          <w:bCs/>
          <w:kern w:val="3"/>
          <w:lang w:val="ro-RO" w:eastAsia="zh-CN" w:bidi="hi-IN"/>
        </w:rPr>
        <w:t xml:space="preserve"> </w:t>
      </w:r>
      <w:r w:rsidR="00930602" w:rsidDel="002C653A">
        <w:rPr>
          <w:rFonts w:ascii="Times New Roman" w:eastAsia="SimSun" w:hAnsi="Times New Roman"/>
          <w:bCs/>
          <w:kern w:val="3"/>
          <w:lang w:val="ro-RO" w:eastAsia="zh-CN" w:bidi="hi-IN"/>
        </w:rPr>
        <w:t>în vederea</w:t>
      </w:r>
      <w:r w:rsidR="00930602" w:rsidRPr="006B3C03" w:rsidDel="002C653A">
        <w:rPr>
          <w:rFonts w:ascii="Times New Roman" w:eastAsia="SimSun" w:hAnsi="Times New Roman"/>
          <w:bCs/>
          <w:kern w:val="3"/>
          <w:lang w:val="ro-RO" w:eastAsia="zh-CN" w:bidi="hi-IN"/>
        </w:rPr>
        <w:t xml:space="preserve"> stabili</w:t>
      </w:r>
      <w:r w:rsidR="00930602" w:rsidDel="002C653A">
        <w:rPr>
          <w:rFonts w:ascii="Times New Roman" w:eastAsia="SimSun" w:hAnsi="Times New Roman"/>
          <w:bCs/>
          <w:kern w:val="3"/>
          <w:lang w:val="ro-RO" w:eastAsia="zh-CN" w:bidi="hi-IN"/>
        </w:rPr>
        <w:t>rii</w:t>
      </w:r>
      <w:r w:rsidR="00930602" w:rsidRPr="006B3C03" w:rsidDel="002C653A">
        <w:rPr>
          <w:rFonts w:ascii="Times New Roman" w:eastAsia="SimSun" w:hAnsi="Times New Roman"/>
          <w:bCs/>
          <w:kern w:val="3"/>
          <w:lang w:val="ro-RO" w:eastAsia="zh-CN" w:bidi="hi-IN"/>
        </w:rPr>
        <w:t xml:space="preserve"> dacă </w:t>
      </w:r>
      <w:r w:rsidR="00930602" w:rsidDel="002C653A">
        <w:rPr>
          <w:rFonts w:ascii="Times New Roman" w:eastAsia="SimSun" w:hAnsi="Times New Roman"/>
          <w:bCs/>
          <w:kern w:val="3"/>
          <w:lang w:val="ro-RO" w:eastAsia="zh-CN" w:bidi="hi-IN"/>
        </w:rPr>
        <w:t xml:space="preserve">acestea </w:t>
      </w:r>
      <w:r w:rsidR="00930602" w:rsidRPr="006B3C03" w:rsidDel="002C653A">
        <w:rPr>
          <w:rFonts w:ascii="Times New Roman" w:eastAsia="SimSun" w:hAnsi="Times New Roman"/>
          <w:bCs/>
          <w:kern w:val="3"/>
          <w:lang w:val="ro-RO" w:eastAsia="zh-CN" w:bidi="hi-IN"/>
        </w:rPr>
        <w:t>au fost îndeplinite. În cazul în care se bifează NU, se va relua evaluarea.</w:t>
      </w:r>
      <w:r>
        <w:rPr>
          <w:rFonts w:ascii="Times New Roman" w:eastAsia="SimSun" w:hAnsi="Times New Roman"/>
          <w:bCs/>
          <w:kern w:val="3"/>
          <w:lang w:val="ro-RO" w:eastAsia="zh-CN" w:bidi="hi-IN"/>
        </w:rPr>
        <w:t xml:space="preserve"> Un proiect este eligibil</w:t>
      </w:r>
      <w:r w:rsidR="00547DE2">
        <w:rPr>
          <w:rFonts w:ascii="Times New Roman" w:eastAsia="SimSun" w:hAnsi="Times New Roman"/>
          <w:bCs/>
          <w:kern w:val="3"/>
          <w:lang w:val="ro-RO" w:eastAsia="zh-CN" w:bidi="hi-IN"/>
        </w:rPr>
        <w:t xml:space="preserve"> doar dacă toate răspunsurile sunt</w:t>
      </w:r>
      <w:r>
        <w:rPr>
          <w:rFonts w:ascii="Times New Roman" w:eastAsia="SimSun" w:hAnsi="Times New Roman"/>
          <w:bCs/>
          <w:kern w:val="3"/>
          <w:lang w:val="ro-RO" w:eastAsia="zh-CN" w:bidi="hi-IN"/>
        </w:rPr>
        <w:t>t afirmative.</w:t>
      </w:r>
    </w:p>
    <w:p w14:paraId="5EB53A60" w14:textId="77777777" w:rsidR="00930602" w:rsidRPr="006B3C03" w:rsidRDefault="00930602" w:rsidP="00930602">
      <w:pPr>
        <w:widowControl w:val="0"/>
        <w:autoSpaceDN w:val="0"/>
        <w:spacing w:before="120" w:line="240" w:lineRule="auto"/>
        <w:jc w:val="both"/>
        <w:rPr>
          <w:rFonts w:ascii="Times New Roman" w:eastAsia="SimSun" w:hAnsi="Times New Roman"/>
          <w:color w:val="800000"/>
          <w:kern w:val="3"/>
          <w:lang w:val="ro-RO" w:eastAsia="zh-CN" w:bidi="hi-IN"/>
        </w:rPr>
      </w:pPr>
    </w:p>
    <w:tbl>
      <w:tblPr>
        <w:tblStyle w:val="TableGrid1"/>
        <w:tblW w:w="0" w:type="auto"/>
        <w:tblLayout w:type="fixed"/>
        <w:tblLook w:val="04A0" w:firstRow="1" w:lastRow="0" w:firstColumn="1" w:lastColumn="0" w:noHBand="0" w:noVBand="1"/>
      </w:tblPr>
      <w:tblGrid>
        <w:gridCol w:w="4531"/>
        <w:gridCol w:w="709"/>
        <w:gridCol w:w="709"/>
        <w:gridCol w:w="1701"/>
        <w:gridCol w:w="1548"/>
      </w:tblGrid>
      <w:tr w:rsidR="00930602" w:rsidRPr="006B3C03" w14:paraId="4708D0D1" w14:textId="77777777" w:rsidTr="00C31958">
        <w:trPr>
          <w:tblHeader/>
        </w:trPr>
        <w:tc>
          <w:tcPr>
            <w:tcW w:w="4531" w:type="dxa"/>
            <w:vAlign w:val="center"/>
          </w:tcPr>
          <w:p w14:paraId="698D4FE9"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w:t>
            </w:r>
          </w:p>
        </w:tc>
        <w:tc>
          <w:tcPr>
            <w:tcW w:w="709" w:type="dxa"/>
            <w:vAlign w:val="center"/>
          </w:tcPr>
          <w:p w14:paraId="6D3F9215"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DA</w:t>
            </w:r>
          </w:p>
        </w:tc>
        <w:tc>
          <w:tcPr>
            <w:tcW w:w="709" w:type="dxa"/>
            <w:vAlign w:val="center"/>
          </w:tcPr>
          <w:p w14:paraId="3AD413CF"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NU</w:t>
            </w:r>
          </w:p>
        </w:tc>
        <w:tc>
          <w:tcPr>
            <w:tcW w:w="1701" w:type="dxa"/>
            <w:vAlign w:val="center"/>
          </w:tcPr>
          <w:p w14:paraId="7508C07E"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Referință ghid SF</w:t>
            </w:r>
          </w:p>
        </w:tc>
        <w:tc>
          <w:tcPr>
            <w:tcW w:w="1548" w:type="dxa"/>
            <w:vAlign w:val="center"/>
          </w:tcPr>
          <w:p w14:paraId="6BCD88DF"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Rezumat justificare SF</w:t>
            </w:r>
          </w:p>
        </w:tc>
      </w:tr>
      <w:tr w:rsidR="00930602" w:rsidRPr="006B3C03" w14:paraId="7FF0A16C" w14:textId="77777777" w:rsidTr="00C31958">
        <w:tc>
          <w:tcPr>
            <w:tcW w:w="9198" w:type="dxa"/>
            <w:gridSpan w:val="5"/>
            <w:vAlign w:val="center"/>
          </w:tcPr>
          <w:p w14:paraId="383FBADE" w14:textId="77777777" w:rsidR="00930602" w:rsidRPr="006B3C03" w:rsidRDefault="00930602" w:rsidP="00C31958">
            <w:pPr>
              <w:widowControl w:val="0"/>
              <w:tabs>
                <w:tab w:val="left" w:pos="-1260"/>
                <w:tab w:val="left" w:pos="135"/>
              </w:tabs>
              <w:autoSpaceDN w:val="0"/>
              <w:spacing w:line="240" w:lineRule="auto"/>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t>CRITERIUL 1</w:t>
            </w:r>
            <w:r w:rsidRPr="006B3C03">
              <w:rPr>
                <w:rFonts w:ascii="Times New Roman" w:eastAsia="SimSun" w:hAnsi="Times New Roman"/>
                <w:kern w:val="3"/>
                <w:lang w:eastAsia="zh-CN" w:bidi="hi-IN"/>
              </w:rPr>
              <w:t>:</w:t>
            </w:r>
            <w:r>
              <w:rPr>
                <w:rFonts w:ascii="Times New Roman" w:eastAsia="SimSun" w:hAnsi="Times New Roman"/>
                <w:kern w:val="3"/>
                <w:lang w:eastAsia="zh-CN" w:bidi="hi-IN"/>
              </w:rPr>
              <w:t xml:space="preserve"> </w:t>
            </w:r>
            <w:r w:rsidRPr="006B3C03">
              <w:rPr>
                <w:rFonts w:ascii="Times New Roman" w:eastAsia="Times New Roman" w:hAnsi="Times New Roman"/>
                <w:kern w:val="3"/>
                <w:lang w:eastAsia="zh-CN" w:bidi="hi-IN"/>
              </w:rPr>
              <w:t>Cartarea riscului de inundații în corelare cu activitățile vulnerabile</w:t>
            </w:r>
          </w:p>
        </w:tc>
      </w:tr>
      <w:tr w:rsidR="00930602" w:rsidRPr="006B3C03" w14:paraId="695044F7" w14:textId="77777777" w:rsidTr="00C31958">
        <w:tc>
          <w:tcPr>
            <w:tcW w:w="4531" w:type="dxa"/>
            <w:vAlign w:val="center"/>
          </w:tcPr>
          <w:p w14:paraId="1B08B427" w14:textId="5A9C1D54" w:rsidR="00193DFA" w:rsidRPr="00684400" w:rsidRDefault="00193DFA" w:rsidP="00193DFA">
            <w:pPr>
              <w:jc w:val="both"/>
              <w:rPr>
                <w:rFonts w:ascii="Times New Roman" w:hAnsi="Times New Roman"/>
                <w:lang w:val="es-ES"/>
              </w:rPr>
            </w:pPr>
            <w:r w:rsidRPr="00684400">
              <w:rPr>
                <w:rFonts w:ascii="Times New Roman" w:hAnsi="Times New Roman"/>
                <w:lang w:val="es-ES"/>
              </w:rPr>
              <w:t>Se verific</w:t>
            </w:r>
            <w:r w:rsidR="00BB3A60" w:rsidRPr="00684400">
              <w:rPr>
                <w:rFonts w:ascii="Times New Roman" w:hAnsi="Times New Roman"/>
                <w:lang w:val="es-ES"/>
              </w:rPr>
              <w:t>ă</w:t>
            </w:r>
            <w:r w:rsidRPr="00684400">
              <w:rPr>
                <w:rFonts w:ascii="Times New Roman" w:hAnsi="Times New Roman"/>
                <w:lang w:val="es-ES"/>
              </w:rPr>
              <w:t xml:space="preserve"> dac</w:t>
            </w:r>
            <w:r w:rsidR="009F121C" w:rsidRPr="00684400">
              <w:rPr>
                <w:rFonts w:ascii="Times New Roman" w:hAnsi="Times New Roman"/>
                <w:lang w:val="es-ES"/>
              </w:rPr>
              <w:t>ă</w:t>
            </w:r>
            <w:r w:rsidRPr="00684400">
              <w:rPr>
                <w:rFonts w:ascii="Times New Roman" w:hAnsi="Times New Roman"/>
                <w:lang w:val="es-ES"/>
              </w:rPr>
              <w:t xml:space="preserve"> aria de aplicare a proiectului propus (ca localizare sau ca efect) se afl</w:t>
            </w:r>
            <w:r w:rsidR="009F121C" w:rsidRPr="00684400">
              <w:rPr>
                <w:rFonts w:ascii="Times New Roman" w:hAnsi="Times New Roman"/>
                <w:lang w:val="es-ES"/>
              </w:rPr>
              <w:t>ă</w:t>
            </w:r>
            <w:r w:rsidRPr="00684400">
              <w:rPr>
                <w:rFonts w:ascii="Times New Roman" w:hAnsi="Times New Roman"/>
                <w:lang w:val="es-ES"/>
              </w:rPr>
              <w:t xml:space="preserve"> într-o zon</w:t>
            </w:r>
            <w:r w:rsidR="009F121C" w:rsidRPr="00684400">
              <w:rPr>
                <w:rFonts w:ascii="Times New Roman" w:hAnsi="Times New Roman"/>
                <w:lang w:val="es-ES"/>
              </w:rPr>
              <w:t>ă</w:t>
            </w:r>
            <w:r w:rsidRPr="00684400">
              <w:rPr>
                <w:rFonts w:ascii="Times New Roman" w:hAnsi="Times New Roman"/>
                <w:lang w:val="es-ES"/>
              </w:rPr>
              <w:t xml:space="preserve"> cu risc semnificativ la inundații, eviden</w:t>
            </w:r>
            <w:r w:rsidR="009F121C" w:rsidRPr="00684400">
              <w:rPr>
                <w:rFonts w:ascii="Times New Roman" w:hAnsi="Times New Roman"/>
                <w:lang w:val="es-ES"/>
              </w:rPr>
              <w:t>ț</w:t>
            </w:r>
            <w:r w:rsidRPr="00684400">
              <w:rPr>
                <w:rFonts w:ascii="Times New Roman" w:hAnsi="Times New Roman"/>
                <w:lang w:val="es-ES"/>
              </w:rPr>
              <w:t>iat</w:t>
            </w:r>
            <w:r w:rsidR="009F121C" w:rsidRPr="00684400">
              <w:rPr>
                <w:rFonts w:ascii="Times New Roman" w:hAnsi="Times New Roman"/>
                <w:lang w:val="es-ES"/>
              </w:rPr>
              <w:t>ă</w:t>
            </w:r>
            <w:r w:rsidRPr="00684400">
              <w:rPr>
                <w:rFonts w:ascii="Times New Roman" w:hAnsi="Times New Roman"/>
                <w:lang w:val="es-ES"/>
              </w:rPr>
              <w:t xml:space="preserve"> </w:t>
            </w:r>
            <w:r w:rsidR="009F121C" w:rsidRPr="00684400">
              <w:rPr>
                <w:rFonts w:ascii="Times New Roman" w:hAnsi="Times New Roman"/>
                <w:lang w:val="es-ES"/>
              </w:rPr>
              <w:t>î</w:t>
            </w:r>
            <w:r w:rsidRPr="00684400">
              <w:rPr>
                <w:rFonts w:ascii="Times New Roman" w:hAnsi="Times New Roman"/>
                <w:lang w:val="es-ES"/>
              </w:rPr>
              <w:t>n h</w:t>
            </w:r>
            <w:r w:rsidR="009F121C" w:rsidRPr="00684400">
              <w:rPr>
                <w:rFonts w:ascii="Times New Roman" w:hAnsi="Times New Roman"/>
                <w:lang w:val="es-ES"/>
              </w:rPr>
              <w:t>ă</w:t>
            </w:r>
            <w:r w:rsidRPr="00684400">
              <w:rPr>
                <w:rFonts w:ascii="Times New Roman" w:hAnsi="Times New Roman"/>
                <w:lang w:val="es-ES"/>
              </w:rPr>
              <w:t>rțile de risc la inundații din Planul de Management al Riscului la Inunda</w:t>
            </w:r>
            <w:r w:rsidR="009F121C" w:rsidRPr="00684400">
              <w:rPr>
                <w:rFonts w:ascii="Times New Roman" w:hAnsi="Times New Roman"/>
                <w:lang w:val="es-ES"/>
              </w:rPr>
              <w:t>ții (PMRI</w:t>
            </w:r>
            <w:r w:rsidRPr="00684400">
              <w:rPr>
                <w:rFonts w:ascii="Times New Roman" w:hAnsi="Times New Roman"/>
                <w:lang w:val="es-ES"/>
              </w:rPr>
              <w:t xml:space="preserve">) </w:t>
            </w:r>
            <w:r w:rsidR="00BB3A60" w:rsidRPr="00684400">
              <w:rPr>
                <w:rFonts w:ascii="Times New Roman" w:hAnsi="Times New Roman"/>
                <w:lang w:val="es-ES"/>
              </w:rPr>
              <w:t xml:space="preserve">aprobat și </w:t>
            </w:r>
            <w:r w:rsidRPr="00684400">
              <w:rPr>
                <w:rFonts w:ascii="Times New Roman" w:hAnsi="Times New Roman"/>
                <w:lang w:val="es-ES"/>
              </w:rPr>
              <w:t>publicat in 2016</w:t>
            </w:r>
            <w:r w:rsidR="00BB3A60" w:rsidRPr="00684400">
              <w:rPr>
                <w:rFonts w:ascii="Times New Roman" w:hAnsi="Times New Roman"/>
                <w:lang w:val="es-ES"/>
              </w:rPr>
              <w:t xml:space="preserve"> sau disponibil la momentul </w:t>
            </w:r>
            <w:r w:rsidR="00BB3A60" w:rsidRPr="00684400">
              <w:rPr>
                <w:rFonts w:ascii="Times New Roman" w:hAnsi="Times New Roman"/>
                <w:lang w:val="es-ES"/>
              </w:rPr>
              <w:lastRenderedPageBreak/>
              <w:t>elaborării proiectului</w:t>
            </w:r>
            <w:r w:rsidRPr="00684400">
              <w:rPr>
                <w:rFonts w:ascii="Times New Roman" w:hAnsi="Times New Roman"/>
                <w:lang w:val="es-ES"/>
              </w:rPr>
              <w:t>.</w:t>
            </w:r>
          </w:p>
          <w:p w14:paraId="4D6DB713" w14:textId="0393521E" w:rsidR="00930602" w:rsidRPr="00684400" w:rsidRDefault="009F121C" w:rsidP="009F121C">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hAnsi="Times New Roman"/>
                <w:lang w:val="es-ES"/>
              </w:rPr>
              <w:t>Î</w:t>
            </w:r>
            <w:r w:rsidR="00193DFA" w:rsidRPr="00684400">
              <w:rPr>
                <w:rFonts w:ascii="Times New Roman" w:hAnsi="Times New Roman"/>
                <w:lang w:val="es-ES"/>
              </w:rPr>
              <w:t>n cazul în care s-au identificat noi informații privind o anumită zon</w:t>
            </w:r>
            <w:r w:rsidRPr="00684400">
              <w:rPr>
                <w:rFonts w:ascii="Times New Roman" w:hAnsi="Times New Roman"/>
                <w:lang w:val="es-ES"/>
              </w:rPr>
              <w:t>ă</w:t>
            </w:r>
            <w:r w:rsidR="00193DFA" w:rsidRPr="00684400">
              <w:rPr>
                <w:rFonts w:ascii="Times New Roman" w:hAnsi="Times New Roman"/>
                <w:lang w:val="es-ES"/>
              </w:rPr>
              <w:t xml:space="preserve"> supus</w:t>
            </w:r>
            <w:r w:rsidRPr="00684400">
              <w:rPr>
                <w:rFonts w:ascii="Times New Roman" w:hAnsi="Times New Roman"/>
                <w:lang w:val="es-ES"/>
              </w:rPr>
              <w:t>ă</w:t>
            </w:r>
            <w:r w:rsidR="00193DFA" w:rsidRPr="00684400">
              <w:rPr>
                <w:rFonts w:ascii="Times New Roman" w:hAnsi="Times New Roman"/>
                <w:lang w:val="es-ES"/>
              </w:rPr>
              <w:t xml:space="preserve"> riscului la inunda</w:t>
            </w:r>
            <w:r w:rsidRPr="00684400">
              <w:rPr>
                <w:rFonts w:ascii="Times New Roman" w:hAnsi="Times New Roman"/>
                <w:lang w:val="es-ES"/>
              </w:rPr>
              <w:t>ț</w:t>
            </w:r>
            <w:r w:rsidR="00193DFA" w:rsidRPr="00684400">
              <w:rPr>
                <w:rFonts w:ascii="Times New Roman" w:hAnsi="Times New Roman"/>
                <w:lang w:val="es-ES"/>
              </w:rPr>
              <w:t xml:space="preserve">ii (caz </w:t>
            </w:r>
            <w:r w:rsidRPr="00684400">
              <w:rPr>
                <w:rFonts w:ascii="Times New Roman" w:hAnsi="Times New Roman"/>
                <w:lang w:val="es-ES"/>
              </w:rPr>
              <w:t>î</w:t>
            </w:r>
            <w:r w:rsidR="00193DFA" w:rsidRPr="00684400">
              <w:rPr>
                <w:rFonts w:ascii="Times New Roman" w:hAnsi="Times New Roman"/>
                <w:lang w:val="es-ES"/>
              </w:rPr>
              <w:t>n care exist</w:t>
            </w:r>
            <w:r w:rsidRPr="00684400">
              <w:rPr>
                <w:rFonts w:ascii="Times New Roman" w:hAnsi="Times New Roman"/>
                <w:lang w:val="es-ES"/>
              </w:rPr>
              <w:t>ă/</w:t>
            </w:r>
            <w:r w:rsidR="00193DFA" w:rsidRPr="00684400">
              <w:rPr>
                <w:rFonts w:ascii="Times New Roman" w:hAnsi="Times New Roman"/>
                <w:lang w:val="es-ES"/>
              </w:rPr>
              <w:t>se va realiza o evaluare a riscului la inunda</w:t>
            </w:r>
            <w:r w:rsidRPr="00684400">
              <w:rPr>
                <w:rFonts w:ascii="Times New Roman" w:hAnsi="Times New Roman"/>
                <w:lang w:val="es-ES"/>
              </w:rPr>
              <w:t>ț</w:t>
            </w:r>
            <w:r w:rsidR="00193DFA" w:rsidRPr="00684400">
              <w:rPr>
                <w:rFonts w:ascii="Times New Roman" w:hAnsi="Times New Roman"/>
                <w:lang w:val="es-ES"/>
              </w:rPr>
              <w:t>ii pe baza h</w:t>
            </w:r>
            <w:r w:rsidRPr="00684400">
              <w:rPr>
                <w:rFonts w:ascii="Times New Roman" w:hAnsi="Times New Roman"/>
                <w:lang w:val="es-ES"/>
              </w:rPr>
              <w:t>ă</w:t>
            </w:r>
            <w:r w:rsidR="00193DFA" w:rsidRPr="00684400">
              <w:rPr>
                <w:rFonts w:ascii="Times New Roman" w:hAnsi="Times New Roman"/>
                <w:lang w:val="es-ES"/>
              </w:rPr>
              <w:t>r</w:t>
            </w:r>
            <w:r w:rsidRPr="00684400">
              <w:rPr>
                <w:rFonts w:ascii="Times New Roman" w:hAnsi="Times New Roman"/>
                <w:lang w:val="es-ES"/>
              </w:rPr>
              <w:t>ț</w:t>
            </w:r>
            <w:r w:rsidR="00193DFA" w:rsidRPr="00684400">
              <w:rPr>
                <w:rFonts w:ascii="Times New Roman" w:hAnsi="Times New Roman"/>
                <w:lang w:val="es-ES"/>
              </w:rPr>
              <w:t>ilor de hazard ob</w:t>
            </w:r>
            <w:r w:rsidRPr="00684400">
              <w:rPr>
                <w:rFonts w:ascii="Times New Roman" w:hAnsi="Times New Roman"/>
                <w:lang w:val="es-ES"/>
              </w:rPr>
              <w:t>ț</w:t>
            </w:r>
            <w:r w:rsidR="00193DFA" w:rsidRPr="00684400">
              <w:rPr>
                <w:rFonts w:ascii="Times New Roman" w:hAnsi="Times New Roman"/>
                <w:lang w:val="es-ES"/>
              </w:rPr>
              <w:t>inute prin modelare hidraulică), se verific</w:t>
            </w:r>
            <w:r w:rsidRPr="00684400">
              <w:rPr>
                <w:rFonts w:ascii="Times New Roman" w:hAnsi="Times New Roman"/>
                <w:lang w:val="es-ES"/>
              </w:rPr>
              <w:t>ă dacă localitatea/</w:t>
            </w:r>
            <w:r w:rsidR="00193DFA" w:rsidRPr="00684400">
              <w:rPr>
                <w:rFonts w:ascii="Times New Roman" w:hAnsi="Times New Roman"/>
                <w:lang w:val="es-ES"/>
              </w:rPr>
              <w:t>localit</w:t>
            </w:r>
            <w:r w:rsidRPr="00684400">
              <w:rPr>
                <w:rFonts w:ascii="Times New Roman" w:hAnsi="Times New Roman"/>
                <w:lang w:val="es-ES"/>
              </w:rPr>
              <w:t>ăț</w:t>
            </w:r>
            <w:r w:rsidR="00193DFA" w:rsidRPr="00684400">
              <w:rPr>
                <w:rFonts w:ascii="Times New Roman" w:hAnsi="Times New Roman"/>
                <w:lang w:val="es-ES"/>
              </w:rPr>
              <w:t>ile din această zonă prezintă risc mai mare sau egal cu cel al localit</w:t>
            </w:r>
            <w:r w:rsidRPr="00684400">
              <w:rPr>
                <w:rFonts w:ascii="Times New Roman" w:hAnsi="Times New Roman"/>
                <w:lang w:val="es-ES"/>
              </w:rPr>
              <w:t>ăților</w:t>
            </w:r>
            <w:r w:rsidR="00193DFA" w:rsidRPr="00684400">
              <w:rPr>
                <w:rFonts w:ascii="Times New Roman" w:hAnsi="Times New Roman"/>
                <w:lang w:val="es-ES"/>
              </w:rPr>
              <w:t>/zonelor declarate ca fiind zone cu risc poten</w:t>
            </w:r>
            <w:r w:rsidRPr="00684400">
              <w:rPr>
                <w:rFonts w:ascii="Times New Roman" w:hAnsi="Times New Roman"/>
                <w:lang w:val="es-ES"/>
              </w:rPr>
              <w:t>ț</w:t>
            </w:r>
            <w:r w:rsidR="00193DFA" w:rsidRPr="00684400">
              <w:rPr>
                <w:rFonts w:ascii="Times New Roman" w:hAnsi="Times New Roman"/>
                <w:lang w:val="es-ES"/>
              </w:rPr>
              <w:t>ial semnificativ la inunda</w:t>
            </w:r>
            <w:r w:rsidRPr="00684400">
              <w:rPr>
                <w:rFonts w:ascii="Times New Roman" w:hAnsi="Times New Roman"/>
                <w:lang w:val="es-ES"/>
              </w:rPr>
              <w:t>ț</w:t>
            </w:r>
            <w:r w:rsidR="00193DFA" w:rsidRPr="00684400">
              <w:rPr>
                <w:rFonts w:ascii="Times New Roman" w:hAnsi="Times New Roman"/>
                <w:lang w:val="es-ES"/>
              </w:rPr>
              <w:t>ii (</w:t>
            </w:r>
            <w:r w:rsidR="00193DFA" w:rsidRPr="00684400">
              <w:rPr>
                <w:rFonts w:ascii="Times New Roman" w:hAnsi="Times New Roman"/>
                <w:i/>
                <w:lang w:val="es-ES"/>
              </w:rPr>
              <w:t xml:space="preserve">APSFR - </w:t>
            </w:r>
            <w:r w:rsidR="00193DFA" w:rsidRPr="00684400">
              <w:rPr>
                <w:rFonts w:ascii="Times New Roman" w:hAnsi="Times New Roman"/>
                <w:i/>
              </w:rPr>
              <w:t>Areas of Potential Significant Flood Risk</w:t>
            </w:r>
            <w:r w:rsidR="00193DFA" w:rsidRPr="00684400">
              <w:rPr>
                <w:rFonts w:ascii="Times New Roman" w:hAnsi="Times New Roman"/>
              </w:rPr>
              <w:t>)</w:t>
            </w:r>
            <w:r w:rsidRPr="00684400">
              <w:rPr>
                <w:rFonts w:ascii="Times New Roman" w:hAnsi="Times New Roman"/>
                <w:lang w:val="es-ES"/>
              </w:rPr>
              <w:t xml:space="preserve"> în PMR</w:t>
            </w:r>
            <w:r w:rsidR="00193DFA" w:rsidRPr="00684400">
              <w:rPr>
                <w:rFonts w:ascii="Times New Roman" w:hAnsi="Times New Roman"/>
                <w:lang w:val="es-ES"/>
              </w:rPr>
              <w:t>I.</w:t>
            </w:r>
          </w:p>
        </w:tc>
        <w:tc>
          <w:tcPr>
            <w:tcW w:w="709" w:type="dxa"/>
            <w:vAlign w:val="center"/>
          </w:tcPr>
          <w:p w14:paraId="0515441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BE13D2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AF40079" w14:textId="02282F7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Pr="002249E1">
              <w:rPr>
                <w:rFonts w:ascii="Times New Roman" w:eastAsia="SimSun" w:hAnsi="Times New Roman"/>
                <w:kern w:val="3"/>
                <w:lang w:eastAsia="zh-CN" w:bidi="hi-IN"/>
              </w:rPr>
              <w:t>0</w:t>
            </w:r>
            <w:r w:rsidRPr="00BA7E35">
              <w:rPr>
                <w:rFonts w:ascii="Times New Roman" w:eastAsia="SimSun" w:hAnsi="Times New Roman"/>
                <w:kern w:val="3"/>
                <w:lang w:eastAsia="zh-CN" w:bidi="hi-IN"/>
              </w:rPr>
              <w:t>.</w:t>
            </w:r>
            <w:r w:rsidRPr="006B3C03">
              <w:rPr>
                <w:rFonts w:ascii="Times New Roman" w:eastAsia="SimSun" w:hAnsi="Times New Roman"/>
                <w:kern w:val="3"/>
                <w:lang w:eastAsia="zh-CN" w:bidi="hi-IN"/>
              </w:rPr>
              <w:t>2</w:t>
            </w:r>
          </w:p>
          <w:p w14:paraId="6DC2ECBC" w14:textId="0767456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p w14:paraId="6A00CCC6" w14:textId="1FDD968C"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3BBCB819" w14:textId="728AA44D"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tc>
        <w:tc>
          <w:tcPr>
            <w:tcW w:w="1548" w:type="dxa"/>
            <w:vAlign w:val="center"/>
          </w:tcPr>
          <w:p w14:paraId="51EF6DB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299FB96F" w14:textId="77777777" w:rsidTr="00C31958">
        <w:trPr>
          <w:trHeight w:val="867"/>
        </w:trPr>
        <w:tc>
          <w:tcPr>
            <w:tcW w:w="4531" w:type="dxa"/>
            <w:vAlign w:val="center"/>
          </w:tcPr>
          <w:p w14:paraId="4772A8DF" w14:textId="3EE1B633"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Pr>
                <w:rFonts w:ascii="Times New Roman" w:eastAsia="Times New Roman" w:hAnsi="Times New Roman"/>
                <w:kern w:val="3"/>
                <w:lang w:eastAsia="zh-CN" w:bidi="hi-IN"/>
              </w:rPr>
              <w:t>În SF s</w:t>
            </w:r>
            <w:r w:rsidRPr="006B3C03">
              <w:rPr>
                <w:rFonts w:ascii="Times New Roman" w:eastAsia="Times New Roman" w:hAnsi="Times New Roman"/>
                <w:kern w:val="3"/>
                <w:lang w:eastAsia="zh-CN" w:bidi="hi-IN"/>
              </w:rPr>
              <w:t>e identific</w:t>
            </w:r>
            <w:r w:rsidR="00215AE5">
              <w:rPr>
                <w:rFonts w:ascii="Times New Roman" w:eastAsia="Times New Roman" w:hAnsi="Times New Roman"/>
                <w:kern w:val="3"/>
                <w:lang w:eastAsia="zh-CN" w:bidi="hi-IN"/>
              </w:rPr>
              <w:t>ă</w:t>
            </w:r>
            <w:r w:rsidRPr="006B3C03">
              <w:rPr>
                <w:rFonts w:ascii="Times New Roman" w:eastAsia="Times New Roman" w:hAnsi="Times New Roman"/>
                <w:kern w:val="3"/>
                <w:lang w:eastAsia="zh-CN" w:bidi="hi-IN"/>
              </w:rPr>
              <w:t xml:space="preserve"> toate sursele de risc la inundații și se va preciza dacă </w:t>
            </w:r>
            <w:r w:rsidR="00E054EA">
              <w:rPr>
                <w:rFonts w:ascii="Times New Roman" w:eastAsia="Times New Roman" w:hAnsi="Times New Roman"/>
                <w:kern w:val="3"/>
                <w:lang w:eastAsia="zh-CN" w:bidi="hi-IN"/>
              </w:rPr>
              <w:t>proiectul</w:t>
            </w:r>
            <w:r w:rsidRPr="006B3C03">
              <w:rPr>
                <w:rFonts w:ascii="Times New Roman" w:eastAsia="Times New Roman" w:hAnsi="Times New Roman"/>
                <w:kern w:val="3"/>
                <w:lang w:eastAsia="zh-CN" w:bidi="hi-IN"/>
              </w:rPr>
              <w:t>/opțiunea propusă atenuează/diminuează toate aceste riscuri</w:t>
            </w:r>
            <w:r>
              <w:rPr>
                <w:rFonts w:ascii="Times New Roman" w:eastAsia="Times New Roman" w:hAnsi="Times New Roman"/>
                <w:kern w:val="3"/>
                <w:lang w:eastAsia="zh-CN" w:bidi="hi-IN"/>
              </w:rPr>
              <w:t>.</w:t>
            </w:r>
          </w:p>
        </w:tc>
        <w:tc>
          <w:tcPr>
            <w:tcW w:w="709" w:type="dxa"/>
            <w:vAlign w:val="center"/>
          </w:tcPr>
          <w:p w14:paraId="14C557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1BA468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22F9284" w14:textId="01CC3D44"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p w14:paraId="461488BA" w14:textId="13571CC4"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1CCE18F2"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CDFD57F" w14:textId="77777777" w:rsidTr="00C31958">
        <w:trPr>
          <w:trHeight w:val="903"/>
        </w:trPr>
        <w:tc>
          <w:tcPr>
            <w:tcW w:w="4531" w:type="dxa"/>
            <w:vAlign w:val="center"/>
          </w:tcPr>
          <w:p w14:paraId="6F998FAB" w14:textId="392FB3B8"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sidRPr="006B3C03">
              <w:rPr>
                <w:rFonts w:ascii="Times New Roman" w:eastAsia="Times New Roman" w:hAnsi="Times New Roman"/>
                <w:kern w:val="3"/>
                <w:lang w:eastAsia="zh-CN" w:bidi="hi-IN"/>
              </w:rPr>
              <w:t xml:space="preserve">În cazul în care există date privind pagubele produse </w:t>
            </w:r>
            <w:r w:rsidR="00193DFA">
              <w:rPr>
                <w:rFonts w:ascii="Times New Roman" w:eastAsia="Times New Roman" w:hAnsi="Times New Roman"/>
                <w:kern w:val="3"/>
                <w:lang w:eastAsia="zh-CN" w:bidi="hi-IN"/>
              </w:rPr>
              <w:t xml:space="preserve">în trecut </w:t>
            </w:r>
            <w:r w:rsidRPr="006B3C03">
              <w:rPr>
                <w:rFonts w:ascii="Times New Roman" w:eastAsia="Times New Roman" w:hAnsi="Times New Roman"/>
                <w:kern w:val="3"/>
                <w:lang w:eastAsia="zh-CN" w:bidi="hi-IN"/>
              </w:rPr>
              <w:t>se preciz</w:t>
            </w:r>
            <w:r w:rsidR="00215AE5">
              <w:rPr>
                <w:rFonts w:ascii="Times New Roman" w:eastAsia="Times New Roman" w:hAnsi="Times New Roman"/>
                <w:kern w:val="3"/>
                <w:lang w:eastAsia="zh-CN" w:bidi="hi-IN"/>
              </w:rPr>
              <w:t>ează</w:t>
            </w:r>
            <w:r w:rsidRPr="006B3C03">
              <w:rPr>
                <w:rFonts w:ascii="Times New Roman" w:eastAsia="Times New Roman" w:hAnsi="Times New Roman"/>
                <w:kern w:val="3"/>
                <w:lang w:eastAsia="zh-CN" w:bidi="hi-IN"/>
              </w:rPr>
              <w:t xml:space="preserve"> dacă</w:t>
            </w:r>
            <w:r w:rsidR="00BB3A60">
              <w:rPr>
                <w:rFonts w:ascii="Times New Roman" w:eastAsia="Times New Roman" w:hAnsi="Times New Roman"/>
                <w:kern w:val="3"/>
                <w:lang w:eastAsia="zh-CN" w:bidi="hi-IN"/>
              </w:rPr>
              <w:t>, cum și cât</w:t>
            </w:r>
            <w:r w:rsidR="001D4588">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opțiunea selectată</w:t>
            </w:r>
            <w:r>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va contribui la reducerea acestora</w:t>
            </w:r>
            <w:r>
              <w:rPr>
                <w:rFonts w:ascii="Times New Roman" w:eastAsia="Times New Roman" w:hAnsi="Times New Roman"/>
                <w:kern w:val="3"/>
                <w:lang w:eastAsia="zh-CN" w:bidi="hi-IN"/>
              </w:rPr>
              <w:t>.</w:t>
            </w:r>
          </w:p>
        </w:tc>
        <w:tc>
          <w:tcPr>
            <w:tcW w:w="709" w:type="dxa"/>
            <w:vAlign w:val="center"/>
          </w:tcPr>
          <w:p w14:paraId="712983B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0AFC3C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1F756BB" w14:textId="0FF7547D"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18C713CF" w14:textId="73480D0B"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5</w:t>
            </w:r>
          </w:p>
        </w:tc>
        <w:tc>
          <w:tcPr>
            <w:tcW w:w="1548" w:type="dxa"/>
            <w:vAlign w:val="center"/>
          </w:tcPr>
          <w:p w14:paraId="284FB7CE"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54B17E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1D63321" w14:textId="77777777" w:rsidTr="00C31958">
        <w:tc>
          <w:tcPr>
            <w:tcW w:w="4531" w:type="dxa"/>
            <w:vAlign w:val="center"/>
          </w:tcPr>
          <w:p w14:paraId="320E6345" w14:textId="707E0264"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Pr>
                <w:rFonts w:ascii="Times New Roman" w:eastAsia="Times New Roman" w:hAnsi="Times New Roman"/>
                <w:kern w:val="3"/>
                <w:lang w:eastAsia="zh-CN" w:bidi="hi-IN"/>
              </w:rPr>
              <w:t>În SF s</w:t>
            </w:r>
            <w:r w:rsidRPr="006B3C03">
              <w:rPr>
                <w:rFonts w:ascii="Times New Roman" w:eastAsia="Times New Roman" w:hAnsi="Times New Roman"/>
                <w:kern w:val="3"/>
                <w:lang w:eastAsia="zh-CN" w:bidi="hi-IN"/>
              </w:rPr>
              <w:t>e mențion</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dacă locația unde vor fi aplicate măsurile de management la inundații face parte dintr-un plan de dezvoltare a teritoriului luând în considerare hărțile de risc la inundații</w:t>
            </w:r>
            <w:r>
              <w:rPr>
                <w:rFonts w:ascii="Times New Roman" w:eastAsia="Times New Roman" w:hAnsi="Times New Roman"/>
                <w:kern w:val="3"/>
                <w:lang w:eastAsia="zh-CN" w:bidi="hi-IN"/>
              </w:rPr>
              <w:t>.</w:t>
            </w:r>
          </w:p>
        </w:tc>
        <w:tc>
          <w:tcPr>
            <w:tcW w:w="709" w:type="dxa"/>
            <w:vAlign w:val="center"/>
          </w:tcPr>
          <w:p w14:paraId="6D032AC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D8BFC0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E50E1DF" w14:textId="6F8A0FF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tc>
        <w:tc>
          <w:tcPr>
            <w:tcW w:w="1548" w:type="dxa"/>
            <w:vAlign w:val="center"/>
          </w:tcPr>
          <w:p w14:paraId="2FF62AD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422AF3C5" w14:textId="77777777" w:rsidTr="00C31958">
        <w:tc>
          <w:tcPr>
            <w:tcW w:w="9198" w:type="dxa"/>
            <w:gridSpan w:val="5"/>
            <w:vAlign w:val="center"/>
          </w:tcPr>
          <w:p w14:paraId="6174353B" w14:textId="77777777" w:rsidR="00930602" w:rsidRPr="006B3C03" w:rsidRDefault="00930602" w:rsidP="00C31958">
            <w:pPr>
              <w:widowControl w:val="0"/>
              <w:autoSpaceDN w:val="0"/>
              <w:spacing w:line="240" w:lineRule="auto"/>
              <w:jc w:val="both"/>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 2</w:t>
            </w:r>
            <w:r w:rsidRPr="006B3C03">
              <w:rPr>
                <w:rFonts w:ascii="Times New Roman" w:eastAsia="Times New Roman" w:hAnsi="Times New Roman"/>
                <w:kern w:val="3"/>
                <w:lang w:eastAsia="zh-CN" w:bidi="hi-IN"/>
              </w:rPr>
              <w:t>:</w:t>
            </w:r>
            <w:r>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 xml:space="preserve">Cuantificarea daunelor (costuri </w:t>
            </w:r>
            <w:r w:rsidRPr="00A64FDB">
              <w:rPr>
                <w:rFonts w:ascii="Times New Roman" w:eastAsia="Times New Roman" w:hAnsi="Times New Roman"/>
                <w:kern w:val="3"/>
                <w:lang w:eastAsia="zh-CN" w:bidi="hi-IN"/>
              </w:rPr>
              <w:t>agregate/totale, în</w:t>
            </w:r>
            <w:r w:rsidRPr="006B3C03">
              <w:rPr>
                <w:rFonts w:ascii="Times New Roman" w:eastAsia="Times New Roman" w:hAnsi="Times New Roman"/>
                <w:kern w:val="3"/>
                <w:lang w:eastAsia="zh-CN" w:bidi="hi-IN"/>
              </w:rPr>
              <w:t xml:space="preserve"> euro, inclusiv decese, distrugeri materiale și costurile care decurg din întreruperea activităţii economice)</w:t>
            </w:r>
          </w:p>
        </w:tc>
      </w:tr>
      <w:tr w:rsidR="00930602" w:rsidRPr="006B3C03" w14:paraId="0B7DCA92" w14:textId="77777777" w:rsidTr="00C31958">
        <w:tc>
          <w:tcPr>
            <w:tcW w:w="4531" w:type="dxa"/>
            <w:vAlign w:val="center"/>
          </w:tcPr>
          <w:p w14:paraId="04D6B685" w14:textId="006156A9" w:rsidR="00930602" w:rsidRPr="006B3C03" w:rsidRDefault="00930602"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Analiza economică </w:t>
            </w:r>
            <w:r w:rsidR="00215AE5">
              <w:rPr>
                <w:rFonts w:ascii="Times New Roman" w:eastAsia="Times New Roman" w:hAnsi="Times New Roman"/>
                <w:kern w:val="3"/>
                <w:lang w:eastAsia="zh-CN" w:bidi="hi-IN"/>
              </w:rPr>
              <w:t>este</w:t>
            </w:r>
            <w:r w:rsidR="00215AE5"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 xml:space="preserve">realizată având în vedere costurile unitare pentru construcții și costurile de mentenanță pentru întreg ciclul de viață a infrastructurii și ținând seama de beneficiile rezultate ca urmare a pagubelor evitate </w:t>
            </w:r>
            <w:r>
              <w:rPr>
                <w:rFonts w:ascii="Times New Roman" w:eastAsia="Times New Roman" w:hAnsi="Times New Roman"/>
                <w:kern w:val="3"/>
                <w:lang w:eastAsia="zh-CN" w:bidi="hi-IN"/>
              </w:rPr>
              <w:t xml:space="preserve">(actualizate) </w:t>
            </w:r>
            <w:r w:rsidRPr="006B3C03">
              <w:rPr>
                <w:rFonts w:ascii="Times New Roman" w:eastAsia="Times New Roman" w:hAnsi="Times New Roman"/>
                <w:kern w:val="3"/>
                <w:lang w:eastAsia="zh-CN" w:bidi="hi-IN"/>
              </w:rPr>
              <w:t xml:space="preserve">prin implementarea </w:t>
            </w:r>
            <w:r>
              <w:rPr>
                <w:rFonts w:ascii="Times New Roman" w:eastAsia="Times New Roman" w:hAnsi="Times New Roman"/>
                <w:kern w:val="3"/>
                <w:lang w:eastAsia="zh-CN" w:bidi="hi-IN"/>
              </w:rPr>
              <w:t>proiectului</w:t>
            </w:r>
            <w:r w:rsidR="008D4D95">
              <w:rPr>
                <w:rFonts w:ascii="Times New Roman" w:eastAsia="Times New Roman" w:hAnsi="Times New Roman"/>
                <w:kern w:val="3"/>
                <w:lang w:eastAsia="zh-CN" w:bidi="hi-IN"/>
              </w:rPr>
              <w:t>, inclusiv impactul asupra mediului</w:t>
            </w:r>
            <w:r>
              <w:rPr>
                <w:rFonts w:ascii="Times New Roman" w:eastAsia="Times New Roman" w:hAnsi="Times New Roman"/>
                <w:kern w:val="3"/>
                <w:lang w:eastAsia="zh-CN" w:bidi="hi-IN"/>
              </w:rPr>
              <w:t>.</w:t>
            </w:r>
          </w:p>
        </w:tc>
        <w:tc>
          <w:tcPr>
            <w:tcW w:w="709" w:type="dxa"/>
            <w:vAlign w:val="center"/>
          </w:tcPr>
          <w:p w14:paraId="3C24B9A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7F2EB0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D2F1739" w14:textId="1E938C71"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429AE1F0" w14:textId="1D7F7B88"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p w14:paraId="4ADA942C" w14:textId="3EB2D7E3"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3.1</w:t>
            </w:r>
          </w:p>
        </w:tc>
        <w:tc>
          <w:tcPr>
            <w:tcW w:w="1548" w:type="dxa"/>
            <w:vAlign w:val="center"/>
          </w:tcPr>
          <w:p w14:paraId="3E73299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310266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D9E2A5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7CC0FA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A8203E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8DC037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4FB1A485" w14:textId="77777777" w:rsidTr="00C31958">
        <w:trPr>
          <w:trHeight w:val="77"/>
        </w:trPr>
        <w:tc>
          <w:tcPr>
            <w:tcW w:w="4531" w:type="dxa"/>
            <w:vAlign w:val="center"/>
          </w:tcPr>
          <w:p w14:paraId="73D0EA73" w14:textId="7D9C0781" w:rsidR="00930602" w:rsidRPr="006B3C03" w:rsidRDefault="00930602"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mențion</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dacă la nivel național</w:t>
            </w:r>
            <w:r w:rsidR="008F7A09">
              <w:rPr>
                <w:rFonts w:ascii="Times New Roman" w:eastAsia="Times New Roman" w:hAnsi="Times New Roman"/>
                <w:kern w:val="3"/>
                <w:lang w:eastAsia="zh-CN" w:bidi="hi-IN"/>
              </w:rPr>
              <w:t>/</w:t>
            </w:r>
            <w:r w:rsidR="008F7A09" w:rsidRPr="008F7A09">
              <w:rPr>
                <w:rFonts w:ascii="Times New Roman" w:eastAsia="Times New Roman" w:hAnsi="Times New Roman"/>
                <w:kern w:val="3"/>
                <w:lang w:eastAsia="zh-CN" w:bidi="hi-IN"/>
              </w:rPr>
              <w:t>areal vizat în cadrul proiectului</w:t>
            </w:r>
            <w:r w:rsidRPr="006B3C03">
              <w:rPr>
                <w:rFonts w:ascii="Times New Roman" w:eastAsia="Times New Roman" w:hAnsi="Times New Roman"/>
                <w:kern w:val="3"/>
                <w:lang w:eastAsia="zh-CN" w:bidi="hi-IN"/>
              </w:rPr>
              <w:t xml:space="preserve"> este stabilită o abordare/metodologie în cazul pagubelor</w:t>
            </w:r>
            <w:r>
              <w:rPr>
                <w:rFonts w:ascii="Times New Roman" w:eastAsia="Times New Roman" w:hAnsi="Times New Roman"/>
                <w:kern w:val="3"/>
                <w:lang w:eastAsia="zh-CN" w:bidi="hi-IN"/>
              </w:rPr>
              <w:t>.</w:t>
            </w:r>
          </w:p>
        </w:tc>
        <w:tc>
          <w:tcPr>
            <w:tcW w:w="709" w:type="dxa"/>
            <w:vAlign w:val="center"/>
          </w:tcPr>
          <w:p w14:paraId="30BF2C7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118F63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5A99B68" w14:textId="6E11043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76BBA3F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78D597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4AE59A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2238B7A5" w14:textId="77777777" w:rsidTr="00C31958">
        <w:tc>
          <w:tcPr>
            <w:tcW w:w="4531" w:type="dxa"/>
            <w:vAlign w:val="center"/>
          </w:tcPr>
          <w:p w14:paraId="6D016824" w14:textId="62C4BAE5" w:rsidR="00930602" w:rsidRPr="00684400" w:rsidRDefault="00193DFA" w:rsidP="0044255C">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hAnsi="Times New Roman"/>
              </w:rPr>
              <w:t>Se identific</w:t>
            </w:r>
            <w:r w:rsidR="0044255C" w:rsidRPr="00684400">
              <w:rPr>
                <w:rFonts w:ascii="Times New Roman" w:hAnsi="Times New Roman"/>
              </w:rPr>
              <w:t>ă</w:t>
            </w:r>
            <w:r w:rsidRPr="00684400">
              <w:rPr>
                <w:rFonts w:ascii="Times New Roman" w:hAnsi="Times New Roman"/>
              </w:rPr>
              <w:t>, dup</w:t>
            </w:r>
            <w:r w:rsidR="0044255C" w:rsidRPr="00684400">
              <w:rPr>
                <w:rFonts w:ascii="Times New Roman" w:hAnsi="Times New Roman"/>
              </w:rPr>
              <w:t>ă</w:t>
            </w:r>
            <w:r w:rsidRPr="00684400">
              <w:rPr>
                <w:rFonts w:ascii="Times New Roman" w:hAnsi="Times New Roman"/>
              </w:rPr>
              <w:t xml:space="preserve"> caz, „celulele de inunda</w:t>
            </w:r>
            <w:r w:rsidR="0044255C" w:rsidRPr="00684400">
              <w:rPr>
                <w:rFonts w:ascii="Times New Roman" w:hAnsi="Times New Roman"/>
              </w:rPr>
              <w:t>ție”</w:t>
            </w:r>
            <w:r w:rsidR="000603BE">
              <w:rPr>
                <w:rFonts w:ascii="Times New Roman" w:hAnsi="Times New Roman"/>
              </w:rPr>
              <w:t>/</w:t>
            </w:r>
            <w:r w:rsidRPr="00684400">
              <w:rPr>
                <w:rFonts w:ascii="Times New Roman" w:hAnsi="Times New Roman"/>
              </w:rPr>
              <w:t xml:space="preserve">zonele de inundare independente </w:t>
            </w:r>
            <w:r w:rsidR="0044255C" w:rsidRPr="00684400">
              <w:rPr>
                <w:rFonts w:ascii="Times New Roman" w:hAnsi="Times New Roman"/>
              </w:rPr>
              <w:t>ș</w:t>
            </w:r>
            <w:r w:rsidRPr="00684400">
              <w:rPr>
                <w:rFonts w:ascii="Times New Roman" w:hAnsi="Times New Roman"/>
              </w:rPr>
              <w:t>i pentru fi</w:t>
            </w:r>
            <w:r w:rsidR="0044255C" w:rsidRPr="00684400">
              <w:rPr>
                <w:rFonts w:ascii="Times New Roman" w:hAnsi="Times New Roman"/>
              </w:rPr>
              <w:t>e</w:t>
            </w:r>
            <w:r w:rsidRPr="00684400">
              <w:rPr>
                <w:rFonts w:ascii="Times New Roman" w:hAnsi="Times New Roman"/>
              </w:rPr>
              <w:t>care dintre acestea, se va</w:t>
            </w:r>
            <w:r w:rsidR="0044255C" w:rsidRPr="00684400">
              <w:rPr>
                <w:rFonts w:ascii="Times New Roman" w:hAnsi="Times New Roman"/>
              </w:rPr>
              <w:t xml:space="preserve"> efectua</w:t>
            </w:r>
            <w:r w:rsidRPr="00684400">
              <w:rPr>
                <w:rFonts w:ascii="Times New Roman" w:hAnsi="Times New Roman"/>
              </w:rPr>
              <w:t xml:space="preserve"> o analiza cost-beneficiu, iar ulterior sa va face o evaluare global</w:t>
            </w:r>
            <w:r w:rsidR="0044255C" w:rsidRPr="00684400">
              <w:rPr>
                <w:rFonts w:ascii="Times New Roman" w:hAnsi="Times New Roman"/>
              </w:rPr>
              <w:t>ă</w:t>
            </w:r>
            <w:r w:rsidRPr="00684400">
              <w:rPr>
                <w:rFonts w:ascii="Times New Roman" w:hAnsi="Times New Roman"/>
              </w:rPr>
              <w:t>.</w:t>
            </w:r>
          </w:p>
        </w:tc>
        <w:tc>
          <w:tcPr>
            <w:tcW w:w="709" w:type="dxa"/>
            <w:vAlign w:val="center"/>
          </w:tcPr>
          <w:p w14:paraId="6A0527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2C99EC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BDD68D2" w14:textId="1DDCA421"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p>
          <w:p w14:paraId="280B3E65" w14:textId="3491452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w:t>
            </w:r>
          </w:p>
          <w:p w14:paraId="52657724" w14:textId="4416C7BA"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199880B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A8F924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0EB6970"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2A6F34E9" w14:textId="77777777" w:rsidTr="00C31958">
        <w:trPr>
          <w:trHeight w:val="525"/>
        </w:trPr>
        <w:tc>
          <w:tcPr>
            <w:tcW w:w="4531" w:type="dxa"/>
            <w:vAlign w:val="center"/>
          </w:tcPr>
          <w:p w14:paraId="74E9F321" w14:textId="57EDAF34" w:rsidR="00193DFA" w:rsidRPr="00684400" w:rsidRDefault="00193DFA"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eastAsia="Times New Roman" w:hAnsi="Times New Roman"/>
                <w:kern w:val="3"/>
                <w:lang w:eastAsia="zh-CN" w:bidi="hi-IN"/>
              </w:rPr>
              <w:t>Se preciz</w:t>
            </w:r>
            <w:r w:rsidR="00215AE5" w:rsidRPr="00684400">
              <w:rPr>
                <w:rFonts w:ascii="Times New Roman" w:eastAsia="Times New Roman" w:hAnsi="Times New Roman"/>
                <w:kern w:val="3"/>
                <w:lang w:eastAsia="zh-CN" w:bidi="hi-IN"/>
              </w:rPr>
              <w:t>e</w:t>
            </w:r>
            <w:r w:rsidRPr="00684400">
              <w:rPr>
                <w:rFonts w:ascii="Times New Roman" w:eastAsia="Times New Roman" w:hAnsi="Times New Roman"/>
                <w:kern w:val="3"/>
                <w:lang w:eastAsia="zh-CN" w:bidi="hi-IN"/>
              </w:rPr>
              <w:t>a</w:t>
            </w:r>
            <w:r w:rsidR="00215AE5" w:rsidRPr="00684400">
              <w:rPr>
                <w:rFonts w:ascii="Times New Roman" w:eastAsia="Times New Roman" w:hAnsi="Times New Roman"/>
                <w:kern w:val="3"/>
                <w:lang w:eastAsia="zh-CN" w:bidi="hi-IN"/>
              </w:rPr>
              <w:t>ză</w:t>
            </w:r>
            <w:r w:rsidRPr="00684400">
              <w:rPr>
                <w:rFonts w:ascii="Times New Roman" w:eastAsia="Times New Roman" w:hAnsi="Times New Roman"/>
                <w:kern w:val="3"/>
                <w:lang w:eastAsia="zh-CN" w:bidi="hi-IN"/>
              </w:rPr>
              <w:t xml:space="preserve"> dacă pagubele </w:t>
            </w:r>
            <w:r w:rsidRPr="00684400">
              <w:rPr>
                <w:rFonts w:ascii="Times New Roman" w:hAnsi="Times New Roman"/>
              </w:rPr>
              <w:t>evitate prin implementarea proiectului propus (propriet</w:t>
            </w:r>
            <w:r w:rsidR="0044255C" w:rsidRPr="00684400">
              <w:rPr>
                <w:rFonts w:ascii="Times New Roman" w:hAnsi="Times New Roman"/>
              </w:rPr>
              <w:t>ăț</w:t>
            </w:r>
            <w:r w:rsidR="00133EE8">
              <w:rPr>
                <w:rFonts w:ascii="Times New Roman" w:hAnsi="Times New Roman"/>
              </w:rPr>
              <w:t>i și infrastructură)</w:t>
            </w:r>
            <w:r w:rsidRPr="00684400">
              <w:rPr>
                <w:rFonts w:ascii="Times New Roman" w:hAnsi="Times New Roman"/>
              </w:rPr>
              <w:t xml:space="preserve"> sunt evaluate la valoarea maxim</w:t>
            </w:r>
            <w:r w:rsidR="0044255C" w:rsidRPr="00684400">
              <w:rPr>
                <w:rFonts w:ascii="Times New Roman" w:hAnsi="Times New Roman"/>
              </w:rPr>
              <w:t>ă</w:t>
            </w:r>
            <w:r w:rsidR="00F05352" w:rsidRPr="00684400">
              <w:rPr>
                <w:rFonts w:ascii="Times New Roman" w:hAnsi="Times New Roman"/>
              </w:rPr>
              <w:t xml:space="preserve"> a bunuri</w:t>
            </w:r>
            <w:r w:rsidRPr="00684400">
              <w:rPr>
                <w:rFonts w:ascii="Times New Roman" w:hAnsi="Times New Roman"/>
              </w:rPr>
              <w:t xml:space="preserve">lor (valoarea de </w:t>
            </w:r>
            <w:r w:rsidRPr="00684400">
              <w:rPr>
                <w:rFonts w:ascii="Times New Roman" w:hAnsi="Times New Roman"/>
              </w:rPr>
              <w:lastRenderedPageBreak/>
              <w:t>inventar).</w:t>
            </w:r>
          </w:p>
        </w:tc>
        <w:tc>
          <w:tcPr>
            <w:tcW w:w="709" w:type="dxa"/>
            <w:vAlign w:val="center"/>
          </w:tcPr>
          <w:p w14:paraId="4E21300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A3D2E5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270A8E" w14:textId="38F90D40"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1CCCD2B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8BC63E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E50D82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E811E2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4FB80A8A" w14:textId="77777777" w:rsidTr="00C31958">
        <w:tc>
          <w:tcPr>
            <w:tcW w:w="4531" w:type="dxa"/>
            <w:vAlign w:val="center"/>
          </w:tcPr>
          <w:p w14:paraId="074D8798" w14:textId="27963D8E" w:rsidR="00930602" w:rsidRPr="006B3C03" w:rsidRDefault="00930602" w:rsidP="000F34F2">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Analiza de senzitivitate demonstr</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faptul că </w:t>
            </w:r>
            <w:r>
              <w:rPr>
                <w:rFonts w:ascii="Times New Roman" w:eastAsia="Times New Roman" w:hAnsi="Times New Roman"/>
                <w:kern w:val="3"/>
                <w:lang w:eastAsia="zh-CN" w:bidi="hi-IN"/>
              </w:rPr>
              <w:t>opțiunea selectată</w:t>
            </w:r>
            <w:r w:rsidRPr="006B3C03">
              <w:rPr>
                <w:rFonts w:ascii="Times New Roman" w:eastAsia="Times New Roman" w:hAnsi="Times New Roman"/>
                <w:kern w:val="3"/>
                <w:lang w:eastAsia="zh-CN" w:bidi="hi-IN"/>
              </w:rPr>
              <w:t xml:space="preserve"> </w:t>
            </w:r>
            <w:r w:rsidR="00193DFA">
              <w:rPr>
                <w:rFonts w:ascii="Times New Roman" w:eastAsia="Times New Roman" w:hAnsi="Times New Roman"/>
                <w:kern w:val="3"/>
                <w:lang w:eastAsia="zh-CN" w:bidi="hi-IN"/>
              </w:rPr>
              <w:t>aduce beneficii în orice situație.</w:t>
            </w:r>
          </w:p>
        </w:tc>
        <w:tc>
          <w:tcPr>
            <w:tcW w:w="709" w:type="dxa"/>
            <w:vAlign w:val="center"/>
          </w:tcPr>
          <w:p w14:paraId="445787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CF5CC3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CA8DD02" w14:textId="2E295935"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A45F66">
              <w:rPr>
                <w:rFonts w:ascii="Times New Roman" w:eastAsia="SimSun" w:hAnsi="Times New Roman"/>
                <w:kern w:val="3"/>
                <w:lang w:eastAsia="zh-CN" w:bidi="hi-IN"/>
              </w:rPr>
              <w:t>8</w:t>
            </w:r>
          </w:p>
        </w:tc>
        <w:tc>
          <w:tcPr>
            <w:tcW w:w="1548" w:type="dxa"/>
            <w:vAlign w:val="center"/>
          </w:tcPr>
          <w:p w14:paraId="65336D0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0EA23C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16A2271"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5D9B139C" w14:textId="77777777" w:rsidTr="00C31958">
        <w:tc>
          <w:tcPr>
            <w:tcW w:w="9198" w:type="dxa"/>
            <w:gridSpan w:val="5"/>
            <w:vAlign w:val="center"/>
          </w:tcPr>
          <w:p w14:paraId="62792C08" w14:textId="77777777" w:rsidR="00930602" w:rsidRPr="006B3C03" w:rsidRDefault="00930602" w:rsidP="00C31958">
            <w:pPr>
              <w:widowControl w:val="0"/>
              <w:autoSpaceDN w:val="0"/>
              <w:spacing w:line="240" w:lineRule="auto"/>
              <w:jc w:val="both"/>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t>CRITERIUL 3:</w:t>
            </w:r>
            <w:r>
              <w:rPr>
                <w:rFonts w:ascii="Times New Roman" w:eastAsia="Times New Roman" w:hAnsi="Times New Roman"/>
                <w:b/>
                <w:kern w:val="3"/>
                <w:lang w:eastAsia="zh-CN" w:bidi="hi-IN"/>
              </w:rPr>
              <w:t xml:space="preserve"> </w:t>
            </w:r>
            <w:r w:rsidRPr="006B3C03">
              <w:rPr>
                <w:rFonts w:ascii="Times New Roman" w:eastAsia="Times New Roman" w:hAnsi="Times New Roman"/>
                <w:kern w:val="3"/>
                <w:lang w:eastAsia="zh-CN" w:bidi="hi-IN"/>
              </w:rPr>
              <w:t>Justificarea perioadei de recurență ca</w:t>
            </w:r>
            <w:r>
              <w:rPr>
                <w:rFonts w:ascii="Times New Roman" w:eastAsia="Times New Roman" w:hAnsi="Times New Roman"/>
                <w:kern w:val="3"/>
                <w:lang w:eastAsia="zh-CN" w:bidi="hi-IN"/>
              </w:rPr>
              <w:t>re</w:t>
            </w:r>
            <w:r w:rsidRPr="006B3C03">
              <w:rPr>
                <w:rFonts w:ascii="Times New Roman" w:eastAsia="Times New Roman" w:hAnsi="Times New Roman"/>
                <w:kern w:val="3"/>
                <w:lang w:eastAsia="zh-CN" w:bidi="hi-IN"/>
              </w:rPr>
              <w:t xml:space="preserve"> va fi luată în considerare, în baza unei justificări economice (costul estimat al măsurilor de prevenire a inundațiilor/daune evitate luând în considerare mai multe perioade recurență)</w:t>
            </w:r>
          </w:p>
        </w:tc>
      </w:tr>
      <w:tr w:rsidR="00930602" w:rsidRPr="006B3C03" w14:paraId="2FB17A98" w14:textId="77777777" w:rsidTr="00C31958">
        <w:tc>
          <w:tcPr>
            <w:tcW w:w="4531" w:type="dxa"/>
            <w:vAlign w:val="center"/>
          </w:tcPr>
          <w:p w14:paraId="214C264F" w14:textId="09450740" w:rsidR="00930602" w:rsidRPr="006B3C03" w:rsidRDefault="00930602" w:rsidP="00850199">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Perioada de recurență care ar trebui să fie adoptată pentru standardul de proiectare a sistemului va respecta HG </w:t>
            </w:r>
            <w:r>
              <w:rPr>
                <w:rFonts w:ascii="Times New Roman" w:eastAsia="Times New Roman" w:hAnsi="Times New Roman"/>
                <w:kern w:val="3"/>
                <w:lang w:eastAsia="zh-CN" w:bidi="hi-IN"/>
              </w:rPr>
              <w:t xml:space="preserve">nr. </w:t>
            </w:r>
            <w:r w:rsidRPr="006B3C03">
              <w:rPr>
                <w:rFonts w:ascii="Times New Roman" w:eastAsia="Times New Roman" w:hAnsi="Times New Roman"/>
                <w:kern w:val="3"/>
                <w:lang w:eastAsia="zh-CN" w:bidi="hi-IN"/>
              </w:rPr>
              <w:t xml:space="preserve">846/2010 pentru aprobarea Strategiei naționale de management al riscului la inundații pe termen mediu și lung. În cazul în care se propune un standard mai </w:t>
            </w:r>
            <w:r w:rsidR="00850199">
              <w:rPr>
                <w:rFonts w:ascii="Times New Roman" w:eastAsia="Times New Roman" w:hAnsi="Times New Roman"/>
                <w:kern w:val="3"/>
                <w:lang w:eastAsia="zh-CN" w:bidi="hi-IN"/>
              </w:rPr>
              <w:t>scăzut</w:t>
            </w:r>
            <w:r w:rsidR="00850199"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de proiectare (</w:t>
            </w:r>
            <w:r w:rsidR="00850199">
              <w:rPr>
                <w:rFonts w:ascii="Times New Roman" w:eastAsia="Times New Roman" w:hAnsi="Times New Roman"/>
                <w:kern w:val="3"/>
                <w:lang w:eastAsia="zh-CN" w:bidi="hi-IN"/>
              </w:rPr>
              <w:t>&lt;</w:t>
            </w:r>
            <w:r w:rsidRPr="006B3C03">
              <w:rPr>
                <w:rFonts w:ascii="Times New Roman" w:eastAsia="Times New Roman" w:hAnsi="Times New Roman"/>
                <w:kern w:val="3"/>
                <w:lang w:eastAsia="zh-CN" w:bidi="hi-IN"/>
              </w:rPr>
              <w:t>1%) se va include o justificare</w:t>
            </w:r>
            <w:r w:rsidR="00850199">
              <w:rPr>
                <w:rFonts w:ascii="Times New Roman" w:eastAsia="Times New Roman" w:hAnsi="Times New Roman"/>
                <w:kern w:val="3"/>
                <w:lang w:eastAsia="zh-CN" w:bidi="hi-IN"/>
              </w:rPr>
              <w:t xml:space="preserve"> completă</w:t>
            </w:r>
            <w:r w:rsidRPr="006B3C03">
              <w:rPr>
                <w:rFonts w:ascii="Times New Roman" w:eastAsia="Times New Roman" w:hAnsi="Times New Roman"/>
                <w:kern w:val="3"/>
                <w:lang w:eastAsia="zh-CN" w:bidi="hi-IN"/>
              </w:rPr>
              <w:t>.</w:t>
            </w:r>
          </w:p>
        </w:tc>
        <w:tc>
          <w:tcPr>
            <w:tcW w:w="709" w:type="dxa"/>
            <w:vAlign w:val="center"/>
          </w:tcPr>
          <w:p w14:paraId="016667F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0B00CB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CE54824" w14:textId="2CA9E834"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r w:rsidR="00A45F66">
              <w:rPr>
                <w:rFonts w:ascii="Times New Roman" w:eastAsia="SimSun" w:hAnsi="Times New Roman"/>
                <w:kern w:val="3"/>
                <w:lang w:eastAsia="zh-CN" w:bidi="hi-IN"/>
              </w:rPr>
              <w:t>.2</w:t>
            </w:r>
          </w:p>
        </w:tc>
        <w:tc>
          <w:tcPr>
            <w:tcW w:w="1548" w:type="dxa"/>
            <w:vAlign w:val="center"/>
          </w:tcPr>
          <w:p w14:paraId="530D42B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EC5B5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1D1113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C8D844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C178A5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E2294C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7F85512F" w14:textId="77777777" w:rsidTr="00C31958">
        <w:tc>
          <w:tcPr>
            <w:tcW w:w="4531" w:type="dxa"/>
            <w:vAlign w:val="center"/>
          </w:tcPr>
          <w:p w14:paraId="46B8E1D3" w14:textId="3833D161" w:rsidR="00930602" w:rsidRPr="006B3C03" w:rsidRDefault="00930602" w:rsidP="00850199">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Pentru standarde de proiectare &gt;1% se va realiza o analiza cost-beneficiu incrementală a beneficiilor </w:t>
            </w:r>
            <w:r w:rsidR="00850199">
              <w:rPr>
                <w:rFonts w:ascii="Times New Roman" w:eastAsia="Times New Roman" w:hAnsi="Times New Roman"/>
                <w:kern w:val="3"/>
                <w:lang w:eastAsia="zh-CN" w:bidi="hi-IN"/>
              </w:rPr>
              <w:t>exprimate în pagube</w:t>
            </w:r>
            <w:r w:rsidRPr="006B3C03">
              <w:rPr>
                <w:rFonts w:ascii="Times New Roman" w:eastAsia="Times New Roman" w:hAnsi="Times New Roman"/>
                <w:kern w:val="3"/>
                <w:lang w:eastAsia="zh-CN" w:bidi="hi-IN"/>
              </w:rPr>
              <w:t xml:space="preserve"> evitate</w:t>
            </w:r>
          </w:p>
        </w:tc>
        <w:tc>
          <w:tcPr>
            <w:tcW w:w="709" w:type="dxa"/>
            <w:vAlign w:val="center"/>
          </w:tcPr>
          <w:p w14:paraId="3DBC35D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86B53C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7AA442" w14:textId="12345195"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23FC481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2065E16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563EDF26" w14:textId="77777777" w:rsidTr="00C31958">
        <w:tc>
          <w:tcPr>
            <w:tcW w:w="4531" w:type="dxa"/>
            <w:vAlign w:val="center"/>
          </w:tcPr>
          <w:p w14:paraId="38886253" w14:textId="78EEBAE9" w:rsidR="00930602" w:rsidRPr="006B3C03" w:rsidRDefault="00215AE5" w:rsidP="000F34F2">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Este </w:t>
            </w:r>
            <w:r w:rsidR="000F34F2">
              <w:rPr>
                <w:rFonts w:ascii="Times New Roman" w:eastAsia="Times New Roman" w:hAnsi="Times New Roman"/>
                <w:kern w:val="3"/>
                <w:lang w:eastAsia="zh-CN" w:bidi="hi-IN"/>
              </w:rPr>
              <w:t>s</w:t>
            </w:r>
            <w:r w:rsidR="00930602" w:rsidRPr="006B3C03">
              <w:rPr>
                <w:rFonts w:ascii="Times New Roman" w:eastAsia="Times New Roman" w:hAnsi="Times New Roman"/>
                <w:kern w:val="3"/>
                <w:lang w:eastAsia="zh-CN" w:bidi="hi-IN"/>
              </w:rPr>
              <w:t>tabili</w:t>
            </w:r>
            <w:r>
              <w:rPr>
                <w:rFonts w:ascii="Times New Roman" w:eastAsia="Times New Roman" w:hAnsi="Times New Roman"/>
                <w:kern w:val="3"/>
                <w:lang w:eastAsia="zh-CN" w:bidi="hi-IN"/>
              </w:rPr>
              <w:t>t</w:t>
            </w:r>
            <w:r w:rsidR="000F34F2">
              <w:rPr>
                <w:rFonts w:ascii="Times New Roman" w:eastAsia="Times New Roman" w:hAnsi="Times New Roman"/>
                <w:kern w:val="3"/>
                <w:lang w:eastAsia="zh-CN" w:bidi="hi-IN"/>
              </w:rPr>
              <w:t xml:space="preserve"> un</w:t>
            </w:r>
            <w:r w:rsidR="00930602" w:rsidRPr="006B3C03">
              <w:rPr>
                <w:rFonts w:ascii="Times New Roman" w:eastAsia="Times New Roman" w:hAnsi="Times New Roman"/>
                <w:kern w:val="3"/>
                <w:lang w:eastAsia="zh-CN" w:bidi="hi-IN"/>
              </w:rPr>
              <w:t xml:space="preserve"> standard de proiectare pentru </w:t>
            </w:r>
            <w:r w:rsidR="00F20397">
              <w:rPr>
                <w:rFonts w:ascii="Times New Roman" w:eastAsia="Times New Roman" w:hAnsi="Times New Roman"/>
                <w:kern w:val="3"/>
                <w:lang w:eastAsia="zh-CN" w:bidi="hi-IN"/>
              </w:rPr>
              <w:t>fiecare celulă</w:t>
            </w:r>
            <w:r w:rsidR="00930602" w:rsidRPr="006B3C03">
              <w:rPr>
                <w:rFonts w:ascii="Times New Roman" w:eastAsia="Times New Roman" w:hAnsi="Times New Roman"/>
                <w:kern w:val="3"/>
                <w:lang w:eastAsia="zh-CN" w:bidi="hi-IN"/>
              </w:rPr>
              <w:t xml:space="preserve"> de inundație</w:t>
            </w:r>
          </w:p>
        </w:tc>
        <w:tc>
          <w:tcPr>
            <w:tcW w:w="709" w:type="dxa"/>
            <w:vAlign w:val="center"/>
          </w:tcPr>
          <w:p w14:paraId="6330D35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32935A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AF5AC96" w14:textId="1C5D547D" w:rsidR="00A45F66" w:rsidRDefault="00A45F66">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 xml:space="preserve">Secțiunea 3.0.2 </w:t>
            </w:r>
          </w:p>
          <w:p w14:paraId="3EFC4194" w14:textId="035003A0"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45F66">
              <w:rPr>
                <w:rFonts w:ascii="Times New Roman" w:eastAsia="SimSun" w:hAnsi="Times New Roman"/>
                <w:kern w:val="3"/>
                <w:lang w:eastAsia="zh-CN" w:bidi="hi-IN"/>
              </w:rPr>
              <w:t>5</w:t>
            </w:r>
            <w:r w:rsidR="00AE35E7">
              <w:rPr>
                <w:rFonts w:ascii="Times New Roman" w:eastAsia="SimSun" w:hAnsi="Times New Roman"/>
                <w:kern w:val="3"/>
                <w:lang w:eastAsia="zh-CN" w:bidi="hi-IN"/>
              </w:rPr>
              <w:t>.1</w:t>
            </w:r>
          </w:p>
        </w:tc>
        <w:tc>
          <w:tcPr>
            <w:tcW w:w="1548" w:type="dxa"/>
            <w:vAlign w:val="center"/>
          </w:tcPr>
          <w:p w14:paraId="6E6C928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C3D3479" w14:textId="77777777" w:rsidTr="00C31958">
        <w:tc>
          <w:tcPr>
            <w:tcW w:w="4531" w:type="dxa"/>
            <w:vAlign w:val="center"/>
          </w:tcPr>
          <w:p w14:paraId="45038A00" w14:textId="22E81373" w:rsidR="00930602" w:rsidRPr="006B3C03" w:rsidRDefault="00930602" w:rsidP="00ED31CD">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preciz</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00F20397">
              <w:rPr>
                <w:rFonts w:ascii="Times New Roman" w:eastAsia="Times New Roman" w:hAnsi="Times New Roman"/>
                <w:kern w:val="3"/>
                <w:lang w:eastAsia="zh-CN" w:bidi="hi-IN"/>
              </w:rPr>
              <w:t>/verific</w:t>
            </w:r>
            <w:r w:rsidR="00ED31CD">
              <w:rPr>
                <w:rFonts w:ascii="Times New Roman" w:eastAsia="Times New Roman" w:hAnsi="Times New Roman"/>
                <w:kern w:val="3"/>
                <w:lang w:eastAsia="zh-CN" w:bidi="hi-IN"/>
              </w:rPr>
              <w:t>ă</w:t>
            </w:r>
            <w:r w:rsidRPr="006B3C03">
              <w:rPr>
                <w:rFonts w:ascii="Times New Roman" w:eastAsia="Times New Roman" w:hAnsi="Times New Roman"/>
                <w:kern w:val="3"/>
                <w:lang w:eastAsia="zh-CN" w:bidi="hi-IN"/>
              </w:rPr>
              <w:t xml:space="preserve"> dacă </w:t>
            </w:r>
            <w:r w:rsidR="00F20397">
              <w:rPr>
                <w:rFonts w:ascii="Times New Roman" w:eastAsia="Times New Roman" w:hAnsi="Times New Roman"/>
                <w:kern w:val="3"/>
                <w:lang w:eastAsia="zh-CN" w:bidi="hi-IN"/>
              </w:rPr>
              <w:t>terenurile nedezvoltate și suprafețele agricole se încadrează la un nivel adecvat de protecție</w:t>
            </w:r>
          </w:p>
        </w:tc>
        <w:tc>
          <w:tcPr>
            <w:tcW w:w="709" w:type="dxa"/>
            <w:vAlign w:val="center"/>
          </w:tcPr>
          <w:p w14:paraId="33D1E9A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6FCB83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ACBFD86" w14:textId="2E51A606"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r w:rsidR="00A45F66">
              <w:rPr>
                <w:rFonts w:ascii="Times New Roman" w:eastAsia="SimSun" w:hAnsi="Times New Roman"/>
                <w:kern w:val="3"/>
                <w:lang w:eastAsia="zh-CN" w:bidi="hi-IN"/>
              </w:rPr>
              <w:t>.2</w:t>
            </w:r>
          </w:p>
        </w:tc>
        <w:tc>
          <w:tcPr>
            <w:tcW w:w="1548" w:type="dxa"/>
            <w:vAlign w:val="center"/>
          </w:tcPr>
          <w:p w14:paraId="2EC9FBA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5C75CB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32159557" w14:textId="77777777" w:rsidTr="00C31958">
        <w:trPr>
          <w:cantSplit/>
        </w:trPr>
        <w:tc>
          <w:tcPr>
            <w:tcW w:w="9198" w:type="dxa"/>
            <w:gridSpan w:val="5"/>
            <w:vAlign w:val="center"/>
          </w:tcPr>
          <w:p w14:paraId="7312C4D2" w14:textId="77777777" w:rsidR="00930602" w:rsidRPr="006B3C03" w:rsidRDefault="00930602" w:rsidP="000603BE">
            <w:pPr>
              <w:widowControl w:val="0"/>
              <w:autoSpaceDN w:val="0"/>
              <w:spacing w:line="240" w:lineRule="auto"/>
              <w:jc w:val="both"/>
              <w:rPr>
                <w:rFonts w:ascii="Times New Roman" w:eastAsia="Times New Roman" w:hAnsi="Times New Roman"/>
                <w:b/>
                <w:kern w:val="3"/>
                <w:lang w:eastAsia="ro-RO" w:bidi="hi-IN"/>
              </w:rPr>
            </w:pPr>
            <w:r w:rsidRPr="006B3C03">
              <w:rPr>
                <w:rFonts w:ascii="Times New Roman" w:eastAsia="Times New Roman" w:hAnsi="Times New Roman"/>
                <w:b/>
                <w:kern w:val="3"/>
                <w:lang w:eastAsia="ro-RO" w:bidi="hi-IN"/>
              </w:rPr>
              <w:t>CRITERIUL 4:</w:t>
            </w:r>
            <w:r>
              <w:rPr>
                <w:rFonts w:ascii="Times New Roman" w:eastAsia="Times New Roman" w:hAnsi="Times New Roman"/>
                <w:b/>
                <w:kern w:val="3"/>
                <w:lang w:eastAsia="ro-RO" w:bidi="hi-IN"/>
              </w:rPr>
              <w:t xml:space="preserve"> </w:t>
            </w:r>
            <w:r w:rsidRPr="006B3C03">
              <w:rPr>
                <w:rFonts w:ascii="Times New Roman" w:eastAsia="Times New Roman" w:hAnsi="Times New Roman"/>
                <w:kern w:val="3"/>
                <w:lang w:eastAsia="zh-CN" w:bidi="hi-IN"/>
              </w:rPr>
              <w:t>Proiectarea măsurilor de prevenire pe baza unui model hidromorfologic bine calibrat</w:t>
            </w:r>
          </w:p>
        </w:tc>
      </w:tr>
      <w:tr w:rsidR="00930602" w:rsidRPr="006B3C03" w14:paraId="71A26B86" w14:textId="77777777" w:rsidTr="00C31958">
        <w:trPr>
          <w:cantSplit/>
        </w:trPr>
        <w:tc>
          <w:tcPr>
            <w:tcW w:w="4531" w:type="dxa"/>
            <w:vAlign w:val="center"/>
          </w:tcPr>
          <w:p w14:paraId="010EF769" w14:textId="6F0AB8A0" w:rsidR="00930602" w:rsidRPr="006B3C03" w:rsidRDefault="00930602" w:rsidP="000603BE">
            <w:pPr>
              <w:widowControl w:val="0"/>
              <w:autoSpaceDN w:val="0"/>
              <w:spacing w:line="240" w:lineRule="auto"/>
              <w:jc w:val="both"/>
              <w:rPr>
                <w:rFonts w:ascii="Times New Roman" w:eastAsia="SimSun" w:hAnsi="Times New Roman"/>
                <w:kern w:val="3"/>
                <w:lang w:eastAsia="zh-CN" w:bidi="hi-IN"/>
              </w:rPr>
            </w:pPr>
            <w:r>
              <w:rPr>
                <w:rFonts w:ascii="Times New Roman" w:eastAsia="Times New Roman" w:hAnsi="Times New Roman"/>
                <w:kern w:val="3"/>
                <w:lang w:eastAsia="zh-CN" w:bidi="hi-IN"/>
              </w:rPr>
              <w:t>Este demonstrat</w:t>
            </w:r>
            <w:r w:rsidRPr="006B3C03">
              <w:rPr>
                <w:rFonts w:ascii="Times New Roman" w:eastAsia="Times New Roman" w:hAnsi="Times New Roman"/>
                <w:kern w:val="3"/>
                <w:lang w:eastAsia="zh-CN" w:bidi="hi-IN"/>
              </w:rPr>
              <w:t xml:space="preserve"> faptul că măsurile propuse se bazează pe</w:t>
            </w:r>
            <w:r w:rsidR="00F20397">
              <w:rPr>
                <w:rFonts w:ascii="Times New Roman" w:eastAsia="Times New Roman" w:hAnsi="Times New Roman"/>
                <w:kern w:val="3"/>
                <w:lang w:eastAsia="zh-CN" w:bidi="hi-IN"/>
              </w:rPr>
              <w:t xml:space="preserve"> simulări ale</w:t>
            </w:r>
            <w:r w:rsidRPr="006B3C03">
              <w:rPr>
                <w:rFonts w:ascii="Times New Roman" w:eastAsia="Times New Roman" w:hAnsi="Times New Roman"/>
                <w:kern w:val="3"/>
                <w:lang w:eastAsia="zh-CN" w:bidi="hi-IN"/>
              </w:rPr>
              <w:t xml:space="preserve"> modele</w:t>
            </w:r>
            <w:r w:rsidR="00F20397">
              <w:rPr>
                <w:rFonts w:ascii="Times New Roman" w:eastAsia="Times New Roman" w:hAnsi="Times New Roman"/>
                <w:kern w:val="3"/>
                <w:lang w:eastAsia="zh-CN" w:bidi="hi-IN"/>
              </w:rPr>
              <w:t>lor</w:t>
            </w:r>
            <w:r w:rsidRPr="006B3C03">
              <w:rPr>
                <w:rFonts w:ascii="Times New Roman" w:eastAsia="Times New Roman" w:hAnsi="Times New Roman"/>
                <w:kern w:val="3"/>
                <w:lang w:eastAsia="zh-CN" w:bidi="hi-IN"/>
              </w:rPr>
              <w:t xml:space="preserve"> hidraulice și că impactul </w:t>
            </w:r>
            <w:r w:rsidR="00F20397">
              <w:rPr>
                <w:rFonts w:ascii="Times New Roman" w:eastAsia="Times New Roman" w:hAnsi="Times New Roman"/>
                <w:kern w:val="3"/>
                <w:lang w:eastAsia="zh-CN" w:bidi="hi-IN"/>
              </w:rPr>
              <w:t>proiectului</w:t>
            </w:r>
            <w:r w:rsidR="00F20397"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atât în amonte, cât și în aval</w:t>
            </w:r>
            <w:r w:rsidR="000603BE">
              <w:rPr>
                <w:rFonts w:ascii="Times New Roman" w:eastAsia="Times New Roman" w:hAnsi="Times New Roman"/>
                <w:kern w:val="3"/>
                <w:lang w:eastAsia="zh-CN" w:bidi="hi-IN"/>
              </w:rPr>
              <w:t>,</w:t>
            </w:r>
            <w:r w:rsidRPr="006B3C03">
              <w:rPr>
                <w:rFonts w:ascii="Times New Roman" w:eastAsia="Times New Roman" w:hAnsi="Times New Roman"/>
                <w:kern w:val="3"/>
                <w:lang w:eastAsia="zh-CN" w:bidi="hi-IN"/>
              </w:rPr>
              <w:t xml:space="preserve"> este analizat pentru o gamă largă de probabilități privind inundațiile</w:t>
            </w:r>
            <w:r w:rsidR="000603BE">
              <w:rPr>
                <w:rFonts w:ascii="Times New Roman" w:eastAsia="Times New Roman" w:hAnsi="Times New Roman"/>
                <w:kern w:val="3"/>
                <w:lang w:eastAsia="zh-CN" w:bidi="hi-IN"/>
              </w:rPr>
              <w:t>,</w:t>
            </w:r>
            <w:r w:rsidR="000603BE">
              <w:t xml:space="preserve"> </w:t>
            </w:r>
            <w:r w:rsidR="000603BE" w:rsidRPr="000603BE">
              <w:rPr>
                <w:rFonts w:ascii="Times New Roman" w:eastAsia="Times New Roman" w:hAnsi="Times New Roman"/>
                <w:kern w:val="3"/>
                <w:lang w:eastAsia="zh-CN" w:bidi="hi-IN"/>
              </w:rPr>
              <w:t>luând în considerarea și impactul cumulat cu alte proiecte</w:t>
            </w:r>
            <w:r w:rsidRPr="006B3C03">
              <w:rPr>
                <w:rFonts w:ascii="Times New Roman" w:eastAsia="Times New Roman" w:hAnsi="Times New Roman"/>
                <w:kern w:val="3"/>
                <w:lang w:eastAsia="zh-CN" w:bidi="hi-IN"/>
              </w:rPr>
              <w:t>. Astfel</w:t>
            </w:r>
            <w:r>
              <w:rPr>
                <w:rFonts w:ascii="Times New Roman" w:eastAsia="Times New Roman" w:hAnsi="Times New Roman"/>
                <w:kern w:val="3"/>
                <w:lang w:eastAsia="zh-CN" w:bidi="hi-IN"/>
              </w:rPr>
              <w:t>,</w:t>
            </w:r>
            <w:r w:rsidRPr="006B3C03">
              <w:rPr>
                <w:rFonts w:ascii="Times New Roman" w:eastAsia="Times New Roman" w:hAnsi="Times New Roman"/>
                <w:kern w:val="3"/>
                <w:lang w:eastAsia="zh-CN" w:bidi="hi-IN"/>
              </w:rPr>
              <w:t xml:space="preserve"> se vor lua în considerare modificări</w:t>
            </w:r>
            <w:r>
              <w:rPr>
                <w:rFonts w:ascii="Times New Roman" w:eastAsia="Times New Roman" w:hAnsi="Times New Roman"/>
                <w:kern w:val="3"/>
                <w:lang w:eastAsia="zh-CN" w:bidi="hi-IN"/>
              </w:rPr>
              <w:t xml:space="preserve"> privind regimul hidrologic și</w:t>
            </w:r>
            <w:r w:rsidRPr="00AB0B28">
              <w:rPr>
                <w:rFonts w:ascii="Times New Roman" w:eastAsia="Times New Roman" w:hAnsi="Times New Roman"/>
                <w:kern w:val="3"/>
                <w:lang w:eastAsia="zh-CN" w:bidi="hi-IN"/>
              </w:rPr>
              <w:t xml:space="preserve"> mecanismele de </w:t>
            </w:r>
            <w:r w:rsidR="00F20397">
              <w:rPr>
                <w:rFonts w:ascii="Times New Roman" w:eastAsia="Times New Roman" w:hAnsi="Times New Roman"/>
                <w:kern w:val="3"/>
                <w:lang w:eastAsia="zh-CN" w:bidi="hi-IN"/>
              </w:rPr>
              <w:t>inundare</w:t>
            </w:r>
            <w:r>
              <w:rPr>
                <w:rFonts w:ascii="Times New Roman" w:eastAsia="Times New Roman" w:hAnsi="Times New Roman"/>
                <w:kern w:val="3"/>
                <w:lang w:eastAsia="zh-CN" w:bidi="hi-IN"/>
              </w:rPr>
              <w:t>.</w:t>
            </w:r>
          </w:p>
        </w:tc>
        <w:tc>
          <w:tcPr>
            <w:tcW w:w="709" w:type="dxa"/>
            <w:vAlign w:val="center"/>
          </w:tcPr>
          <w:p w14:paraId="3636319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8193B6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B08EA02" w14:textId="7D73A5F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000637C8" w14:textId="58B2259B"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p>
        </w:tc>
        <w:tc>
          <w:tcPr>
            <w:tcW w:w="1548" w:type="dxa"/>
            <w:vAlign w:val="center"/>
          </w:tcPr>
          <w:p w14:paraId="09969A1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EE74B48" w14:textId="77777777" w:rsidTr="00C31958">
        <w:trPr>
          <w:cantSplit/>
        </w:trPr>
        <w:tc>
          <w:tcPr>
            <w:tcW w:w="4531" w:type="dxa"/>
            <w:vAlign w:val="center"/>
          </w:tcPr>
          <w:p w14:paraId="7F03F53F" w14:textId="3D307455" w:rsidR="00930602" w:rsidRPr="00684400" w:rsidRDefault="00930602" w:rsidP="00587382">
            <w:pPr>
              <w:widowControl w:val="0"/>
              <w:autoSpaceDN w:val="0"/>
              <w:spacing w:line="240" w:lineRule="auto"/>
              <w:jc w:val="both"/>
              <w:rPr>
                <w:rFonts w:ascii="Times New Roman" w:eastAsia="SimSun" w:hAnsi="Times New Roman"/>
                <w:kern w:val="3"/>
                <w:lang w:eastAsia="zh-CN" w:bidi="hi-IN"/>
              </w:rPr>
            </w:pPr>
            <w:r w:rsidRPr="00684400">
              <w:rPr>
                <w:rFonts w:ascii="Times New Roman" w:eastAsia="Times New Roman" w:hAnsi="Times New Roman"/>
                <w:kern w:val="3"/>
                <w:lang w:eastAsia="zh-CN" w:bidi="hi-IN"/>
              </w:rPr>
              <w:t xml:space="preserve">În cazul în care există un potențial de </w:t>
            </w:r>
            <w:r w:rsidR="0045301B" w:rsidRPr="00684400">
              <w:rPr>
                <w:rFonts w:ascii="Times New Roman" w:hAnsi="Times New Roman"/>
              </w:rPr>
              <w:t>alterare a bilanțului de sedimente și creării unor condiții de modificare morfologică a cursului de apă,</w:t>
            </w:r>
            <w:r w:rsidR="00587382" w:rsidRPr="00684400">
              <w:rPr>
                <w:rFonts w:ascii="Times New Roman" w:hAnsi="Times New Roman"/>
              </w:rPr>
              <w:t xml:space="preserve"> schimbările sunt evaluate de </w:t>
            </w:r>
            <w:r w:rsidR="0045301B" w:rsidRPr="00684400">
              <w:rPr>
                <w:rFonts w:ascii="Times New Roman" w:hAnsi="Times New Roman"/>
              </w:rPr>
              <w:t>un geomorfolog calificat și experimentat.</w:t>
            </w:r>
          </w:p>
        </w:tc>
        <w:tc>
          <w:tcPr>
            <w:tcW w:w="709" w:type="dxa"/>
            <w:vAlign w:val="center"/>
          </w:tcPr>
          <w:p w14:paraId="55E46C6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71F37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3B18C1D" w14:textId="45598C5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0D590888" w14:textId="0D5AF260" w:rsidR="00930602" w:rsidRPr="006B3C03"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tc>
        <w:tc>
          <w:tcPr>
            <w:tcW w:w="1548" w:type="dxa"/>
            <w:vAlign w:val="center"/>
          </w:tcPr>
          <w:p w14:paraId="2BA914A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08972C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40513A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1D00C4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574612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CC0E39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4F651FC3" w14:textId="77777777" w:rsidTr="00C31958">
        <w:trPr>
          <w:cantSplit/>
        </w:trPr>
        <w:tc>
          <w:tcPr>
            <w:tcW w:w="4531" w:type="dxa"/>
            <w:vAlign w:val="center"/>
          </w:tcPr>
          <w:p w14:paraId="2A3FCA92" w14:textId="7DBF5759" w:rsidR="00930602" w:rsidRPr="006B3C03" w:rsidRDefault="00930602" w:rsidP="00015A67">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În cazul în care </w:t>
            </w:r>
            <w:r>
              <w:rPr>
                <w:rFonts w:ascii="Times New Roman" w:eastAsia="Times New Roman" w:hAnsi="Times New Roman"/>
                <w:kern w:val="3"/>
                <w:lang w:eastAsia="zh-CN" w:bidi="hi-IN"/>
              </w:rPr>
              <w:t>este identificat</w:t>
            </w:r>
            <w:r w:rsidRPr="006B3C03">
              <w:rPr>
                <w:rFonts w:ascii="Times New Roman" w:eastAsia="Times New Roman" w:hAnsi="Times New Roman"/>
                <w:kern w:val="3"/>
                <w:lang w:eastAsia="zh-CN" w:bidi="hi-IN"/>
              </w:rPr>
              <w:t xml:space="preserve"> impact hidraulic și hidromorfologic, </w:t>
            </w:r>
            <w:r w:rsidR="00015A67">
              <w:rPr>
                <w:rFonts w:ascii="Times New Roman" w:eastAsia="Times New Roman" w:hAnsi="Times New Roman"/>
                <w:kern w:val="3"/>
                <w:lang w:eastAsia="zh-CN" w:bidi="hi-IN"/>
              </w:rPr>
              <w:t>sun</w:t>
            </w:r>
            <w:r w:rsidR="001A0375">
              <w:rPr>
                <w:rFonts w:ascii="Times New Roman" w:eastAsia="Times New Roman" w:hAnsi="Times New Roman"/>
                <w:kern w:val="3"/>
                <w:lang w:eastAsia="zh-CN" w:bidi="hi-IN"/>
              </w:rPr>
              <w:t>t</w:t>
            </w:r>
            <w:r w:rsidR="00015A67">
              <w:rPr>
                <w:rFonts w:ascii="Times New Roman" w:eastAsia="Times New Roman" w:hAnsi="Times New Roman"/>
                <w:kern w:val="3"/>
                <w:lang w:eastAsia="zh-CN" w:bidi="hi-IN"/>
              </w:rPr>
              <w:t xml:space="preserve"> propuse</w:t>
            </w:r>
            <w:r w:rsidRPr="006B3C03">
              <w:rPr>
                <w:rFonts w:ascii="Times New Roman" w:eastAsia="Times New Roman" w:hAnsi="Times New Roman"/>
                <w:kern w:val="3"/>
                <w:lang w:eastAsia="zh-CN" w:bidi="hi-IN"/>
              </w:rPr>
              <w:t xml:space="preserve"> măsuri de diminuare a acestora</w:t>
            </w:r>
            <w:r>
              <w:rPr>
                <w:rFonts w:ascii="Times New Roman" w:eastAsia="Times New Roman" w:hAnsi="Times New Roman"/>
                <w:kern w:val="3"/>
                <w:lang w:eastAsia="zh-CN" w:bidi="hi-IN"/>
              </w:rPr>
              <w:t>.</w:t>
            </w:r>
          </w:p>
        </w:tc>
        <w:tc>
          <w:tcPr>
            <w:tcW w:w="709" w:type="dxa"/>
            <w:vAlign w:val="center"/>
          </w:tcPr>
          <w:p w14:paraId="6C4B0C7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62A31B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BC2C08D" w14:textId="7510F735" w:rsidR="00930602" w:rsidRPr="006B3C03"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tc>
        <w:tc>
          <w:tcPr>
            <w:tcW w:w="1548" w:type="dxa"/>
            <w:vAlign w:val="center"/>
          </w:tcPr>
          <w:p w14:paraId="2961D77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9939579"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DDA010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6225750D" w14:textId="77777777" w:rsidTr="00C31958">
        <w:trPr>
          <w:cantSplit/>
        </w:trPr>
        <w:tc>
          <w:tcPr>
            <w:tcW w:w="4531" w:type="dxa"/>
            <w:vAlign w:val="center"/>
          </w:tcPr>
          <w:p w14:paraId="75804F9B" w14:textId="0BCD0708" w:rsidR="00A05C0A" w:rsidRPr="006B3C03" w:rsidRDefault="00412EF8" w:rsidP="00412EF8">
            <w:pPr>
              <w:widowControl w:val="0"/>
              <w:autoSpaceDN w:val="0"/>
              <w:spacing w:line="240" w:lineRule="auto"/>
              <w:jc w:val="both"/>
              <w:rPr>
                <w:rFonts w:ascii="Times New Roman" w:eastAsia="SimSun" w:hAnsi="Times New Roman"/>
                <w:kern w:val="3"/>
                <w:lang w:eastAsia="zh-CN" w:bidi="hi-IN"/>
              </w:rPr>
            </w:pPr>
            <w:r>
              <w:rPr>
                <w:rFonts w:ascii="Times New Roman" w:eastAsia="SimSun" w:hAnsi="Times New Roman"/>
                <w:kern w:val="3"/>
                <w:lang w:eastAsia="zh-CN" w:bidi="hi-IN"/>
              </w:rPr>
              <w:lastRenderedPageBreak/>
              <w:t xml:space="preserve">Sunt prezentate și </w:t>
            </w:r>
            <w:r w:rsidR="00A05C0A" w:rsidRPr="00A05C0A">
              <w:rPr>
                <w:rFonts w:ascii="Times New Roman" w:eastAsia="SimSun" w:hAnsi="Times New Roman"/>
                <w:kern w:val="3"/>
                <w:lang w:eastAsia="zh-CN" w:bidi="hi-IN"/>
              </w:rPr>
              <w:t>analiza</w:t>
            </w:r>
            <w:r>
              <w:rPr>
                <w:rFonts w:ascii="Times New Roman" w:eastAsia="SimSun" w:hAnsi="Times New Roman"/>
                <w:kern w:val="3"/>
                <w:lang w:eastAsia="zh-CN" w:bidi="hi-IN"/>
              </w:rPr>
              <w:t>te</w:t>
            </w:r>
            <w:r w:rsidR="00A05C0A" w:rsidRPr="00A05C0A">
              <w:rPr>
                <w:rFonts w:ascii="Times New Roman" w:eastAsia="SimSun" w:hAnsi="Times New Roman"/>
                <w:kern w:val="3"/>
                <w:lang w:eastAsia="zh-CN" w:bidi="hi-IN"/>
              </w:rPr>
              <w:t xml:space="preserve"> opțiuni</w:t>
            </w:r>
            <w:r>
              <w:rPr>
                <w:rFonts w:ascii="Times New Roman" w:eastAsia="SimSun" w:hAnsi="Times New Roman"/>
                <w:kern w:val="3"/>
                <w:lang w:eastAsia="zh-CN" w:bidi="hi-IN"/>
              </w:rPr>
              <w:t>le</w:t>
            </w:r>
            <w:r w:rsidR="00A05C0A" w:rsidRPr="00A05C0A">
              <w:rPr>
                <w:rFonts w:ascii="Times New Roman" w:eastAsia="SimSun" w:hAnsi="Times New Roman"/>
                <w:kern w:val="3"/>
                <w:lang w:eastAsia="zh-CN" w:bidi="hi-IN"/>
              </w:rPr>
              <w:t xml:space="preserve"> alternative.</w:t>
            </w:r>
          </w:p>
        </w:tc>
        <w:tc>
          <w:tcPr>
            <w:tcW w:w="709" w:type="dxa"/>
            <w:vAlign w:val="center"/>
          </w:tcPr>
          <w:p w14:paraId="567AF05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563C76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FE65773" w14:textId="63E298C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p>
          <w:p w14:paraId="647D620E" w14:textId="5798549F" w:rsidR="00930602"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p w14:paraId="694C33DF" w14:textId="37B37500" w:rsidR="00357AB7" w:rsidRPr="006B3C03" w:rsidRDefault="00357AB7" w:rsidP="00357AB7">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5.7.8</w:t>
            </w:r>
          </w:p>
        </w:tc>
        <w:tc>
          <w:tcPr>
            <w:tcW w:w="1548" w:type="dxa"/>
            <w:vAlign w:val="center"/>
          </w:tcPr>
          <w:p w14:paraId="2B6ED119" w14:textId="77777777" w:rsidR="00930602"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BC6786E" w14:textId="77777777" w:rsidR="00357AB7" w:rsidRPr="006B3C03" w:rsidRDefault="00357AB7" w:rsidP="00C31958">
            <w:pPr>
              <w:widowControl w:val="0"/>
              <w:autoSpaceDN w:val="0"/>
              <w:spacing w:line="240" w:lineRule="auto"/>
              <w:jc w:val="center"/>
              <w:rPr>
                <w:rFonts w:ascii="Times New Roman" w:eastAsia="SimSun" w:hAnsi="Times New Roman"/>
                <w:color w:val="800000"/>
                <w:kern w:val="3"/>
                <w:lang w:eastAsia="zh-CN" w:bidi="hi-IN"/>
              </w:rPr>
            </w:pPr>
          </w:p>
          <w:p w14:paraId="555872D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D39816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F51FDF4" w14:textId="77777777" w:rsidTr="00C31958">
        <w:trPr>
          <w:cantSplit/>
        </w:trPr>
        <w:tc>
          <w:tcPr>
            <w:tcW w:w="4531" w:type="dxa"/>
            <w:vAlign w:val="center"/>
          </w:tcPr>
          <w:p w14:paraId="52085581" w14:textId="5800787D" w:rsidR="00065B04" w:rsidRPr="006B3C03" w:rsidRDefault="00015A67" w:rsidP="001A0375">
            <w:pPr>
              <w:widowControl w:val="0"/>
              <w:autoSpaceDN w:val="0"/>
              <w:spacing w:line="240" w:lineRule="auto"/>
              <w:jc w:val="both"/>
              <w:rPr>
                <w:rFonts w:ascii="Times New Roman" w:eastAsia="SimSun" w:hAnsi="Times New Roman"/>
                <w:kern w:val="3"/>
                <w:lang w:eastAsia="zh-CN" w:bidi="hi-IN"/>
              </w:rPr>
            </w:pPr>
            <w:r>
              <w:rPr>
                <w:rFonts w:ascii="Times New Roman" w:eastAsia="SimSun" w:hAnsi="Times New Roman"/>
                <w:kern w:val="3"/>
                <w:lang w:eastAsia="zh-CN" w:bidi="hi-IN"/>
              </w:rPr>
              <w:t xml:space="preserve">Opțiunile analizate </w:t>
            </w:r>
            <w:r w:rsidR="00065B04" w:rsidRPr="00065B04">
              <w:rPr>
                <w:rFonts w:ascii="Times New Roman" w:eastAsia="SimSun" w:hAnsi="Times New Roman"/>
                <w:kern w:val="3"/>
                <w:lang w:eastAsia="zh-CN" w:bidi="hi-IN"/>
              </w:rPr>
              <w:t>țin cont de impactul asupra biodiveristății, în special dac</w:t>
            </w:r>
            <w:r w:rsidR="001A0375">
              <w:rPr>
                <w:rFonts w:ascii="Times New Roman" w:eastAsia="SimSun" w:hAnsi="Times New Roman"/>
                <w:kern w:val="3"/>
                <w:lang w:eastAsia="zh-CN" w:bidi="hi-IN"/>
              </w:rPr>
              <w:t>ă</w:t>
            </w:r>
            <w:r w:rsidR="00065B04" w:rsidRPr="00065B04">
              <w:rPr>
                <w:rFonts w:ascii="Times New Roman" w:eastAsia="SimSun" w:hAnsi="Times New Roman"/>
                <w:kern w:val="3"/>
                <w:lang w:eastAsia="zh-CN" w:bidi="hi-IN"/>
              </w:rPr>
              <w:t xml:space="preserve"> zona este într-un sit Natura 2000, și asupra stării ecologice a corpurilor de apă, și se propun opțiuni alternative conform legislației europene în vigoare (ex. Directivele Habitate și Păsări, Directiva Cadru privind Apa, etc).</w:t>
            </w:r>
          </w:p>
        </w:tc>
        <w:tc>
          <w:tcPr>
            <w:tcW w:w="709" w:type="dxa"/>
            <w:vAlign w:val="center"/>
          </w:tcPr>
          <w:p w14:paraId="24C5114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7349B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83874E7" w14:textId="09F32B29"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7305A3">
              <w:rPr>
                <w:rFonts w:ascii="Times New Roman" w:eastAsia="SimSun" w:hAnsi="Times New Roman"/>
                <w:kern w:val="3"/>
                <w:lang w:eastAsia="zh-CN" w:bidi="hi-IN"/>
              </w:rPr>
              <w:t>1</w:t>
            </w:r>
          </w:p>
        </w:tc>
        <w:tc>
          <w:tcPr>
            <w:tcW w:w="1548" w:type="dxa"/>
            <w:vAlign w:val="center"/>
          </w:tcPr>
          <w:p w14:paraId="28E9BE6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A39377A"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70120B8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B1015B3" w14:textId="77777777" w:rsidTr="00C31958">
        <w:tc>
          <w:tcPr>
            <w:tcW w:w="9198" w:type="dxa"/>
            <w:gridSpan w:val="5"/>
            <w:vAlign w:val="center"/>
          </w:tcPr>
          <w:p w14:paraId="078882D7" w14:textId="77777777" w:rsidR="00930602" w:rsidRPr="006B3C03" w:rsidRDefault="00930602" w:rsidP="000603BE">
            <w:pPr>
              <w:widowControl w:val="0"/>
              <w:autoSpaceDN w:val="0"/>
              <w:spacing w:line="240" w:lineRule="auto"/>
              <w:jc w:val="both"/>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t>CRITERIUL 5:</w:t>
            </w:r>
            <w:r>
              <w:rPr>
                <w:rFonts w:ascii="Times New Roman" w:eastAsia="Times New Roman" w:hAnsi="Times New Roman"/>
                <w:b/>
                <w:kern w:val="3"/>
                <w:lang w:eastAsia="zh-CN" w:bidi="hi-IN"/>
              </w:rPr>
              <w:t xml:space="preserve"> </w:t>
            </w:r>
            <w:r w:rsidRPr="006B3C03">
              <w:rPr>
                <w:rFonts w:ascii="Times New Roman" w:eastAsia="Times New Roman" w:hAnsi="Times New Roman"/>
                <w:kern w:val="3"/>
                <w:lang w:eastAsia="zh-CN" w:bidi="hi-IN"/>
              </w:rPr>
              <w:t>Identificarea măsurilor adecvate de prevenire a inundațiilor, pe baza unei analize de opțiuni și a prioritizării intervențiilor specifice infrastructurii verzi</w:t>
            </w:r>
          </w:p>
        </w:tc>
      </w:tr>
      <w:tr w:rsidR="00930602" w:rsidRPr="006B3C03" w14:paraId="4429A30D" w14:textId="77777777" w:rsidTr="00C31958">
        <w:tc>
          <w:tcPr>
            <w:tcW w:w="4531" w:type="dxa"/>
            <w:vAlign w:val="center"/>
          </w:tcPr>
          <w:p w14:paraId="2112DC92" w14:textId="496C9351"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A672B7">
              <w:rPr>
                <w:rFonts w:ascii="Times New Roman" w:eastAsia="Times New Roman" w:hAnsi="Times New Roman"/>
                <w:kern w:val="3"/>
                <w:lang w:eastAsia="zh-CN" w:bidi="hi-IN"/>
              </w:rPr>
              <w:t xml:space="preserve">Pentru </w:t>
            </w:r>
            <w:r w:rsidRPr="005C38E5">
              <w:rPr>
                <w:rFonts w:ascii="Times New Roman" w:eastAsia="Times New Roman" w:hAnsi="Times New Roman"/>
                <w:b/>
                <w:kern w:val="3"/>
                <w:lang w:eastAsia="zh-CN" w:bidi="hi-IN"/>
              </w:rPr>
              <w:t>definirea opțiunilor în cadrul studiului de fezabilitate</w:t>
            </w:r>
            <w:r w:rsidRPr="00A672B7">
              <w:rPr>
                <w:rFonts w:ascii="Times New Roman" w:eastAsia="Times New Roman" w:hAnsi="Times New Roman"/>
                <w:kern w:val="3"/>
                <w:lang w:eastAsia="zh-CN" w:bidi="hi-IN"/>
              </w:rPr>
              <w:t>, se prezint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urm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torul </w:t>
            </w:r>
            <w:r w:rsidRPr="005C38E5">
              <w:rPr>
                <w:rFonts w:ascii="Times New Roman" w:eastAsia="Times New Roman" w:hAnsi="Times New Roman"/>
                <w:b/>
                <w:kern w:val="3"/>
                <w:lang w:eastAsia="zh-CN" w:bidi="hi-IN"/>
              </w:rPr>
              <w:t>proces de evaluare și combinare a măsurilor/metodelor.</w:t>
            </w:r>
            <w:r w:rsidR="00433865">
              <w:rPr>
                <w:rFonts w:ascii="Times New Roman" w:eastAsia="Times New Roman" w:hAnsi="Times New Roman"/>
                <w:b/>
                <w:kern w:val="3"/>
                <w:lang w:eastAsia="zh-CN" w:bidi="hi-IN"/>
              </w:rPr>
              <w:t xml:space="preserve"> Se analizează minim două opțiuni, din care o opțiune vizează combinații de măsuri de infrastructură verde.</w:t>
            </w:r>
          </w:p>
          <w:p w14:paraId="6BA49EA2" w14:textId="567A1E89"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1</w:t>
            </w:r>
            <w:r w:rsidRPr="00A672B7">
              <w:rPr>
                <w:rFonts w:ascii="Times New Roman" w:eastAsia="Times New Roman" w:hAnsi="Times New Roman"/>
                <w:kern w:val="3"/>
                <w:lang w:eastAsia="zh-CN" w:bidi="hi-IN"/>
              </w:rPr>
              <w:t>. Studiul trateaz</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problematica regimului hidrologic la ape mari și mecanismele d</w:t>
            </w:r>
            <w:r>
              <w:rPr>
                <w:rFonts w:ascii="Times New Roman" w:eastAsia="Times New Roman" w:hAnsi="Times New Roman"/>
                <w:kern w:val="3"/>
                <w:lang w:eastAsia="zh-CN" w:bidi="hi-IN"/>
              </w:rPr>
              <w:t>e inundare și identifica gradul/</w:t>
            </w:r>
            <w:r w:rsidRPr="00A672B7">
              <w:rPr>
                <w:rFonts w:ascii="Times New Roman" w:eastAsia="Times New Roman" w:hAnsi="Times New Roman"/>
                <w:kern w:val="3"/>
                <w:lang w:eastAsia="zh-CN" w:bidi="hi-IN"/>
              </w:rPr>
              <w:t>int</w:t>
            </w:r>
            <w:r>
              <w:rPr>
                <w:rFonts w:ascii="Times New Roman" w:eastAsia="Times New Roman" w:hAnsi="Times New Roman"/>
                <w:kern w:val="3"/>
                <w:lang w:eastAsia="zh-CN" w:bidi="hi-IN"/>
              </w:rPr>
              <w:t>ervalul de reducere a debitului/</w:t>
            </w:r>
            <w:r w:rsidRPr="00A672B7">
              <w:rPr>
                <w:rFonts w:ascii="Times New Roman" w:eastAsia="Times New Roman" w:hAnsi="Times New Roman"/>
                <w:kern w:val="3"/>
                <w:lang w:eastAsia="zh-CN" w:bidi="hi-IN"/>
              </w:rPr>
              <w:t>nivelului apei necesar pentru reducerea riscului (cu c</w:t>
            </w:r>
            <w:r>
              <w:rPr>
                <w:rFonts w:ascii="Times New Roman" w:eastAsia="Times New Roman" w:hAnsi="Times New Roman"/>
                <w:kern w:val="3"/>
                <w:lang w:eastAsia="zh-CN" w:bidi="hi-IN"/>
              </w:rPr>
              <w:t>ât trebuie redus debitul/</w:t>
            </w:r>
            <w:r w:rsidRPr="00A672B7">
              <w:rPr>
                <w:rFonts w:ascii="Times New Roman" w:eastAsia="Times New Roman" w:hAnsi="Times New Roman"/>
                <w:kern w:val="3"/>
                <w:lang w:eastAsia="zh-CN" w:bidi="hi-IN"/>
              </w:rPr>
              <w:t xml:space="preserve">nivelul astfel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nc</w:t>
            </w:r>
            <w:r>
              <w:rPr>
                <w:rFonts w:ascii="Times New Roman" w:eastAsia="Times New Roman" w:hAnsi="Times New Roman"/>
                <w:kern w:val="3"/>
                <w:lang w:eastAsia="zh-CN" w:bidi="hi-IN"/>
              </w:rPr>
              <w:t>â</w:t>
            </w:r>
            <w:r w:rsidRPr="00A672B7">
              <w:rPr>
                <w:rFonts w:ascii="Times New Roman" w:eastAsia="Times New Roman" w:hAnsi="Times New Roman"/>
                <w:kern w:val="3"/>
                <w:lang w:eastAsia="zh-CN" w:bidi="hi-IN"/>
              </w:rPr>
              <w:t>t s</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se reduc</w:t>
            </w:r>
            <w:r>
              <w:rPr>
                <w:rFonts w:ascii="Times New Roman" w:eastAsia="Times New Roman" w:hAnsi="Times New Roman"/>
                <w:kern w:val="3"/>
                <w:lang w:eastAsia="zh-CN" w:bidi="hi-IN"/>
              </w:rPr>
              <w:t>ă riscul</w:t>
            </w:r>
            <w:r w:rsidRPr="00A672B7">
              <w:rPr>
                <w:rFonts w:ascii="Times New Roman" w:eastAsia="Times New Roman" w:hAnsi="Times New Roman"/>
                <w:kern w:val="3"/>
                <w:lang w:eastAsia="zh-CN" w:bidi="hi-IN"/>
              </w:rPr>
              <w:t xml:space="preserve">?). Au fost cuantificate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cadrul bazinului hidrografic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surile naturale de management a inunda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iilor? Cum vor contribui</w:t>
            </w:r>
            <w:r>
              <w:rPr>
                <w:rFonts w:ascii="Times New Roman" w:eastAsia="Times New Roman" w:hAnsi="Times New Roman"/>
                <w:kern w:val="3"/>
                <w:lang w:eastAsia="zh-CN" w:bidi="hi-IN"/>
              </w:rPr>
              <w:t xml:space="preserve"> ele la reducerea debitelor sau/</w:t>
            </w:r>
            <w:r w:rsidRPr="00A672B7">
              <w:rPr>
                <w:rFonts w:ascii="Times New Roman" w:eastAsia="Times New Roman" w:hAnsi="Times New Roman"/>
                <w:kern w:val="3"/>
                <w:lang w:eastAsia="zh-CN" w:bidi="hi-IN"/>
              </w:rPr>
              <w:t>transportului de sedimente? S-a men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ionat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sura are un poten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ial efect prin combinarea cu o alt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masur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masura poate fi utilizata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combina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ie cu o alta masur</w:t>
            </w:r>
            <w:r>
              <w:rPr>
                <w:rFonts w:ascii="Times New Roman" w:eastAsia="Times New Roman" w:hAnsi="Times New Roman"/>
                <w:kern w:val="3"/>
                <w:lang w:eastAsia="zh-CN" w:bidi="hi-IN"/>
              </w:rPr>
              <w:t>ă, a fost păstrată</w:t>
            </w:r>
            <w:r w:rsidRPr="00A672B7">
              <w:rPr>
                <w:rFonts w:ascii="Times New Roman" w:eastAsia="Times New Roman" w:hAnsi="Times New Roman"/>
                <w:kern w:val="3"/>
                <w:lang w:eastAsia="zh-CN" w:bidi="hi-IN"/>
              </w:rPr>
              <w:t>/re</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inut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analiz</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w:t>
            </w:r>
          </w:p>
          <w:p w14:paraId="2566A5A3" w14:textId="1CD58578"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A672B7">
              <w:rPr>
                <w:rFonts w:ascii="Times New Roman" w:eastAsia="Times New Roman" w:hAnsi="Times New Roman"/>
                <w:kern w:val="3"/>
                <w:lang w:eastAsia="zh-CN" w:bidi="hi-IN"/>
              </w:rPr>
              <w:t>Se identific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blocajele de orice natur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asupra scurgerii </w:t>
            </w:r>
            <w:r>
              <w:rPr>
                <w:rFonts w:ascii="Times New Roman" w:eastAsia="Times New Roman" w:hAnsi="Times New Roman"/>
                <w:kern w:val="3"/>
                <w:lang w:eastAsia="zh-CN" w:bidi="hi-IN"/>
              </w:rPr>
              <w:t>ș</w:t>
            </w:r>
            <w:r w:rsidRPr="00A672B7">
              <w:rPr>
                <w:rFonts w:ascii="Times New Roman" w:eastAsia="Times New Roman" w:hAnsi="Times New Roman"/>
                <w:kern w:val="3"/>
                <w:lang w:eastAsia="zh-CN" w:bidi="hi-IN"/>
              </w:rPr>
              <w:t>i se simuleaz</w:t>
            </w:r>
            <w:r w:rsidR="00992F8F">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care acestea sunt eliminate (nu exist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vederea reducerii nivelurilor inunda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iei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zonele de risc. </w:t>
            </w:r>
          </w:p>
          <w:p w14:paraId="6DED308F" w14:textId="339D2A9F"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2</w:t>
            </w:r>
            <w:r w:rsidRPr="00A672B7">
              <w:rPr>
                <w:rFonts w:ascii="Times New Roman" w:eastAsia="Times New Roman" w:hAnsi="Times New Roman"/>
                <w:kern w:val="3"/>
                <w:lang w:eastAsia="zh-CN" w:bidi="hi-IN"/>
              </w:rPr>
              <w:t>: Studiul a descris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 actual</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 infrastructurii de ap</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rare </w:t>
            </w:r>
            <w:r>
              <w:rPr>
                <w:rFonts w:ascii="Times New Roman" w:eastAsia="Times New Roman" w:hAnsi="Times New Roman"/>
                <w:kern w:val="3"/>
                <w:lang w:eastAsia="zh-CN" w:bidi="hi-IN"/>
              </w:rPr>
              <w:t>ș</w:t>
            </w:r>
            <w:r w:rsidRPr="00A672B7">
              <w:rPr>
                <w:rFonts w:ascii="Times New Roman" w:eastAsia="Times New Roman" w:hAnsi="Times New Roman"/>
                <w:kern w:val="3"/>
                <w:lang w:eastAsia="zh-CN" w:bidi="hi-IN"/>
              </w:rPr>
              <w:t>i a analizat necesarul de investi</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ii pe durata implement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rii planului. Exist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un memoriu prin care se justific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utilizarea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continuare </w:t>
            </w:r>
            <w:r w:rsidRPr="00A672B7">
              <w:rPr>
                <w:rFonts w:ascii="Times New Roman" w:eastAsia="Times New Roman" w:hAnsi="Times New Roman"/>
                <w:kern w:val="3"/>
                <w:lang w:eastAsia="zh-CN" w:bidi="hi-IN"/>
              </w:rPr>
              <w:lastRenderedPageBreak/>
              <w:t>a acestor infrastructuri și faptul 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acestea sunt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corespunzatoare din punct de vedere tehnic și al mediului ? Costurile de modernizare/reabilitare a acestor lucr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ri au fost luate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calcul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analiza cost beneficiu?</w:t>
            </w:r>
          </w:p>
          <w:p w14:paraId="3F6CCFB1" w14:textId="466E1BF1"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3</w:t>
            </w:r>
            <w:r w:rsidRPr="00A672B7">
              <w:rPr>
                <w:rFonts w:ascii="Times New Roman" w:eastAsia="Times New Roman" w:hAnsi="Times New Roman"/>
                <w:kern w:val="3"/>
                <w:lang w:eastAsia="zh-CN" w:bidi="hi-IN"/>
              </w:rPr>
              <w:t xml:space="preserve">: Studiul a luat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considerare </w:t>
            </w:r>
            <w:r w:rsidR="00992F8F">
              <w:rPr>
                <w:rFonts w:ascii="Times New Roman" w:eastAsia="Times New Roman" w:hAnsi="Times New Roman"/>
                <w:kern w:val="3"/>
                <w:lang w:eastAsia="zh-CN" w:bidi="hi-IN"/>
              </w:rPr>
              <w:t xml:space="preserve">toate </w:t>
            </w:r>
            <w:r w:rsidRPr="00A672B7">
              <w:rPr>
                <w:rFonts w:ascii="Times New Roman" w:eastAsia="Times New Roman" w:hAnsi="Times New Roman"/>
                <w:kern w:val="3"/>
                <w:lang w:eastAsia="zh-CN" w:bidi="hi-IN"/>
              </w:rPr>
              <w:t>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surile </w:t>
            </w:r>
            <w:r w:rsidR="00992F8F">
              <w:rPr>
                <w:rFonts w:ascii="Times New Roman" w:eastAsia="Times New Roman" w:hAnsi="Times New Roman"/>
                <w:kern w:val="3"/>
                <w:lang w:eastAsia="zh-CN" w:bidi="hi-IN"/>
              </w:rPr>
              <w:t>de infrastructură verde</w:t>
            </w:r>
            <w:r w:rsidRPr="00A672B7">
              <w:rPr>
                <w:rFonts w:ascii="Times New Roman" w:eastAsia="Times New Roman" w:hAnsi="Times New Roman"/>
                <w:kern w:val="3"/>
                <w:lang w:eastAsia="zh-CN" w:bidi="hi-IN"/>
              </w:rPr>
              <w:t xml:space="preserve"> de reten</w:t>
            </w:r>
            <w:r>
              <w:rPr>
                <w:rFonts w:ascii="Times New Roman" w:eastAsia="Times New Roman" w:hAnsi="Times New Roman"/>
                <w:kern w:val="3"/>
                <w:lang w:eastAsia="zh-CN" w:bidi="hi-IN"/>
              </w:rPr>
              <w:t>ție a apei</w:t>
            </w:r>
            <w:r w:rsidR="00992F8F">
              <w:rPr>
                <w:rFonts w:ascii="Times New Roman" w:eastAsia="Times New Roman" w:hAnsi="Times New Roman"/>
                <w:kern w:val="3"/>
                <w:lang w:eastAsia="zh-CN" w:bidi="hi-IN"/>
              </w:rPr>
              <w:t xml:space="preserve"> specifice zonei studiate</w:t>
            </w:r>
            <w:r w:rsidRPr="00A672B7">
              <w:rPr>
                <w:rFonts w:ascii="Times New Roman" w:eastAsia="Times New Roman" w:hAnsi="Times New Roman"/>
                <w:kern w:val="3"/>
                <w:lang w:eastAsia="zh-CN" w:bidi="hi-IN"/>
              </w:rPr>
              <w:t>? (de ex. poldere, acumul</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 nepermanente de mici dimensiuni).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efectul este insuficient (demonstrat prin modelare), se trece la pasul 5, p</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str</w:t>
            </w:r>
            <w:r>
              <w:rPr>
                <w:rFonts w:ascii="Times New Roman" w:eastAsia="Times New Roman" w:hAnsi="Times New Roman"/>
                <w:kern w:val="3"/>
                <w:lang w:eastAsia="zh-CN" w:bidi="hi-IN"/>
              </w:rPr>
              <w:t>â</w:t>
            </w:r>
            <w:r w:rsidRPr="00A672B7">
              <w:rPr>
                <w:rFonts w:ascii="Times New Roman" w:eastAsia="Times New Roman" w:hAnsi="Times New Roman"/>
                <w:kern w:val="3"/>
                <w:lang w:eastAsia="zh-CN" w:bidi="hi-IN"/>
              </w:rPr>
              <w:t xml:space="preserve">nd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ns</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aceast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care aceasta poate fi poten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ial utilizat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combina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ie cu alt</w:t>
            </w:r>
            <w:r>
              <w:rPr>
                <w:rFonts w:ascii="Times New Roman" w:eastAsia="Times New Roman" w:hAnsi="Times New Roman"/>
                <w:kern w:val="3"/>
                <w:lang w:eastAsia="zh-CN" w:bidi="hi-IN"/>
              </w:rPr>
              <w:t xml:space="preserve">ă </w:t>
            </w:r>
            <w:r w:rsidRPr="00A672B7">
              <w:rPr>
                <w:rFonts w:ascii="Times New Roman" w:eastAsia="Times New Roman" w:hAnsi="Times New Roman"/>
                <w:kern w:val="3"/>
                <w:lang w:eastAsia="zh-CN" w:bidi="hi-IN"/>
              </w:rPr>
              <w:t>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w:t>
            </w:r>
          </w:p>
          <w:p w14:paraId="4C6888F3" w14:textId="6FCC4AAB"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4</w:t>
            </w:r>
            <w:r w:rsidRPr="00A672B7">
              <w:rPr>
                <w:rFonts w:ascii="Times New Roman" w:eastAsia="Times New Roman" w:hAnsi="Times New Roman"/>
                <w:kern w:val="3"/>
                <w:lang w:eastAsia="zh-CN" w:bidi="hi-IN"/>
              </w:rPr>
              <w:t xml:space="preserve">: Considerarea </w:t>
            </w:r>
            <w:r w:rsidR="00DF2113" w:rsidRPr="00A672B7">
              <w:rPr>
                <w:rFonts w:ascii="Times New Roman" w:eastAsia="Times New Roman" w:hAnsi="Times New Roman"/>
                <w:kern w:val="3"/>
                <w:lang w:eastAsia="zh-CN" w:bidi="hi-IN"/>
              </w:rPr>
              <w:t>m</w:t>
            </w:r>
            <w:r w:rsidR="00DF2113">
              <w:rPr>
                <w:rFonts w:ascii="Times New Roman" w:eastAsia="Times New Roman" w:hAnsi="Times New Roman"/>
                <w:kern w:val="3"/>
                <w:lang w:eastAsia="zh-CN" w:bidi="hi-IN"/>
              </w:rPr>
              <w:t>ă</w:t>
            </w:r>
            <w:r w:rsidR="00DF2113" w:rsidRPr="00A672B7">
              <w:rPr>
                <w:rFonts w:ascii="Times New Roman" w:eastAsia="Times New Roman" w:hAnsi="Times New Roman"/>
                <w:kern w:val="3"/>
                <w:lang w:eastAsia="zh-CN" w:bidi="hi-IN"/>
              </w:rPr>
              <w:t xml:space="preserve">surilor </w:t>
            </w:r>
            <w:r w:rsidR="00992F8F">
              <w:rPr>
                <w:rFonts w:ascii="Times New Roman" w:eastAsia="Times New Roman" w:hAnsi="Times New Roman"/>
                <w:kern w:val="3"/>
                <w:lang w:eastAsia="zh-CN" w:bidi="hi-IN"/>
              </w:rPr>
              <w:t>de infrastructură verde</w:t>
            </w:r>
            <w:r w:rsidRPr="00A672B7">
              <w:rPr>
                <w:rFonts w:ascii="Times New Roman" w:eastAsia="Times New Roman" w:hAnsi="Times New Roman"/>
                <w:kern w:val="3"/>
                <w:lang w:eastAsia="zh-CN" w:bidi="hi-IN"/>
              </w:rPr>
              <w:t xml:space="preserve"> pentru cresterea rezilientei receptorilor aflati la risc. Daca efecul este insuficient (demonstrat prin evaluarea adancimilor apei, rezultate din modelare), se trece la pasul 6, pastrand insa aceasta masura in situatia in care aceasta poate fi potential utilizata in combinare cu alta masura sau ca o alternativa pentru zonele mai putin dezvoltate</w:t>
            </w:r>
            <w:r w:rsidR="00980A30">
              <w:rPr>
                <w:rFonts w:ascii="Times New Roman" w:eastAsia="Times New Roman" w:hAnsi="Times New Roman"/>
                <w:kern w:val="3"/>
                <w:lang w:eastAsia="zh-CN" w:bidi="hi-IN"/>
              </w:rPr>
              <w:t>/</w:t>
            </w:r>
            <w:r w:rsidRPr="00A672B7">
              <w:rPr>
                <w:rFonts w:ascii="Times New Roman" w:eastAsia="Times New Roman" w:hAnsi="Times New Roman"/>
                <w:kern w:val="3"/>
                <w:lang w:eastAsia="zh-CN" w:bidi="hi-IN"/>
              </w:rPr>
              <w:t>asez</w:t>
            </w:r>
            <w:r w:rsidR="00980A30">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 r</w:t>
            </w:r>
            <w:r w:rsidR="00980A30">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sfirate.</w:t>
            </w:r>
          </w:p>
          <w:p w14:paraId="615AAF56" w14:textId="77777777"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5</w:t>
            </w:r>
            <w:r w:rsidRPr="00A672B7">
              <w:rPr>
                <w:rFonts w:ascii="Times New Roman" w:eastAsia="Times New Roman" w:hAnsi="Times New Roman"/>
                <w:kern w:val="3"/>
                <w:lang w:eastAsia="zh-CN" w:bidi="hi-IN"/>
              </w:rPr>
              <w:t xml:space="preserve">: Considerarea masurilor structurale de retentie a apei (de ex. lacuri de acumulare). Daca efectul este insuficient  (demonstrat prin modelare), se trece la pasul 6, pastrand insa aceasta masura in situatia in care aceasta poate fi potential utilizata in combinatie cu alta masura </w:t>
            </w:r>
          </w:p>
          <w:p w14:paraId="0553CD07" w14:textId="56EF4B59" w:rsid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6</w:t>
            </w:r>
            <w:r w:rsidRPr="00A672B7">
              <w:rPr>
                <w:rFonts w:ascii="Times New Roman" w:eastAsia="Times New Roman" w:hAnsi="Times New Roman"/>
                <w:kern w:val="3"/>
                <w:lang w:eastAsia="zh-CN" w:bidi="hi-IN"/>
              </w:rPr>
              <w:t xml:space="preserve">: Considerarea masurilor structurale pentru protectii locale (de ex. indiguiri, recalibrari de albii, sisteme de drenaj) </w:t>
            </w:r>
            <w:r w:rsidR="008B0E1F">
              <w:rPr>
                <w:rFonts w:ascii="Times New Roman" w:eastAsia="Times New Roman" w:hAnsi="Times New Roman"/>
                <w:kern w:val="3"/>
                <w:lang w:eastAsia="zh-CN" w:bidi="hi-IN"/>
              </w:rPr>
              <w:t>-</w:t>
            </w:r>
            <w:r w:rsidRPr="00A672B7">
              <w:rPr>
                <w:rFonts w:ascii="Times New Roman" w:eastAsia="Times New Roman" w:hAnsi="Times New Roman"/>
                <w:kern w:val="3"/>
                <w:lang w:eastAsia="zh-CN" w:bidi="hi-IN"/>
              </w:rPr>
              <w:t xml:space="preserve"> ca masuri individuale sau in combinatie cu masurile nonstructurale și  masurile naturale de management al inundatiilor, enumerate la pasii anteriori.</w:t>
            </w:r>
          </w:p>
          <w:p w14:paraId="531D3238"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Opțiunile se vor verifica ținând seama de subcriteriul 5a, respectiv 5b și u</w:t>
            </w:r>
            <w:r w:rsidRPr="006B3C03">
              <w:rPr>
                <w:rFonts w:ascii="Times New Roman" w:eastAsia="Times New Roman" w:hAnsi="Times New Roman"/>
                <w:kern w:val="3"/>
                <w:lang w:eastAsia="zh-CN" w:bidi="hi-IN"/>
              </w:rPr>
              <w:t>lterior finalizării proces</w:t>
            </w:r>
            <w:r>
              <w:rPr>
                <w:rFonts w:ascii="Times New Roman" w:eastAsia="Times New Roman" w:hAnsi="Times New Roman"/>
                <w:kern w:val="3"/>
                <w:lang w:eastAsia="zh-CN" w:bidi="hi-IN"/>
              </w:rPr>
              <w:t xml:space="preserve">ului de evaluare a opțiunilor se va proceda la analiza multicriterială. </w:t>
            </w:r>
          </w:p>
        </w:tc>
        <w:tc>
          <w:tcPr>
            <w:tcW w:w="709" w:type="dxa"/>
            <w:vAlign w:val="center"/>
          </w:tcPr>
          <w:p w14:paraId="221C5F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576F48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F8F961E" w14:textId="793FAC23"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327EC3C8"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837381" w:rsidRPr="003A2F25" w14:paraId="4372D1A5" w14:textId="77777777" w:rsidTr="00C31958">
        <w:tc>
          <w:tcPr>
            <w:tcW w:w="9198" w:type="dxa"/>
            <w:gridSpan w:val="5"/>
            <w:vAlign w:val="center"/>
          </w:tcPr>
          <w:p w14:paraId="0C6109EF"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r w:rsidRPr="00837381">
              <w:rPr>
                <w:rFonts w:ascii="Times New Roman" w:eastAsia="SimSun" w:hAnsi="Times New Roman"/>
                <w:b/>
                <w:kern w:val="3"/>
                <w:u w:val="single"/>
                <w:lang w:eastAsia="zh-CN" w:bidi="hi-IN"/>
              </w:rPr>
              <w:t>SUBCRITERIUL 5a</w:t>
            </w:r>
            <w:r w:rsidRPr="00837381">
              <w:rPr>
                <w:rFonts w:ascii="Times New Roman" w:eastAsia="SimSun" w:hAnsi="Times New Roman"/>
                <w:kern w:val="3"/>
                <w:lang w:eastAsia="zh-CN" w:bidi="hi-IN"/>
              </w:rPr>
              <w:t>:</w:t>
            </w:r>
          </w:p>
          <w:p w14:paraId="01C6D1FF" w14:textId="77777777" w:rsidR="00930602" w:rsidRPr="00837381" w:rsidRDefault="00930602" w:rsidP="00C31958">
            <w:pPr>
              <w:widowControl w:val="0"/>
              <w:autoSpaceDN w:val="0"/>
              <w:spacing w:line="240" w:lineRule="auto"/>
              <w:jc w:val="both"/>
              <w:rPr>
                <w:rFonts w:ascii="Times New Roman" w:eastAsia="SimSun" w:hAnsi="Times New Roman"/>
                <w:b/>
                <w:kern w:val="3"/>
                <w:u w:val="single"/>
                <w:lang w:eastAsia="zh-CN" w:bidi="hi-IN"/>
              </w:rPr>
            </w:pPr>
            <w:r w:rsidRPr="00837381">
              <w:rPr>
                <w:rFonts w:ascii="Times New Roman" w:eastAsia="Times New Roman" w:hAnsi="Times New Roman"/>
                <w:kern w:val="3"/>
                <w:lang w:eastAsia="zh-CN" w:bidi="hi-IN"/>
              </w:rPr>
              <w:t xml:space="preserve">Fiecare opțiune va fi analizată funcție de impactul generat ținând seama de Directiva Cadru Apă și Directiva Păsări, respectiv Habitate, după caz. Studiul de fezabilitate trebuie să demonstreze, folosind modelul conceptual “source pathway receptor”, faptul că sistemul nu va avea impact asupra stării corpului/corpurilor de apă sau sitului Natura 2000 și să precizeze </w:t>
            </w:r>
            <w:r w:rsidRPr="00837381">
              <w:rPr>
                <w:rFonts w:ascii="Times New Roman" w:eastAsia="Times New Roman" w:hAnsi="Times New Roman"/>
                <w:kern w:val="3"/>
                <w:lang w:eastAsia="zh-CN" w:bidi="hi-IN"/>
              </w:rPr>
              <w:lastRenderedPageBreak/>
              <w:t>impacturile din zona situată în aval de lucrările propuse. Se vor avea în vedere opțiuni alternative sau revizuirea opțiunilor inițiale pentru a evita sau diminua impacturile și doar în cazul în care nu se ajunge la rezultatul scontat se vor lua în considerare măsuri de atenuare.</w:t>
            </w:r>
          </w:p>
        </w:tc>
      </w:tr>
      <w:tr w:rsidR="00930602" w:rsidRPr="006B3C03" w14:paraId="48DA1515" w14:textId="77777777" w:rsidTr="00C31958">
        <w:tc>
          <w:tcPr>
            <w:tcW w:w="4531" w:type="dxa"/>
            <w:vAlign w:val="center"/>
          </w:tcPr>
          <w:p w14:paraId="26E16EA7" w14:textId="77777777" w:rsidR="00930602" w:rsidRPr="006B3C03" w:rsidRDefault="00930602"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lastRenderedPageBreak/>
              <w:t>Se va stabili dacă investițiile propuse în cadrul proiectului pot deteriora starea/potențialul ecologic ca urmare a modificărilor de natură morfologică a corpurilor de apă sau nu conduc la îmbunătățirea potențialului ecologic</w:t>
            </w:r>
            <w:r>
              <w:rPr>
                <w:rFonts w:ascii="Times New Roman" w:eastAsia="Times New Roman" w:hAnsi="Times New Roman"/>
                <w:kern w:val="3"/>
                <w:lang w:eastAsia="zh-CN" w:bidi="hi-IN"/>
              </w:rPr>
              <w:t>.</w:t>
            </w:r>
          </w:p>
        </w:tc>
        <w:tc>
          <w:tcPr>
            <w:tcW w:w="709" w:type="dxa"/>
            <w:vAlign w:val="center"/>
          </w:tcPr>
          <w:p w14:paraId="315EC0A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B10B0A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A562ADE" w14:textId="50CB7DBD"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06B780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C96D0EC" w14:textId="77777777" w:rsidTr="00C31958">
        <w:tc>
          <w:tcPr>
            <w:tcW w:w="4531" w:type="dxa"/>
            <w:vAlign w:val="center"/>
          </w:tcPr>
          <w:p w14:paraId="7167B2AC" w14:textId="723C25B9" w:rsidR="00930602" w:rsidRPr="006B3C03" w:rsidRDefault="003C3984"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335D22">
              <w:rPr>
                <w:rFonts w:ascii="Times New Roman" w:eastAsia="Times New Roman" w:hAnsi="Times New Roman"/>
              </w:rPr>
              <w:t xml:space="preserve">Pentru opțiunea selectată, se va demonstra că </w:t>
            </w:r>
            <w:r w:rsidR="00930602" w:rsidRPr="006B3C03">
              <w:rPr>
                <w:rFonts w:ascii="Times New Roman" w:eastAsia="Times New Roman" w:hAnsi="Times New Roman"/>
                <w:kern w:val="3"/>
                <w:lang w:eastAsia="zh-CN" w:bidi="hi-IN"/>
              </w:rPr>
              <w:t>au fost luate în considerare opțiuni alternative care sunt superioare din punct de vedere al protecției mediului</w:t>
            </w:r>
            <w:r w:rsidR="006D3665">
              <w:rPr>
                <w:rFonts w:ascii="Times New Roman" w:eastAsia="Times New Roman" w:hAnsi="Times New Roman"/>
                <w:kern w:val="3"/>
                <w:lang w:eastAsia="zh-CN" w:bidi="hi-IN"/>
              </w:rPr>
              <w:t xml:space="preserve">, </w:t>
            </w:r>
            <w:r w:rsidR="006D3665" w:rsidRPr="006D3665">
              <w:rPr>
                <w:rFonts w:ascii="Times New Roman" w:eastAsia="Times New Roman" w:hAnsi="Times New Roman"/>
                <w:kern w:val="3"/>
                <w:lang w:eastAsia="zh-CN" w:bidi="hi-IN"/>
              </w:rPr>
              <w:t>precum și impactul cumulat cu alte proiecte din bazinul hidrografic</w:t>
            </w:r>
            <w:r w:rsidR="00930602">
              <w:rPr>
                <w:rFonts w:ascii="Times New Roman" w:eastAsia="Times New Roman" w:hAnsi="Times New Roman"/>
                <w:kern w:val="3"/>
                <w:lang w:eastAsia="zh-CN" w:bidi="hi-IN"/>
              </w:rPr>
              <w:t>.</w:t>
            </w:r>
          </w:p>
        </w:tc>
        <w:tc>
          <w:tcPr>
            <w:tcW w:w="709" w:type="dxa"/>
            <w:vAlign w:val="center"/>
          </w:tcPr>
          <w:p w14:paraId="323E6D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008A69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6EC1F17" w14:textId="2F7195F2"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4.2</w:t>
            </w:r>
          </w:p>
        </w:tc>
        <w:tc>
          <w:tcPr>
            <w:tcW w:w="1548" w:type="dxa"/>
            <w:vAlign w:val="center"/>
          </w:tcPr>
          <w:p w14:paraId="2B71713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A11769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AFE70D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E3CC67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7C9869E2" w14:textId="77777777" w:rsidTr="00C31958">
        <w:tc>
          <w:tcPr>
            <w:tcW w:w="4531" w:type="dxa"/>
            <w:vAlign w:val="center"/>
          </w:tcPr>
          <w:p w14:paraId="60D9B3B7" w14:textId="77777777" w:rsidR="00930602" w:rsidRPr="00517A0E" w:rsidRDefault="00930602" w:rsidP="00C31958">
            <w:pPr>
              <w:widowControl w:val="0"/>
              <w:shd w:val="clear" w:color="auto" w:fill="FFFFFF"/>
              <w:autoSpaceDN w:val="0"/>
              <w:spacing w:line="240" w:lineRule="auto"/>
              <w:jc w:val="both"/>
              <w:rPr>
                <w:rFonts w:ascii="Times New Roman" w:eastAsia="SimSun" w:hAnsi="Times New Roman"/>
                <w:b/>
                <w:bCs/>
                <w:kern w:val="3"/>
                <w:lang w:eastAsia="zh-CN" w:bidi="hi-IN"/>
              </w:rPr>
            </w:pPr>
            <w:r w:rsidRPr="006B3C03">
              <w:rPr>
                <w:rFonts w:ascii="Times New Roman" w:eastAsia="Times New Roman" w:hAnsi="Times New Roman"/>
                <w:kern w:val="3"/>
                <w:lang w:eastAsia="zh-CN" w:bidi="hi-IN"/>
              </w:rPr>
              <w:t xml:space="preserve">Se va preciza dacă procesul de verificare a opțiunilor (inclusiv opțiunile alternative) s-a bazat pe criterii abiotice legate de presiunea hidromorfologică și aspecte metodologice, așa cum sunt descrise în </w:t>
            </w:r>
            <w:r>
              <w:rPr>
                <w:rFonts w:ascii="Times New Roman" w:eastAsia="Times New Roman" w:hAnsi="Times New Roman"/>
                <w:i/>
                <w:kern w:val="3"/>
                <w:lang w:eastAsia="zh-CN" w:bidi="hi-IN"/>
              </w:rPr>
              <w:t xml:space="preserve">Ghid pentru aplicarea excepțiilor de la obiectivele de mediu </w:t>
            </w:r>
            <w:r w:rsidRPr="006B3C03">
              <w:rPr>
                <w:rFonts w:ascii="Times New Roman" w:eastAsia="Times New Roman" w:hAnsi="Times New Roman"/>
                <w:kern w:val="3"/>
                <w:lang w:eastAsia="zh-CN" w:bidi="hi-IN"/>
              </w:rPr>
              <w:t>- Directiva Cadru Apă (2000/60/EC), articolul 4.7</w:t>
            </w:r>
            <w:r>
              <w:rPr>
                <w:rFonts w:ascii="Times New Roman" w:eastAsia="Times New Roman" w:hAnsi="Times New Roman"/>
                <w:kern w:val="3"/>
                <w:lang w:eastAsia="zh-CN" w:bidi="hi-IN"/>
              </w:rPr>
              <w:t xml:space="preserve">. - </w:t>
            </w:r>
            <w:r w:rsidRPr="00460954">
              <w:rPr>
                <w:rFonts w:ascii="Times New Roman" w:eastAsia="Times New Roman" w:hAnsi="Times New Roman"/>
                <w:kern w:val="3"/>
                <w:lang w:eastAsia="zh-CN" w:bidi="hi-IN"/>
              </w:rPr>
              <w:t>https://circabc.europa.eu/sd/a/2a3ec00a-d0e6-405f-bf66-60e212555db1/Guidance_documentN%C2%B020_Mars09.pdf</w:t>
            </w:r>
          </w:p>
        </w:tc>
        <w:tc>
          <w:tcPr>
            <w:tcW w:w="709" w:type="dxa"/>
            <w:vAlign w:val="center"/>
          </w:tcPr>
          <w:p w14:paraId="1AD066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7F3294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682F3BD" w14:textId="29A39E3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78CD71EC" w14:textId="77777777" w:rsidR="00930602" w:rsidRPr="006B3C03"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28D53016" w14:textId="77777777" w:rsidTr="00C31958">
        <w:tc>
          <w:tcPr>
            <w:tcW w:w="4531" w:type="dxa"/>
            <w:vAlign w:val="center"/>
          </w:tcPr>
          <w:p w14:paraId="7E230CBE" w14:textId="096307F2" w:rsidR="00930602" w:rsidRPr="006B3C03" w:rsidRDefault="00930602"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Dacă este cazul, în procesul de verificare a fiecărei opțiuni se va efectua o analiză care să țină seama de Directiva Păsări și </w:t>
            </w:r>
            <w:r>
              <w:rPr>
                <w:rFonts w:ascii="Times New Roman" w:eastAsia="Times New Roman" w:hAnsi="Times New Roman"/>
                <w:kern w:val="3"/>
                <w:lang w:eastAsia="zh-CN" w:bidi="hi-IN"/>
              </w:rPr>
              <w:t>D</w:t>
            </w:r>
            <w:r w:rsidRPr="006B3C03">
              <w:rPr>
                <w:rFonts w:ascii="Times New Roman" w:eastAsia="Times New Roman" w:hAnsi="Times New Roman"/>
                <w:kern w:val="3"/>
                <w:lang w:eastAsia="zh-CN" w:bidi="hi-IN"/>
              </w:rPr>
              <w:t>irectiva Habitate</w:t>
            </w:r>
            <w:r w:rsidR="001A0375">
              <w:rPr>
                <w:rFonts w:ascii="Times New Roman" w:eastAsia="Times New Roman" w:hAnsi="Times New Roman"/>
                <w:kern w:val="3"/>
                <w:lang w:eastAsia="zh-CN" w:bidi="hi-IN"/>
              </w:rPr>
              <w:t xml:space="preserve"> sau de specificul ariei naturale protejate</w:t>
            </w:r>
            <w:r>
              <w:rPr>
                <w:rFonts w:ascii="Times New Roman" w:eastAsia="Times New Roman" w:hAnsi="Times New Roman"/>
                <w:kern w:val="3"/>
                <w:lang w:eastAsia="zh-CN" w:bidi="hi-IN"/>
              </w:rPr>
              <w:t>.</w:t>
            </w:r>
          </w:p>
        </w:tc>
        <w:tc>
          <w:tcPr>
            <w:tcW w:w="709" w:type="dxa"/>
            <w:vAlign w:val="center"/>
          </w:tcPr>
          <w:p w14:paraId="21ACC8C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C9FB94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693FF70" w14:textId="04F8922D"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46BB1DF7"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13796200"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32B1689A"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5B06A42D"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03ECE316" w14:textId="77777777" w:rsidTr="00C31958">
        <w:tc>
          <w:tcPr>
            <w:tcW w:w="9198" w:type="dxa"/>
            <w:gridSpan w:val="5"/>
            <w:vAlign w:val="center"/>
          </w:tcPr>
          <w:p w14:paraId="15A27863" w14:textId="77777777" w:rsidR="00930602" w:rsidRPr="006B3C03" w:rsidRDefault="00930602" w:rsidP="00C31958">
            <w:pPr>
              <w:widowControl w:val="0"/>
              <w:shd w:val="clear" w:color="auto" w:fill="FFFFFF"/>
              <w:autoSpaceDN w:val="0"/>
              <w:spacing w:line="240" w:lineRule="auto"/>
              <w:rPr>
                <w:rFonts w:ascii="Times New Roman" w:eastAsia="SimSun" w:hAnsi="Times New Roman"/>
                <w:kern w:val="3"/>
                <w:lang w:eastAsia="zh-CN" w:bidi="hi-IN"/>
              </w:rPr>
            </w:pPr>
            <w:r w:rsidRPr="006B3C03">
              <w:rPr>
                <w:rFonts w:ascii="Times New Roman" w:eastAsia="SimSun" w:hAnsi="Times New Roman"/>
                <w:b/>
                <w:kern w:val="3"/>
                <w:lang w:eastAsia="zh-CN" w:bidi="hi-IN"/>
              </w:rPr>
              <w:t>SUB-CRITERIUL 5b:</w:t>
            </w:r>
          </w:p>
          <w:p w14:paraId="14F130E1" w14:textId="77777777" w:rsidR="00930602" w:rsidRPr="00F65C8D"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În cazul în care investițiile propuse în cadrul proiectului pot deteriora starea/potențialul ecologic ca urmare a modificărilor de natură morfologică a corpurilor de apă sau pot conduce la deteriorarea stării/potențialului ecologic se va menționa dacă proiectul de investiții îndeplinește condițiile stabilite la articolul 4.7 Directiva Cadru Apă, respectiv articolul 2.7 Legea Apelor 107/1996 cu modificăr</w:t>
            </w:r>
            <w:r>
              <w:rPr>
                <w:rFonts w:ascii="Times New Roman" w:eastAsia="Times New Roman" w:hAnsi="Times New Roman"/>
                <w:kern w:val="3"/>
                <w:lang w:eastAsia="zh-CN" w:bidi="hi-IN"/>
              </w:rPr>
              <w:t xml:space="preserve">ile și completările ulterioare, au fost luate în </w:t>
            </w:r>
            <w:r w:rsidRPr="006B3C03">
              <w:rPr>
                <w:rFonts w:ascii="Times New Roman" w:eastAsia="Times New Roman" w:hAnsi="Times New Roman"/>
                <w:kern w:val="3"/>
                <w:lang w:eastAsia="zh-CN" w:bidi="hi-IN"/>
              </w:rPr>
              <w:t>vedere următoarele aspecte:</w:t>
            </w:r>
          </w:p>
        </w:tc>
      </w:tr>
      <w:tr w:rsidR="00930602" w:rsidRPr="006B3C03" w14:paraId="4222E0F5" w14:textId="77777777" w:rsidTr="00C31958">
        <w:tc>
          <w:tcPr>
            <w:tcW w:w="4531" w:type="dxa"/>
            <w:vAlign w:val="center"/>
          </w:tcPr>
          <w:p w14:paraId="31D07113" w14:textId="3F2290A9"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se vor lua toate măsurile posibile pentru a atenua impactul negativ asupra stării corpului de apă;</w:t>
            </w:r>
          </w:p>
          <w:p w14:paraId="11B260F8" w14:textId="36E5BEA4"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 </w:t>
            </w:r>
            <w:r w:rsidR="008B63CF">
              <w:rPr>
                <w:rFonts w:ascii="Times New Roman" w:eastAsia="Times New Roman" w:hAnsi="Times New Roman"/>
                <w:kern w:val="3"/>
                <w:lang w:eastAsia="zh-CN" w:bidi="hi-IN"/>
              </w:rPr>
              <w:t xml:space="preserve">se va analiza dacă </w:t>
            </w:r>
            <w:r w:rsidRPr="006B3C03">
              <w:rPr>
                <w:rFonts w:ascii="Times New Roman" w:eastAsia="Times New Roman" w:hAnsi="Times New Roman"/>
                <w:kern w:val="3"/>
                <w:lang w:eastAsia="zh-CN" w:bidi="hi-IN"/>
              </w:rPr>
              <w:t xml:space="preserve">motivele care stau la baza acestor modificări sunt de interes public major și/sau beneficiile aduse mediului și societății de realizare a obiectivelor (stabilite la paragraful 1 al articolului 4 din DCA), sunt depășite de </w:t>
            </w:r>
            <w:r w:rsidRPr="006B3C03">
              <w:rPr>
                <w:rFonts w:ascii="Times New Roman" w:eastAsia="Times New Roman" w:hAnsi="Times New Roman"/>
                <w:kern w:val="3"/>
                <w:lang w:eastAsia="zh-CN" w:bidi="hi-IN"/>
              </w:rPr>
              <w:lastRenderedPageBreak/>
              <w:t>beneficiile noilor modificări sau schimbări pentru sănătatea umană, pentru menținerea securității umane sau pentru dezvoltarea durabilă;</w:t>
            </w:r>
          </w:p>
          <w:p w14:paraId="033EBD59"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tc>
        <w:tc>
          <w:tcPr>
            <w:tcW w:w="709" w:type="dxa"/>
            <w:vAlign w:val="center"/>
          </w:tcPr>
          <w:p w14:paraId="18F2BC1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326F0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7F225D8" w14:textId="4F0C69B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1FA2C31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02A07312" w14:textId="77777777" w:rsidTr="00C31958">
        <w:tc>
          <w:tcPr>
            <w:tcW w:w="4531" w:type="dxa"/>
            <w:vAlign w:val="center"/>
          </w:tcPr>
          <w:p w14:paraId="4F1CF929" w14:textId="296B571B" w:rsidR="00930602" w:rsidRPr="006B3C03" w:rsidRDefault="00930602" w:rsidP="001478CF">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Opțiunea viabilă</w:t>
            </w:r>
            <w:r w:rsidR="0020519C">
              <w:rPr>
                <w:rFonts w:ascii="Times New Roman" w:eastAsia="Times New Roman" w:hAnsi="Times New Roman"/>
                <w:kern w:val="3"/>
                <w:lang w:eastAsia="zh-CN" w:bidi="hi-IN"/>
              </w:rPr>
              <w:t xml:space="preserve"> (</w:t>
            </w:r>
            <w:r w:rsidR="0020519C" w:rsidRPr="0024115F">
              <w:rPr>
                <w:rFonts w:ascii="Times New Roman" w:eastAsia="Times New Roman" w:hAnsi="Times New Roman"/>
                <w:kern w:val="3"/>
                <w:lang w:eastAsia="zh-CN" w:bidi="hi-IN"/>
              </w:rPr>
              <w:t xml:space="preserve">justificată din punct de vedere tehnic, economic </w:t>
            </w:r>
            <w:r w:rsidR="0020519C">
              <w:rPr>
                <w:rFonts w:ascii="Times New Roman" w:eastAsia="Times New Roman" w:hAnsi="Times New Roman"/>
                <w:kern w:val="3"/>
                <w:lang w:eastAsia="zh-CN" w:bidi="hi-IN"/>
              </w:rPr>
              <w:t xml:space="preserve">- </w:t>
            </w:r>
            <w:r w:rsidR="0020519C" w:rsidRPr="0024115F">
              <w:rPr>
                <w:rFonts w:ascii="Times New Roman" w:eastAsia="Times New Roman" w:hAnsi="Times New Roman"/>
                <w:kern w:val="3"/>
                <w:lang w:eastAsia="zh-CN" w:bidi="hi-IN"/>
              </w:rPr>
              <w:t>cost estimativ măsură în relație cu datele disponibile privi</w:t>
            </w:r>
            <w:r w:rsidR="0020519C" w:rsidRPr="0020519C">
              <w:rPr>
                <w:rFonts w:ascii="Times New Roman" w:eastAsia="Times New Roman" w:hAnsi="Times New Roman"/>
                <w:kern w:val="3"/>
                <w:lang w:eastAsia="zh-CN" w:bidi="hi-IN"/>
              </w:rPr>
              <w:t>nd daunele cauzate de inundații</w:t>
            </w:r>
            <w:r w:rsidR="0020519C" w:rsidRPr="0024115F">
              <w:rPr>
                <w:rFonts w:ascii="Times New Roman" w:eastAsia="Times New Roman" w:hAnsi="Times New Roman"/>
                <w:kern w:val="3"/>
                <w:lang w:eastAsia="zh-CN" w:bidi="hi-IN"/>
              </w:rPr>
              <w:t xml:space="preserve"> și administrativ/legal</w:t>
            </w:r>
            <w:r w:rsidR="0020519C">
              <w:rPr>
                <w:rFonts w:ascii="Times New Roman" w:eastAsia="Times New Roman" w:hAnsi="Times New Roman"/>
                <w:kern w:val="3"/>
                <w:lang w:eastAsia="zh-CN" w:bidi="hi-IN"/>
              </w:rPr>
              <w:t>)</w:t>
            </w:r>
            <w:r w:rsidRPr="006B3C03">
              <w:rPr>
                <w:rFonts w:ascii="Times New Roman" w:eastAsia="Times New Roman" w:hAnsi="Times New Roman"/>
                <w:kern w:val="3"/>
                <w:lang w:eastAsia="zh-CN" w:bidi="hi-IN"/>
              </w:rPr>
              <w:t xml:space="preserve"> și sustenabilă selectată pentru managementul riscului la inundații </w:t>
            </w:r>
            <w:r>
              <w:rPr>
                <w:rFonts w:ascii="Times New Roman" w:eastAsia="Times New Roman" w:hAnsi="Times New Roman"/>
                <w:kern w:val="3"/>
                <w:lang w:eastAsia="zh-CN" w:bidi="hi-IN"/>
              </w:rPr>
              <w:t>este</w:t>
            </w:r>
            <w:r w:rsidRPr="006B3C03">
              <w:rPr>
                <w:rFonts w:ascii="Times New Roman" w:eastAsia="Times New Roman" w:hAnsi="Times New Roman"/>
                <w:kern w:val="3"/>
                <w:lang w:eastAsia="zh-CN" w:bidi="hi-IN"/>
              </w:rPr>
              <w:t xml:space="preserve"> prezentată în mod transparent. Aceasta va fi bazată pe analiza multicriterială (AMC) și criteriile naționale adaptate pentru zona care face obiectul proiectului</w:t>
            </w:r>
            <w:r>
              <w:rPr>
                <w:rFonts w:ascii="Times New Roman" w:eastAsia="Times New Roman" w:hAnsi="Times New Roman"/>
                <w:kern w:val="3"/>
                <w:lang w:eastAsia="zh-CN" w:bidi="hi-IN"/>
              </w:rPr>
              <w:t>.</w:t>
            </w:r>
          </w:p>
        </w:tc>
        <w:tc>
          <w:tcPr>
            <w:tcW w:w="709" w:type="dxa"/>
            <w:vAlign w:val="center"/>
          </w:tcPr>
          <w:p w14:paraId="258F71C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0B0D085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E057654" w14:textId="480CCCC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w:t>
            </w:r>
          </w:p>
          <w:p w14:paraId="02993901" w14:textId="2E182F0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3.0.2</w:t>
            </w:r>
          </w:p>
          <w:p w14:paraId="4B2C8F97" w14:textId="2A3F7E9F"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796B93">
              <w:rPr>
                <w:rFonts w:ascii="Times New Roman" w:eastAsia="SimSun" w:hAnsi="Times New Roman"/>
                <w:kern w:val="3"/>
                <w:lang w:eastAsia="zh-CN" w:bidi="hi-IN"/>
              </w:rPr>
              <w:t>.1</w:t>
            </w:r>
          </w:p>
          <w:p w14:paraId="078D5E7D" w14:textId="4279BAF2"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5.3</w:t>
            </w:r>
          </w:p>
        </w:tc>
        <w:tc>
          <w:tcPr>
            <w:tcW w:w="1548" w:type="dxa"/>
            <w:vAlign w:val="center"/>
          </w:tcPr>
          <w:p w14:paraId="556EA89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146982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C46D3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426E15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54AFE7F" w14:textId="77777777" w:rsidTr="00C31958">
        <w:tc>
          <w:tcPr>
            <w:tcW w:w="4531" w:type="dxa"/>
            <w:vAlign w:val="center"/>
          </w:tcPr>
          <w:p w14:paraId="606B3B8D"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M</w:t>
            </w:r>
            <w:r w:rsidRPr="006B3C03">
              <w:rPr>
                <w:rFonts w:ascii="Times New Roman" w:eastAsia="Times New Roman" w:hAnsi="Times New Roman"/>
                <w:kern w:val="3"/>
                <w:lang w:eastAsia="zh-CN" w:bidi="hi-IN"/>
              </w:rPr>
              <w:t xml:space="preserve">ăsurile care nu sunt viabile </w:t>
            </w:r>
            <w:r>
              <w:rPr>
                <w:rFonts w:ascii="Times New Roman" w:eastAsia="Times New Roman" w:hAnsi="Times New Roman"/>
                <w:kern w:val="3"/>
                <w:lang w:eastAsia="zh-CN" w:bidi="hi-IN"/>
              </w:rPr>
              <w:t xml:space="preserve">din </w:t>
            </w:r>
            <w:r w:rsidRPr="006B3C03">
              <w:rPr>
                <w:rFonts w:ascii="Times New Roman" w:eastAsia="Times New Roman" w:hAnsi="Times New Roman"/>
                <w:kern w:val="3"/>
                <w:lang w:eastAsia="zh-CN" w:bidi="hi-IN"/>
              </w:rPr>
              <w:t xml:space="preserve">punct de vedere tehnic, administrativ și/sau legal nu </w:t>
            </w:r>
            <w:r>
              <w:rPr>
                <w:rFonts w:ascii="Times New Roman" w:eastAsia="Times New Roman" w:hAnsi="Times New Roman"/>
                <w:kern w:val="3"/>
                <w:lang w:eastAsia="zh-CN" w:bidi="hi-IN"/>
              </w:rPr>
              <w:t>au fost</w:t>
            </w:r>
            <w:r w:rsidRPr="006B3C03">
              <w:rPr>
                <w:rFonts w:ascii="Times New Roman" w:eastAsia="Times New Roman" w:hAnsi="Times New Roman"/>
                <w:kern w:val="3"/>
                <w:lang w:eastAsia="zh-CN" w:bidi="hi-IN"/>
              </w:rPr>
              <w:t xml:space="preserve"> analizate înainte de AMC</w:t>
            </w:r>
            <w:r>
              <w:rPr>
                <w:rFonts w:ascii="Times New Roman" w:eastAsia="Times New Roman" w:hAnsi="Times New Roman"/>
                <w:kern w:val="3"/>
                <w:lang w:eastAsia="zh-CN" w:bidi="hi-IN"/>
              </w:rPr>
              <w:t>.</w:t>
            </w:r>
          </w:p>
        </w:tc>
        <w:tc>
          <w:tcPr>
            <w:tcW w:w="709" w:type="dxa"/>
            <w:vAlign w:val="center"/>
          </w:tcPr>
          <w:p w14:paraId="0CD86B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58F2EC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1037C50" w14:textId="5305A629"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w:t>
            </w:r>
          </w:p>
          <w:p w14:paraId="768D91E1" w14:textId="29BDF2A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3.0.2</w:t>
            </w:r>
          </w:p>
        </w:tc>
        <w:tc>
          <w:tcPr>
            <w:tcW w:w="1548" w:type="dxa"/>
            <w:vAlign w:val="center"/>
          </w:tcPr>
          <w:p w14:paraId="3022621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21A0837"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2BB9E32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541CBAC6" w14:textId="77777777" w:rsidTr="00C31958">
        <w:tc>
          <w:tcPr>
            <w:tcW w:w="4531" w:type="dxa"/>
            <w:vAlign w:val="center"/>
          </w:tcPr>
          <w:p w14:paraId="791206A1" w14:textId="7712EE52" w:rsidR="00930602" w:rsidRPr="006B3C03" w:rsidRDefault="00930602">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Toate măsurile </w:t>
            </w:r>
            <w:r w:rsidR="009E1758">
              <w:rPr>
                <w:rFonts w:ascii="Times New Roman" w:eastAsia="Times New Roman" w:hAnsi="Times New Roman"/>
                <w:kern w:val="3"/>
                <w:lang w:eastAsia="zh-CN" w:bidi="hi-IN"/>
              </w:rPr>
              <w:t xml:space="preserve">alternative </w:t>
            </w:r>
            <w:r>
              <w:rPr>
                <w:rFonts w:ascii="Times New Roman" w:eastAsia="Times New Roman" w:hAnsi="Times New Roman"/>
                <w:kern w:val="3"/>
                <w:lang w:eastAsia="zh-CN" w:bidi="hi-IN"/>
              </w:rPr>
              <w:t xml:space="preserve">viabile sunt descrise și actualizate doar după ce au fost evaluate în cadrul AMC. </w:t>
            </w:r>
          </w:p>
        </w:tc>
        <w:tc>
          <w:tcPr>
            <w:tcW w:w="709" w:type="dxa"/>
            <w:vAlign w:val="center"/>
          </w:tcPr>
          <w:p w14:paraId="43954D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1B970E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B2C927D" w14:textId="01648111"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w:t>
            </w:r>
          </w:p>
          <w:p w14:paraId="4F84E24B" w14:textId="2F7B4446"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tc>
        <w:tc>
          <w:tcPr>
            <w:tcW w:w="1548" w:type="dxa"/>
            <w:vAlign w:val="center"/>
          </w:tcPr>
          <w:p w14:paraId="37EA470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1B424C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7932C71" w14:textId="77777777" w:rsidR="00930602" w:rsidRPr="006B3C03" w:rsidRDefault="00930602" w:rsidP="00837381">
            <w:pPr>
              <w:widowControl w:val="0"/>
              <w:autoSpaceDN w:val="0"/>
              <w:spacing w:line="240" w:lineRule="auto"/>
              <w:rPr>
                <w:rFonts w:ascii="Times New Roman" w:eastAsia="SimSun" w:hAnsi="Times New Roman"/>
                <w:color w:val="800000"/>
                <w:kern w:val="3"/>
                <w:lang w:eastAsia="zh-CN" w:bidi="hi-IN"/>
              </w:rPr>
            </w:pPr>
          </w:p>
        </w:tc>
      </w:tr>
      <w:tr w:rsidR="00930602" w:rsidRPr="006B3C03" w14:paraId="5089C91B" w14:textId="77777777" w:rsidTr="00C31958">
        <w:tc>
          <w:tcPr>
            <w:tcW w:w="4531" w:type="dxa"/>
            <w:vAlign w:val="center"/>
          </w:tcPr>
          <w:p w14:paraId="6D3621F5" w14:textId="2820E377" w:rsidR="00930602" w:rsidRPr="006B3C03" w:rsidRDefault="00930602" w:rsidP="007C0203">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va prezenta procesul prin care au fost analizate și selectate măsurile pentru opțiunile propuse</w:t>
            </w:r>
            <w:r w:rsidR="00A5734B">
              <w:rPr>
                <w:rFonts w:ascii="Times New Roman" w:eastAsia="Times New Roman" w:hAnsi="Times New Roman"/>
                <w:kern w:val="3"/>
                <w:lang w:eastAsia="zh-CN" w:bidi="hi-IN"/>
              </w:rPr>
              <w:t>,</w:t>
            </w:r>
            <w:r>
              <w:rPr>
                <w:rFonts w:ascii="Times New Roman" w:eastAsia="Times New Roman" w:hAnsi="Times New Roman"/>
                <w:kern w:val="3"/>
                <w:lang w:eastAsia="zh-CN" w:bidi="hi-IN"/>
              </w:rPr>
              <w:t>.</w:t>
            </w:r>
          </w:p>
        </w:tc>
        <w:tc>
          <w:tcPr>
            <w:tcW w:w="709" w:type="dxa"/>
            <w:vAlign w:val="center"/>
          </w:tcPr>
          <w:p w14:paraId="50C1A0A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F3CE8A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EB73606" w14:textId="26F70580"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Secțiunea </w:t>
            </w:r>
            <w:r w:rsidR="00DF704E">
              <w:rPr>
                <w:rFonts w:ascii="Times New Roman" w:eastAsia="Times New Roman" w:hAnsi="Times New Roman"/>
                <w:kern w:val="3"/>
                <w:lang w:eastAsia="zh-CN" w:bidi="hi-IN"/>
              </w:rPr>
              <w:t>3.0</w:t>
            </w:r>
          </w:p>
        </w:tc>
        <w:tc>
          <w:tcPr>
            <w:tcW w:w="1548" w:type="dxa"/>
            <w:vAlign w:val="center"/>
          </w:tcPr>
          <w:p w14:paraId="65A063B6" w14:textId="77777777" w:rsidR="00930602" w:rsidRPr="006B3C03" w:rsidRDefault="00930602" w:rsidP="00C31958">
            <w:pPr>
              <w:widowControl w:val="0"/>
              <w:autoSpaceDN w:val="0"/>
              <w:spacing w:line="240" w:lineRule="auto"/>
              <w:jc w:val="center"/>
              <w:rPr>
                <w:rFonts w:ascii="Times New Roman" w:eastAsia="Times New Roman" w:hAnsi="Times New Roman"/>
                <w:kern w:val="3"/>
                <w:lang w:eastAsia="zh-CN" w:bidi="hi-IN"/>
              </w:rPr>
            </w:pPr>
          </w:p>
          <w:p w14:paraId="551E2DA9" w14:textId="77777777" w:rsidR="00930602" w:rsidRPr="006B3C03" w:rsidRDefault="00930602" w:rsidP="00C31958">
            <w:pPr>
              <w:widowControl w:val="0"/>
              <w:autoSpaceDN w:val="0"/>
              <w:spacing w:line="240" w:lineRule="auto"/>
              <w:jc w:val="center"/>
              <w:rPr>
                <w:rFonts w:ascii="Times New Roman" w:eastAsia="Times New Roman" w:hAnsi="Times New Roman"/>
                <w:kern w:val="3"/>
                <w:lang w:eastAsia="zh-CN" w:bidi="hi-IN"/>
              </w:rPr>
            </w:pPr>
          </w:p>
          <w:p w14:paraId="01CA7F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62A09F86" w14:textId="77777777" w:rsidTr="00C31958">
        <w:tc>
          <w:tcPr>
            <w:tcW w:w="9198" w:type="dxa"/>
            <w:gridSpan w:val="5"/>
            <w:vAlign w:val="center"/>
          </w:tcPr>
          <w:p w14:paraId="50F503D3" w14:textId="05740638" w:rsidR="00930602" w:rsidRPr="006B3C03" w:rsidRDefault="00930602" w:rsidP="0075659B">
            <w:pPr>
              <w:widowControl w:val="0"/>
              <w:autoSpaceDN w:val="0"/>
              <w:spacing w:line="240" w:lineRule="auto"/>
              <w:jc w:val="both"/>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 6:</w:t>
            </w:r>
            <w:r>
              <w:rPr>
                <w:rFonts w:ascii="Times New Roman" w:eastAsia="SimSun" w:hAnsi="Times New Roman"/>
                <w:b/>
                <w:kern w:val="3"/>
                <w:lang w:eastAsia="zh-CN" w:bidi="hi-IN"/>
              </w:rPr>
              <w:t xml:space="preserve"> </w:t>
            </w:r>
            <w:r w:rsidR="003754E8">
              <w:rPr>
                <w:rFonts w:ascii="Times New Roman" w:eastAsia="Times New Roman" w:hAnsi="Times New Roman"/>
                <w:kern w:val="3"/>
                <w:lang w:eastAsia="zh-CN" w:bidi="hi-IN"/>
              </w:rPr>
              <w:t xml:space="preserve">Stabilirea, </w:t>
            </w:r>
            <w:r w:rsidR="0075659B">
              <w:rPr>
                <w:rFonts w:ascii="Times New Roman" w:eastAsia="Times New Roman" w:hAnsi="Times New Roman"/>
                <w:kern w:val="3"/>
                <w:lang w:eastAsia="zh-CN" w:bidi="hi-IN"/>
              </w:rPr>
              <w:t xml:space="preserve">cartografierea riscului rezidual </w:t>
            </w:r>
            <w:r w:rsidR="003754E8">
              <w:rPr>
                <w:rFonts w:ascii="Times New Roman" w:eastAsia="Times New Roman" w:hAnsi="Times New Roman"/>
                <w:kern w:val="3"/>
                <w:lang w:eastAsia="zh-CN" w:bidi="hi-IN"/>
              </w:rPr>
              <w:t>pent</w:t>
            </w:r>
            <w:r w:rsidR="0075659B">
              <w:rPr>
                <w:rFonts w:ascii="Times New Roman" w:eastAsia="Times New Roman" w:hAnsi="Times New Roman"/>
                <w:kern w:val="3"/>
                <w:lang w:eastAsia="zh-CN" w:bidi="hi-IN"/>
              </w:rPr>
              <w:t>ru situațiile cu recurență mare</w:t>
            </w:r>
          </w:p>
        </w:tc>
      </w:tr>
      <w:tr w:rsidR="00930602" w:rsidRPr="006B3C03" w14:paraId="7C506945" w14:textId="77777777" w:rsidTr="00C31958">
        <w:tc>
          <w:tcPr>
            <w:tcW w:w="4531" w:type="dxa"/>
            <w:vAlign w:val="center"/>
          </w:tcPr>
          <w:p w14:paraId="4714CAC5" w14:textId="77777777" w:rsidR="00930602" w:rsidRPr="006B3C03" w:rsidRDefault="00930602" w:rsidP="00C31958">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Se va evalua performanța proiectului propus (combinația de măsuri) luând în considerare evenimente extreme (o creștere a debitului de cel puțin încă 20% și dacă este relevant o creștere a nivelului mării determinată de schimbările climatice)</w:t>
            </w:r>
          </w:p>
        </w:tc>
        <w:tc>
          <w:tcPr>
            <w:tcW w:w="709" w:type="dxa"/>
            <w:vAlign w:val="center"/>
          </w:tcPr>
          <w:p w14:paraId="03B3C16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20F847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592F88" w14:textId="6D9AD1B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19E60C9B" w14:textId="60E97300"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297E624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08D6B6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C5E22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26F26D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D31848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FB6365D"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1645198" w14:textId="77777777" w:rsidTr="00C31958">
        <w:trPr>
          <w:trHeight w:val="77"/>
        </w:trPr>
        <w:tc>
          <w:tcPr>
            <w:tcW w:w="4531" w:type="dxa"/>
            <w:vAlign w:val="center"/>
          </w:tcPr>
          <w:p w14:paraId="33E373F4" w14:textId="3B49AC00" w:rsidR="00930602" w:rsidRPr="006B3C03" w:rsidRDefault="00930602" w:rsidP="00C31958">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Se vor elabora </w:t>
            </w:r>
            <w:r>
              <w:rPr>
                <w:rFonts w:ascii="Times New Roman" w:eastAsia="Times New Roman" w:hAnsi="Times New Roman"/>
                <w:kern w:val="3"/>
                <w:lang w:eastAsia="zh-CN" w:bidi="hi-IN"/>
              </w:rPr>
              <w:t xml:space="preserve">și prezenta în SF </w:t>
            </w:r>
            <w:r w:rsidRPr="006B3C03">
              <w:rPr>
                <w:rFonts w:ascii="Times New Roman" w:eastAsia="Times New Roman" w:hAnsi="Times New Roman"/>
                <w:kern w:val="3"/>
                <w:lang w:eastAsia="zh-CN" w:bidi="hi-IN"/>
              </w:rPr>
              <w:t>hărți privind riscurile reziduale</w:t>
            </w:r>
            <w:r w:rsidR="004651C3">
              <w:rPr>
                <w:rFonts w:ascii="Times New Roman" w:eastAsia="Times New Roman" w:hAnsi="Times New Roman"/>
                <w:kern w:val="3"/>
                <w:lang w:eastAsia="zh-CN" w:bidi="hi-IN"/>
              </w:rPr>
              <w:t xml:space="preserve"> (cu indicarea adâncimilor și extinderea zonei inundabile)</w:t>
            </w:r>
            <w:r w:rsidRPr="006B3C03">
              <w:rPr>
                <w:rFonts w:ascii="Times New Roman" w:eastAsia="Times New Roman" w:hAnsi="Times New Roman"/>
                <w:kern w:val="3"/>
                <w:lang w:eastAsia="zh-CN" w:bidi="hi-IN"/>
              </w:rPr>
              <w:t xml:space="preserve"> și se va analiza sustenabilitatea măsurilor care formează opțiunile</w:t>
            </w:r>
          </w:p>
        </w:tc>
        <w:tc>
          <w:tcPr>
            <w:tcW w:w="709" w:type="dxa"/>
            <w:vAlign w:val="center"/>
          </w:tcPr>
          <w:p w14:paraId="37E4231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623263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76F2412" w14:textId="04B6661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0DC7AA46" w14:textId="76EDADA6"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3FDBE9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2A6AF9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FAB8042"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62A2DA03" w14:textId="77777777" w:rsidTr="00C31958">
        <w:tc>
          <w:tcPr>
            <w:tcW w:w="4531" w:type="dxa"/>
            <w:vAlign w:val="center"/>
          </w:tcPr>
          <w:p w14:paraId="309B2A88" w14:textId="2FA394B9" w:rsidR="00930602" w:rsidRPr="00CB4C52" w:rsidRDefault="00930602" w:rsidP="004651C3">
            <w:pPr>
              <w:widowControl w:val="0"/>
              <w:autoSpaceDN w:val="0"/>
              <w:spacing w:line="240" w:lineRule="auto"/>
              <w:jc w:val="both"/>
              <w:rPr>
                <w:rFonts w:ascii="Times New Roman" w:eastAsia="SimSun" w:hAnsi="Times New Roman"/>
                <w:kern w:val="3"/>
                <w:lang w:eastAsia="zh-CN" w:bidi="hi-IN"/>
              </w:rPr>
            </w:pPr>
            <w:r w:rsidRPr="00CB4C52">
              <w:rPr>
                <w:rFonts w:ascii="Times New Roman" w:eastAsia="Times New Roman" w:hAnsi="Times New Roman"/>
                <w:kern w:val="3"/>
                <w:lang w:eastAsia="zh-CN" w:bidi="hi-IN"/>
              </w:rPr>
              <w:t>Se va</w:t>
            </w:r>
            <w:r w:rsidR="004651C3">
              <w:rPr>
                <w:rFonts w:ascii="Times New Roman" w:eastAsia="Times New Roman" w:hAnsi="Times New Roman"/>
                <w:kern w:val="3"/>
                <w:lang w:eastAsia="zh-CN" w:bidi="hi-IN"/>
              </w:rPr>
              <w:t xml:space="preserve"> evalua/</w:t>
            </w:r>
            <w:r w:rsidRPr="00CB4C52">
              <w:rPr>
                <w:rFonts w:ascii="Times New Roman" w:eastAsia="Times New Roman" w:hAnsi="Times New Roman"/>
                <w:kern w:val="3"/>
                <w:lang w:eastAsia="zh-CN" w:bidi="hi-IN"/>
              </w:rPr>
              <w:t>preciza cum se</w:t>
            </w:r>
            <w:r w:rsidR="000D42B2">
              <w:rPr>
                <w:rFonts w:ascii="Times New Roman" w:eastAsia="Times New Roman" w:hAnsi="Times New Roman"/>
                <w:kern w:val="3"/>
                <w:lang w:eastAsia="zh-CN" w:bidi="hi-IN"/>
              </w:rPr>
              <w:t xml:space="preserve"> poate adapta proiectul la efec</w:t>
            </w:r>
            <w:r w:rsidRPr="00CB4C52">
              <w:rPr>
                <w:rFonts w:ascii="Times New Roman" w:eastAsia="Times New Roman" w:hAnsi="Times New Roman"/>
                <w:kern w:val="3"/>
                <w:lang w:eastAsia="zh-CN" w:bidi="hi-IN"/>
              </w:rPr>
              <w:t xml:space="preserve">tele schimbărilor climatice, dar și la alte </w:t>
            </w:r>
            <w:r>
              <w:rPr>
                <w:rFonts w:ascii="Times New Roman" w:eastAsia="Times New Roman" w:hAnsi="Times New Roman"/>
                <w:kern w:val="3"/>
                <w:lang w:eastAsia="zh-CN" w:bidi="hi-IN"/>
              </w:rPr>
              <w:t>riscuri</w:t>
            </w:r>
          </w:p>
        </w:tc>
        <w:tc>
          <w:tcPr>
            <w:tcW w:w="709" w:type="dxa"/>
            <w:vAlign w:val="center"/>
          </w:tcPr>
          <w:p w14:paraId="4BBB760D" w14:textId="77777777" w:rsidR="00930602" w:rsidRPr="00CB4C52"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1ACB7F9" w14:textId="77777777" w:rsidR="00930602" w:rsidRPr="00CB4C52"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CFED271" w14:textId="112FA3AB" w:rsidR="00930602" w:rsidRPr="00CB4C52" w:rsidRDefault="00930602">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16DC0495" w14:textId="172BB3AA" w:rsidR="00930602" w:rsidRPr="00CB4C52" w:rsidRDefault="00930602" w:rsidP="00C31958">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p w14:paraId="11A87F34" w14:textId="02984C1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0824B4C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337E35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218C75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BA4F6F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0C58CC0E" w14:textId="77777777" w:rsidTr="00C31958">
        <w:tc>
          <w:tcPr>
            <w:tcW w:w="4531" w:type="dxa"/>
            <w:vAlign w:val="center"/>
          </w:tcPr>
          <w:p w14:paraId="1C928A18" w14:textId="77777777" w:rsidR="00930602" w:rsidRPr="00837381" w:rsidRDefault="00930602" w:rsidP="00C31958">
            <w:pPr>
              <w:widowControl w:val="0"/>
              <w:autoSpaceDN w:val="0"/>
              <w:spacing w:line="240" w:lineRule="auto"/>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 xml:space="preserve">Se va demonstra faptul că riscurile reziduale </w:t>
            </w:r>
            <w:r w:rsidRPr="00837381">
              <w:rPr>
                <w:rFonts w:ascii="Times New Roman" w:eastAsia="Times New Roman" w:hAnsi="Times New Roman"/>
                <w:kern w:val="3"/>
                <w:lang w:eastAsia="zh-CN" w:bidi="hi-IN"/>
              </w:rPr>
              <w:lastRenderedPageBreak/>
              <w:t>și alte aspecte neprevăzute nu vor:</w:t>
            </w:r>
          </w:p>
          <w:p w14:paraId="3CC88EDD" w14:textId="5635DD1A"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conduce la modificarea</w:t>
            </w:r>
            <w:r w:rsidR="004651C3">
              <w:rPr>
                <w:rFonts w:ascii="Times New Roman" w:eastAsia="Times New Roman" w:hAnsi="Times New Roman"/>
                <w:kern w:val="3"/>
                <w:lang w:eastAsia="zh-CN" w:bidi="hi-IN"/>
              </w:rPr>
              <w:t xml:space="preserve"> pr</w:t>
            </w:r>
            <w:r w:rsidR="00CF2046">
              <w:rPr>
                <w:rFonts w:ascii="Times New Roman" w:eastAsia="Times New Roman" w:hAnsi="Times New Roman"/>
                <w:kern w:val="3"/>
                <w:lang w:eastAsia="zh-CN" w:bidi="hi-IN"/>
              </w:rPr>
              <w:t>o</w:t>
            </w:r>
            <w:r w:rsidR="004651C3">
              <w:rPr>
                <w:rFonts w:ascii="Times New Roman" w:eastAsia="Times New Roman" w:hAnsi="Times New Roman"/>
                <w:kern w:val="3"/>
                <w:lang w:eastAsia="zh-CN" w:bidi="hi-IN"/>
              </w:rPr>
              <w:t>iectului preferat/</w:t>
            </w:r>
            <w:r w:rsidRPr="00837381">
              <w:rPr>
                <w:rFonts w:ascii="Times New Roman" w:eastAsia="Times New Roman" w:hAnsi="Times New Roman"/>
                <w:kern w:val="3"/>
                <w:lang w:eastAsia="zh-CN" w:bidi="hi-IN"/>
              </w:rPr>
              <w:t xml:space="preserve"> opțiunii propuse în cadrul proiectului (a măsurilor selectate pentru această opțiune);</w:t>
            </w:r>
          </w:p>
          <w:p w14:paraId="751D8D72" w14:textId="77777777"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determina ca investițiile să cedeze în condiții de evenimente extreme;</w:t>
            </w:r>
          </w:p>
          <w:p w14:paraId="09C85477" w14:textId="2487EC8A"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 xml:space="preserve">împiedica </w:t>
            </w:r>
            <w:r w:rsidR="004651C3">
              <w:rPr>
                <w:rFonts w:ascii="Times New Roman" w:eastAsia="Times New Roman" w:hAnsi="Times New Roman"/>
                <w:kern w:val="3"/>
                <w:lang w:eastAsia="zh-CN" w:bidi="hi-IN"/>
              </w:rPr>
              <w:t>măsura să fie adaptată/extinsă în viitor</w:t>
            </w:r>
            <w:r w:rsidRPr="00837381">
              <w:rPr>
                <w:rFonts w:ascii="Times New Roman" w:eastAsia="Times New Roman" w:hAnsi="Times New Roman"/>
                <w:kern w:val="3"/>
                <w:lang w:eastAsia="zh-CN" w:bidi="hi-IN"/>
              </w:rPr>
              <w:t>;</w:t>
            </w:r>
          </w:p>
          <w:p w14:paraId="3D7E1045" w14:textId="180F8CDE" w:rsidR="00930602" w:rsidRPr="00837381" w:rsidRDefault="00930602" w:rsidP="00837381">
            <w:pPr>
              <w:pStyle w:val="ListParagraph"/>
              <w:widowControl w:val="0"/>
              <w:numPr>
                <w:ilvl w:val="0"/>
                <w:numId w:val="43"/>
              </w:numPr>
              <w:autoSpaceDN w:val="0"/>
              <w:spacing w:line="240" w:lineRule="auto"/>
              <w:ind w:left="360"/>
              <w:jc w:val="both"/>
              <w:rPr>
                <w:rFonts w:ascii="Times New Roman" w:eastAsia="SimSun" w:hAnsi="Times New Roman"/>
                <w:kern w:val="3"/>
                <w:lang w:eastAsia="zh-CN" w:bidi="hi-IN"/>
              </w:rPr>
            </w:pPr>
            <w:r w:rsidRPr="00837381">
              <w:rPr>
                <w:rFonts w:ascii="Times New Roman" w:eastAsia="Times New Roman" w:hAnsi="Times New Roman"/>
                <w:kern w:val="3"/>
                <w:lang w:eastAsia="zh-CN" w:bidi="hi-IN"/>
              </w:rPr>
              <w:t xml:space="preserve">face ca opțiunea aleasă </w:t>
            </w:r>
            <w:r w:rsidR="004651C3">
              <w:rPr>
                <w:rFonts w:ascii="Times New Roman" w:eastAsia="Times New Roman" w:hAnsi="Times New Roman"/>
                <w:kern w:val="3"/>
                <w:lang w:eastAsia="zh-CN" w:bidi="hi-IN"/>
              </w:rPr>
              <w:t>(</w:t>
            </w:r>
            <w:r w:rsidR="004651C3" w:rsidRPr="002249E1">
              <w:rPr>
                <w:rFonts w:ascii="Times New Roman" w:eastAsia="Times New Roman" w:hAnsi="Times New Roman"/>
                <w:i/>
                <w:kern w:val="3"/>
                <w:lang w:eastAsia="zh-CN" w:bidi="hi-IN"/>
              </w:rPr>
              <w:t>proiectul preferat</w:t>
            </w:r>
            <w:r w:rsidR="004651C3">
              <w:rPr>
                <w:rFonts w:ascii="Times New Roman" w:eastAsia="Times New Roman" w:hAnsi="Times New Roman"/>
                <w:kern w:val="3"/>
                <w:lang w:eastAsia="zh-CN" w:bidi="hi-IN"/>
              </w:rPr>
              <w:t xml:space="preserve">/prima opțiune) să devină o soluție low regret pentru comunitatea locală </w:t>
            </w:r>
            <w:r w:rsidR="004651C3" w:rsidRPr="00837381">
              <w:rPr>
                <w:rFonts w:ascii="Times New Roman" w:eastAsia="Times New Roman" w:hAnsi="Times New Roman"/>
                <w:kern w:val="3"/>
                <w:lang w:eastAsia="zh-CN" w:bidi="hi-IN"/>
              </w:rPr>
              <w:t>(atunci când beneficiile investiției se vor manifesta în toate scenariile posibile viitoare)</w:t>
            </w:r>
          </w:p>
          <w:p w14:paraId="28430E65" w14:textId="77777777" w:rsidR="00930602" w:rsidRPr="00837381" w:rsidRDefault="00930602" w:rsidP="00C31958">
            <w:pPr>
              <w:widowControl w:val="0"/>
              <w:autoSpaceDN w:val="0"/>
              <w:spacing w:line="240" w:lineRule="auto"/>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În cazul în care aceste cerințe nu pot fi îndeplinite se vor identifica măsuri suplimentare pentru gestionarea riscurilor reziduale.</w:t>
            </w:r>
          </w:p>
        </w:tc>
        <w:tc>
          <w:tcPr>
            <w:tcW w:w="709" w:type="dxa"/>
            <w:vAlign w:val="center"/>
          </w:tcPr>
          <w:p w14:paraId="2F8BFEA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28B5FF5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6911E4A1" w14:textId="05F40155"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3.0.2</w:t>
            </w:r>
          </w:p>
          <w:p w14:paraId="6E7CD285" w14:textId="27AACA58"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lastRenderedPageBreak/>
              <w:t xml:space="preserve">Secțiunea </w:t>
            </w:r>
            <w:r w:rsidR="009C482A">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p w14:paraId="45A536F2" w14:textId="5E216537" w:rsidR="00930602" w:rsidRPr="00837381" w:rsidRDefault="00930602" w:rsidP="009C482A">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6E39BAB4"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7BC6E9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2EBA9F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5E34B88"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BD5771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746D9F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425ABEE"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441AE63"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6CBFF94"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B18B50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DE55C02"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3076E6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F2234D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E50E488"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05C258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A176F26"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p w14:paraId="500FE1D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183DF58B" w14:textId="77777777" w:rsidTr="00C31958">
        <w:tc>
          <w:tcPr>
            <w:tcW w:w="9198" w:type="dxa"/>
            <w:gridSpan w:val="5"/>
            <w:vAlign w:val="center"/>
          </w:tcPr>
          <w:p w14:paraId="4598F6B9" w14:textId="1F7E0EED" w:rsidR="00930602" w:rsidRPr="00837381" w:rsidRDefault="00930602" w:rsidP="00B26524">
            <w:pPr>
              <w:widowControl w:val="0"/>
              <w:autoSpaceDN w:val="0"/>
              <w:spacing w:line="240" w:lineRule="auto"/>
              <w:jc w:val="both"/>
              <w:rPr>
                <w:rFonts w:ascii="Times New Roman" w:eastAsia="SimSun" w:hAnsi="Times New Roman"/>
                <w:b/>
                <w:kern w:val="3"/>
                <w:lang w:eastAsia="zh-CN" w:bidi="hi-IN"/>
              </w:rPr>
            </w:pPr>
            <w:r w:rsidRPr="00837381">
              <w:rPr>
                <w:rFonts w:ascii="Times New Roman" w:eastAsia="SimSun" w:hAnsi="Times New Roman"/>
                <w:b/>
                <w:kern w:val="3"/>
                <w:lang w:eastAsia="zh-CN" w:bidi="hi-IN"/>
              </w:rPr>
              <w:lastRenderedPageBreak/>
              <w:t xml:space="preserve">CRITERIUL 7: </w:t>
            </w:r>
            <w:r w:rsidRPr="00837381">
              <w:rPr>
                <w:rFonts w:ascii="Times New Roman" w:eastAsia="Times New Roman" w:hAnsi="Times New Roman"/>
                <w:kern w:val="3"/>
                <w:lang w:eastAsia="zh-CN" w:bidi="hi-IN"/>
              </w:rPr>
              <w:t xml:space="preserve">Stabilirea măsurilor "conservative" necesare (corelarea între hărțile privind riscurile reziduale și documente de reglementare a managementului terenurilor - inclusiv a planurilor urbanistice; </w:t>
            </w:r>
            <w:r w:rsidR="00B26524">
              <w:rPr>
                <w:rFonts w:ascii="Times New Roman" w:eastAsia="Times New Roman" w:hAnsi="Times New Roman"/>
                <w:kern w:val="3"/>
                <w:lang w:eastAsia="zh-CN" w:bidi="hi-IN"/>
              </w:rPr>
              <w:t xml:space="preserve">considerarea </w:t>
            </w:r>
            <w:r w:rsidR="00B26524" w:rsidRPr="00837381">
              <w:rPr>
                <w:rFonts w:ascii="Times New Roman" w:eastAsia="Times New Roman" w:hAnsi="Times New Roman"/>
                <w:kern w:val="3"/>
                <w:lang w:eastAsia="zh-CN" w:bidi="hi-IN"/>
              </w:rPr>
              <w:t>măsuril</w:t>
            </w:r>
            <w:r w:rsidR="00B26524">
              <w:rPr>
                <w:rFonts w:ascii="Times New Roman" w:eastAsia="Times New Roman" w:hAnsi="Times New Roman"/>
                <w:kern w:val="3"/>
                <w:lang w:eastAsia="zh-CN" w:bidi="hi-IN"/>
              </w:rPr>
              <w:t>or</w:t>
            </w:r>
            <w:r w:rsidRPr="00837381">
              <w:rPr>
                <w:rFonts w:ascii="Times New Roman" w:eastAsia="Times New Roman" w:hAnsi="Times New Roman"/>
                <w:kern w:val="3"/>
                <w:lang w:eastAsia="zh-CN" w:bidi="hi-IN"/>
              </w:rPr>
              <w:t>/</w:t>
            </w:r>
            <w:r w:rsidR="00B26524" w:rsidRPr="00837381">
              <w:rPr>
                <w:rFonts w:ascii="Times New Roman" w:eastAsia="Times New Roman" w:hAnsi="Times New Roman"/>
                <w:kern w:val="3"/>
                <w:lang w:eastAsia="zh-CN" w:bidi="hi-IN"/>
              </w:rPr>
              <w:t>regulamentel</w:t>
            </w:r>
            <w:r w:rsidR="00B26524">
              <w:rPr>
                <w:rFonts w:ascii="Times New Roman" w:eastAsia="Times New Roman" w:hAnsi="Times New Roman"/>
                <w:kern w:val="3"/>
                <w:lang w:eastAsia="zh-CN" w:bidi="hi-IN"/>
              </w:rPr>
              <w:t>or</w:t>
            </w:r>
            <w:r w:rsidR="00B26524" w:rsidRPr="00837381">
              <w:rPr>
                <w:rFonts w:ascii="Times New Roman" w:eastAsia="Times New Roman" w:hAnsi="Times New Roman"/>
                <w:kern w:val="3"/>
                <w:lang w:eastAsia="zh-CN" w:bidi="hi-IN"/>
              </w:rPr>
              <w:t xml:space="preserve"> </w:t>
            </w:r>
            <w:r w:rsidRPr="00837381">
              <w:rPr>
                <w:rFonts w:ascii="Times New Roman" w:eastAsia="Times New Roman" w:hAnsi="Times New Roman"/>
                <w:kern w:val="3"/>
                <w:lang w:eastAsia="zh-CN" w:bidi="hi-IN"/>
              </w:rPr>
              <w:t xml:space="preserve">necesare pentru a menține, în cel mai rău caz, caracteristicile regimului scurgerii/caracteristicile bazinului hidrografic și ipotezele </w:t>
            </w:r>
            <w:r w:rsidR="00B26524">
              <w:rPr>
                <w:rFonts w:ascii="Times New Roman" w:eastAsia="Times New Roman" w:hAnsi="Times New Roman"/>
                <w:kern w:val="3"/>
                <w:lang w:eastAsia="zh-CN" w:bidi="hi-IN"/>
              </w:rPr>
              <w:t xml:space="preserve">de calibrare utilizate </w:t>
            </w:r>
            <w:r w:rsidRPr="00837381">
              <w:rPr>
                <w:rFonts w:ascii="Times New Roman" w:eastAsia="Times New Roman" w:hAnsi="Times New Roman"/>
                <w:kern w:val="3"/>
                <w:lang w:eastAsia="zh-CN" w:bidi="hi-IN"/>
              </w:rPr>
              <w:t>pentru proiectarea măsurilor de prevenire a inundațiilor</w:t>
            </w:r>
          </w:p>
        </w:tc>
      </w:tr>
      <w:tr w:rsidR="00930602" w:rsidRPr="006B3C03" w14:paraId="1EF8D98F" w14:textId="77777777" w:rsidTr="00C31958">
        <w:tc>
          <w:tcPr>
            <w:tcW w:w="4531" w:type="dxa"/>
            <w:vAlign w:val="center"/>
          </w:tcPr>
          <w:p w14:paraId="1C01A346" w14:textId="77777777" w:rsidR="00930602" w:rsidRPr="00837381" w:rsidRDefault="00930602" w:rsidP="00C31958">
            <w:pPr>
              <w:widowControl w:val="0"/>
              <w:autoSpaceDN w:val="0"/>
              <w:spacing w:line="240" w:lineRule="auto"/>
              <w:jc w:val="both"/>
              <w:rPr>
                <w:rFonts w:ascii="Times New Roman" w:eastAsia="SimSun" w:hAnsi="Times New Roman"/>
                <w:kern w:val="3"/>
                <w:lang w:val="en" w:eastAsia="zh-CN" w:bidi="hi-IN"/>
              </w:rPr>
            </w:pPr>
            <w:r w:rsidRPr="00837381">
              <w:rPr>
                <w:rFonts w:ascii="Times New Roman" w:eastAsia="Times New Roman" w:hAnsi="Times New Roman"/>
                <w:kern w:val="3"/>
                <w:lang w:eastAsia="zh-CN" w:bidi="hi-IN"/>
              </w:rPr>
              <w:t>Se va prezenta un rezumat al pașilor descriși mai sus, utilizând informații care rezultă din analiza cartării riscului rezidual pentru a demonstra sustenabilitatea proiectului</w:t>
            </w:r>
          </w:p>
        </w:tc>
        <w:tc>
          <w:tcPr>
            <w:tcW w:w="709" w:type="dxa"/>
            <w:vAlign w:val="center"/>
          </w:tcPr>
          <w:p w14:paraId="05E17CB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367B1D0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2C1467A3" w14:textId="254EE700"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w:t>
            </w:r>
          </w:p>
          <w:p w14:paraId="25D89B81" w14:textId="5F00B8A0"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Secțiunea</w:t>
            </w:r>
            <w:r w:rsidR="00DF704E" w:rsidRPr="00837381">
              <w:rPr>
                <w:rFonts w:ascii="Times New Roman" w:eastAsia="SimSun" w:hAnsi="Times New Roman"/>
                <w:kern w:val="3"/>
                <w:lang w:eastAsia="zh-CN" w:bidi="hi-IN"/>
              </w:rPr>
              <w:t xml:space="preserve"> 3.0.2</w:t>
            </w:r>
          </w:p>
          <w:p w14:paraId="01D25BB0" w14:textId="39B7B2DC" w:rsidR="00930602" w:rsidRPr="00837381" w:rsidRDefault="00930602">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3.1</w:t>
            </w:r>
          </w:p>
        </w:tc>
        <w:tc>
          <w:tcPr>
            <w:tcW w:w="1548" w:type="dxa"/>
            <w:vAlign w:val="center"/>
          </w:tcPr>
          <w:p w14:paraId="7E142EC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75358D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3842B1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074E16E"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39EF8F56" w14:textId="77777777" w:rsidTr="00C31958">
        <w:tc>
          <w:tcPr>
            <w:tcW w:w="4531" w:type="dxa"/>
            <w:vAlign w:val="center"/>
          </w:tcPr>
          <w:p w14:paraId="4BBEF6F3" w14:textId="57F824DB" w:rsidR="00930602" w:rsidRPr="00837381" w:rsidRDefault="00930602" w:rsidP="00C31958">
            <w:pPr>
              <w:widowControl w:val="0"/>
              <w:autoSpaceDN w:val="0"/>
              <w:spacing w:line="240" w:lineRule="auto"/>
              <w:jc w:val="both"/>
              <w:rPr>
                <w:rFonts w:ascii="Times New Roman" w:eastAsia="SimSun" w:hAnsi="Times New Roman"/>
                <w:kern w:val="3"/>
                <w:lang w:val="en" w:eastAsia="zh-CN" w:bidi="hi-IN"/>
              </w:rPr>
            </w:pPr>
            <w:r w:rsidRPr="00837381">
              <w:rPr>
                <w:rFonts w:ascii="Times New Roman" w:eastAsia="Times New Roman" w:hAnsi="Times New Roman"/>
                <w:kern w:val="3"/>
                <w:lang w:eastAsia="zh-CN" w:bidi="hi-IN"/>
              </w:rPr>
              <w:t xml:space="preserve">Se vor preciza care sunt </w:t>
            </w:r>
            <w:r w:rsidR="00085933">
              <w:rPr>
                <w:rFonts w:ascii="Times New Roman" w:eastAsia="Times New Roman" w:hAnsi="Times New Roman"/>
                <w:kern w:val="3"/>
                <w:lang w:eastAsia="zh-CN" w:bidi="hi-IN"/>
              </w:rPr>
              <w:t xml:space="preserve">opțiunile ce conțin </w:t>
            </w:r>
            <w:r w:rsidRPr="00837381">
              <w:rPr>
                <w:rFonts w:ascii="Times New Roman" w:eastAsia="Times New Roman" w:hAnsi="Times New Roman"/>
                <w:kern w:val="3"/>
                <w:lang w:eastAsia="zh-CN" w:bidi="hi-IN"/>
              </w:rPr>
              <w:t>măsurile “conservative” (management natural al inundațiilor, măsuri nonstructurale) necesare pentru asigura sustenabilitatea proiectului.</w:t>
            </w:r>
          </w:p>
        </w:tc>
        <w:tc>
          <w:tcPr>
            <w:tcW w:w="709" w:type="dxa"/>
            <w:vAlign w:val="center"/>
          </w:tcPr>
          <w:p w14:paraId="7814AFD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4CABA2E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6F94534C" w14:textId="57556881" w:rsidR="00930602" w:rsidRPr="00837381" w:rsidRDefault="00930602">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4.1</w:t>
            </w:r>
          </w:p>
        </w:tc>
        <w:tc>
          <w:tcPr>
            <w:tcW w:w="1548" w:type="dxa"/>
            <w:vAlign w:val="center"/>
          </w:tcPr>
          <w:p w14:paraId="284C885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B17438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68573CB"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28B81AF9"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4C78D176" w14:textId="77777777" w:rsidTr="00C31958">
        <w:tc>
          <w:tcPr>
            <w:tcW w:w="9198" w:type="dxa"/>
            <w:gridSpan w:val="5"/>
            <w:vAlign w:val="center"/>
          </w:tcPr>
          <w:p w14:paraId="365A97A8" w14:textId="77777777" w:rsidR="00930602" w:rsidRPr="00837381" w:rsidRDefault="00930602" w:rsidP="00C31958">
            <w:pPr>
              <w:widowControl w:val="0"/>
              <w:autoSpaceDN w:val="0"/>
              <w:spacing w:line="240" w:lineRule="auto"/>
              <w:jc w:val="both"/>
              <w:rPr>
                <w:rFonts w:ascii="Times New Roman" w:eastAsia="SimSun" w:hAnsi="Times New Roman"/>
                <w:kern w:val="3"/>
                <w:lang w:eastAsia="zh-CN" w:bidi="hi-IN"/>
              </w:rPr>
            </w:pPr>
            <w:r w:rsidRPr="00837381">
              <w:rPr>
                <w:rFonts w:ascii="Times New Roman" w:eastAsia="Times New Roman" w:hAnsi="Times New Roman"/>
                <w:kern w:val="3"/>
                <w:lang w:eastAsia="zh-CN" w:bidi="hi-IN"/>
              </w:rPr>
              <w:t>Studiu de fezabilitate va include și următoarele:</w:t>
            </w:r>
          </w:p>
        </w:tc>
      </w:tr>
      <w:tr w:rsidR="00930602" w:rsidRPr="006B3C03" w14:paraId="610E1A72" w14:textId="77777777" w:rsidTr="00C31958">
        <w:tc>
          <w:tcPr>
            <w:tcW w:w="4531" w:type="dxa"/>
            <w:vAlign w:val="center"/>
          </w:tcPr>
          <w:p w14:paraId="52087601" w14:textId="58C0611B" w:rsidR="00930602" w:rsidRPr="00A202EF" w:rsidRDefault="00B26524" w:rsidP="0098153A">
            <w:pPr>
              <w:widowControl w:val="0"/>
              <w:autoSpaceDN w:val="0"/>
              <w:spacing w:line="240" w:lineRule="auto"/>
              <w:jc w:val="both"/>
              <w:rPr>
                <w:rFonts w:ascii="Times New Roman" w:eastAsia="Times New Roman" w:hAnsi="Times New Roman"/>
                <w:b/>
                <w:kern w:val="3"/>
                <w:lang w:eastAsia="zh-CN" w:bidi="hi-IN"/>
              </w:rPr>
            </w:pPr>
            <w:r>
              <w:rPr>
                <w:rFonts w:ascii="Times New Roman" w:eastAsia="Times New Roman" w:hAnsi="Times New Roman"/>
                <w:kern w:val="3"/>
                <w:lang w:eastAsia="zh-CN" w:bidi="hi-IN"/>
              </w:rPr>
              <w:t xml:space="preserve">- </w:t>
            </w:r>
            <w:r w:rsidRPr="00A202EF">
              <w:rPr>
                <w:rFonts w:ascii="Times New Roman" w:eastAsia="Times New Roman" w:hAnsi="Times New Roman"/>
                <w:kern w:val="3"/>
                <w:lang w:eastAsia="zh-CN" w:bidi="hi-IN"/>
              </w:rPr>
              <w:t>h</w:t>
            </w:r>
            <w:r w:rsidR="0022112C">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r</w:t>
            </w:r>
            <w:r w:rsidR="0022112C">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 xml:space="preserve">i ale riscului rezidual </w:t>
            </w:r>
            <w:r w:rsidR="0098153A">
              <w:rPr>
                <w:rFonts w:ascii="Times New Roman" w:eastAsia="Times New Roman" w:hAnsi="Times New Roman"/>
                <w:kern w:val="3"/>
                <w:lang w:eastAsia="zh-CN" w:bidi="hi-IN"/>
              </w:rPr>
              <w:t>î</w:t>
            </w:r>
            <w:r w:rsidRPr="00A202EF">
              <w:rPr>
                <w:rFonts w:ascii="Times New Roman" w:eastAsia="Times New Roman" w:hAnsi="Times New Roman"/>
                <w:kern w:val="3"/>
                <w:lang w:eastAsia="zh-CN" w:bidi="hi-IN"/>
              </w:rPr>
              <w:t>n ipoteza implement</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 xml:space="preserve">rii </w:t>
            </w:r>
            <w:r w:rsidRPr="00A202EF">
              <w:rPr>
                <w:rFonts w:ascii="Times New Roman" w:eastAsia="Times New Roman" w:hAnsi="Times New Roman"/>
                <w:i/>
                <w:kern w:val="3"/>
                <w:lang w:eastAsia="zh-CN" w:bidi="hi-IN"/>
              </w:rPr>
              <w:t>proiectului preferat</w:t>
            </w:r>
            <w:r w:rsidRPr="00A202EF">
              <w:rPr>
                <w:rFonts w:ascii="Times New Roman" w:eastAsia="Times New Roman" w:hAnsi="Times New Roman"/>
                <w:kern w:val="3"/>
                <w:lang w:eastAsia="zh-CN" w:bidi="hi-IN"/>
              </w:rPr>
              <w:t xml:space="preserve"> (primei op</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iuni), incluz</w:t>
            </w:r>
            <w:r w:rsidR="0098153A">
              <w:rPr>
                <w:rFonts w:ascii="Times New Roman" w:eastAsia="Times New Roman" w:hAnsi="Times New Roman"/>
                <w:kern w:val="3"/>
                <w:lang w:eastAsia="zh-CN" w:bidi="hi-IN"/>
              </w:rPr>
              <w:t>â</w:t>
            </w:r>
            <w:r w:rsidRPr="00A202EF">
              <w:rPr>
                <w:rFonts w:ascii="Times New Roman" w:eastAsia="Times New Roman" w:hAnsi="Times New Roman"/>
                <w:kern w:val="3"/>
                <w:lang w:eastAsia="zh-CN" w:bidi="hi-IN"/>
              </w:rPr>
              <w:t>nd, unde este necesar, riscul poten</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ial de rupere sau cedare a unei m</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 xml:space="preserve">suri individuale sau a </w:t>
            </w:r>
            <w:r w:rsidR="0098153A">
              <w:rPr>
                <w:rFonts w:ascii="Times New Roman" w:eastAsia="Times New Roman" w:hAnsi="Times New Roman"/>
                <w:kern w:val="3"/>
                <w:lang w:eastAsia="zh-CN" w:bidi="hi-IN"/>
              </w:rPr>
              <w:t>î</w:t>
            </w:r>
            <w:r w:rsidRPr="00A202EF">
              <w:rPr>
                <w:rFonts w:ascii="Times New Roman" w:eastAsia="Times New Roman" w:hAnsi="Times New Roman"/>
                <w:kern w:val="3"/>
                <w:lang w:eastAsia="zh-CN" w:bidi="hi-IN"/>
              </w:rPr>
              <w:t>ntregii  combina</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ii de m</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suri, dac</w:t>
            </w:r>
            <w:r w:rsidR="0098153A">
              <w:rPr>
                <w:rFonts w:ascii="Times New Roman" w:eastAsia="Times New Roman" w:hAnsi="Times New Roman"/>
                <w:kern w:val="3"/>
                <w:lang w:eastAsia="zh-CN" w:bidi="hi-IN"/>
              </w:rPr>
              <w:t>ă este cazul</w:t>
            </w:r>
          </w:p>
        </w:tc>
        <w:tc>
          <w:tcPr>
            <w:tcW w:w="709" w:type="dxa"/>
            <w:vAlign w:val="center"/>
          </w:tcPr>
          <w:p w14:paraId="29A3F1E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1184408E"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19AD30F3" w14:textId="4234D841" w:rsidR="00930602" w:rsidRPr="00837381" w:rsidRDefault="00930602" w:rsidP="00BF2891">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tc>
        <w:tc>
          <w:tcPr>
            <w:tcW w:w="1548" w:type="dxa"/>
            <w:vAlign w:val="center"/>
          </w:tcPr>
          <w:p w14:paraId="243B97F2"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D40E533"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DA5978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4B363F2"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3C17DA8B" w14:textId="77777777" w:rsidTr="00C31958">
        <w:tc>
          <w:tcPr>
            <w:tcW w:w="4531" w:type="dxa"/>
            <w:vAlign w:val="center"/>
          </w:tcPr>
          <w:p w14:paraId="751977F4" w14:textId="418D02DC" w:rsidR="00930602" w:rsidRPr="0075659B" w:rsidRDefault="00930602" w:rsidP="0098153A">
            <w:pPr>
              <w:pStyle w:val="ListParagraph"/>
              <w:widowControl w:val="0"/>
              <w:numPr>
                <w:ilvl w:val="0"/>
                <w:numId w:val="42"/>
              </w:numPr>
              <w:autoSpaceDN w:val="0"/>
              <w:spacing w:line="240" w:lineRule="auto"/>
              <w:ind w:left="180" w:hanging="180"/>
              <w:jc w:val="both"/>
              <w:rPr>
                <w:rFonts w:ascii="Times New Roman" w:eastAsia="Times New Roman" w:hAnsi="Times New Roman"/>
                <w:b/>
                <w:kern w:val="3"/>
                <w:lang w:eastAsia="zh-CN" w:bidi="hi-IN"/>
              </w:rPr>
            </w:pPr>
            <w:r w:rsidRPr="0075659B">
              <w:rPr>
                <w:rFonts w:ascii="Times New Roman" w:eastAsia="Times New Roman" w:hAnsi="Times New Roman"/>
                <w:kern w:val="3"/>
                <w:lang w:eastAsia="zh-CN" w:bidi="hi-IN"/>
              </w:rPr>
              <w:t xml:space="preserve">hărțile de inundabilitate (flood zoning maps) - 2 variante, cu și fără structurile de apărare pentru a evidenția zonele </w:t>
            </w:r>
            <w:r w:rsidR="00B26524" w:rsidRPr="0075659B">
              <w:rPr>
                <w:rFonts w:ascii="Times New Roman" w:hAnsi="Times New Roman"/>
              </w:rPr>
              <w:t>protejate prin lucr</w:t>
            </w:r>
            <w:r w:rsidR="0098153A">
              <w:rPr>
                <w:rFonts w:ascii="Times New Roman" w:hAnsi="Times New Roman"/>
              </w:rPr>
              <w:t>ă</w:t>
            </w:r>
            <w:r w:rsidR="00B26524" w:rsidRPr="0075659B">
              <w:rPr>
                <w:rFonts w:ascii="Times New Roman" w:hAnsi="Times New Roman"/>
              </w:rPr>
              <w:t>ri cu rol de ap</w:t>
            </w:r>
            <w:r w:rsidR="0098153A">
              <w:rPr>
                <w:rFonts w:ascii="Times New Roman" w:hAnsi="Times New Roman"/>
              </w:rPr>
              <w:t>ă</w:t>
            </w:r>
            <w:r w:rsidR="00B26524" w:rsidRPr="0075659B">
              <w:rPr>
                <w:rFonts w:ascii="Times New Roman" w:hAnsi="Times New Roman"/>
              </w:rPr>
              <w:t>rare sau zonele care beneficieaz</w:t>
            </w:r>
            <w:r w:rsidR="0098153A">
              <w:rPr>
                <w:rFonts w:ascii="Times New Roman" w:hAnsi="Times New Roman"/>
              </w:rPr>
              <w:t>ă</w:t>
            </w:r>
            <w:r w:rsidR="00B26524" w:rsidRPr="0075659B">
              <w:rPr>
                <w:rFonts w:ascii="Times New Roman" w:hAnsi="Times New Roman"/>
              </w:rPr>
              <w:t xml:space="preserve"> de efectul unor lucr</w:t>
            </w:r>
            <w:r w:rsidR="0098153A">
              <w:rPr>
                <w:rFonts w:ascii="Times New Roman" w:hAnsi="Times New Roman"/>
              </w:rPr>
              <w:t>ă</w:t>
            </w:r>
            <w:r w:rsidR="00B26524" w:rsidRPr="0075659B">
              <w:rPr>
                <w:rFonts w:ascii="Times New Roman" w:hAnsi="Times New Roman"/>
              </w:rPr>
              <w:t>ri de ap</w:t>
            </w:r>
            <w:r w:rsidR="0098153A">
              <w:rPr>
                <w:rFonts w:ascii="Times New Roman" w:hAnsi="Times New Roman"/>
              </w:rPr>
              <w:t>ă</w:t>
            </w:r>
            <w:r w:rsidR="00B26524" w:rsidRPr="0075659B">
              <w:rPr>
                <w:rFonts w:ascii="Times New Roman" w:hAnsi="Times New Roman"/>
              </w:rPr>
              <w:t xml:space="preserve">rare (situate </w:t>
            </w:r>
            <w:r w:rsidR="0098153A">
              <w:rPr>
                <w:rFonts w:ascii="Times New Roman" w:hAnsi="Times New Roman"/>
              </w:rPr>
              <w:t>î</w:t>
            </w:r>
            <w:r w:rsidR="00B26524" w:rsidRPr="0075659B">
              <w:rPr>
                <w:rFonts w:ascii="Times New Roman" w:hAnsi="Times New Roman"/>
              </w:rPr>
              <w:t>n amonte)</w:t>
            </w:r>
          </w:p>
        </w:tc>
        <w:tc>
          <w:tcPr>
            <w:tcW w:w="709" w:type="dxa"/>
            <w:vAlign w:val="center"/>
          </w:tcPr>
          <w:p w14:paraId="6D1BC51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5D653AD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0F8FB742" w14:textId="00591753" w:rsidR="00930602" w:rsidRPr="00837381" w:rsidRDefault="00930602" w:rsidP="00BF2891">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tc>
        <w:tc>
          <w:tcPr>
            <w:tcW w:w="1548" w:type="dxa"/>
            <w:vAlign w:val="center"/>
          </w:tcPr>
          <w:p w14:paraId="17760E5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2710A4E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493EDF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A1CFCB6"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p w14:paraId="4517C61B"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60507D0E" w14:textId="77777777" w:rsidTr="0075659B">
        <w:trPr>
          <w:trHeight w:val="1025"/>
        </w:trPr>
        <w:tc>
          <w:tcPr>
            <w:tcW w:w="4531" w:type="dxa"/>
            <w:vAlign w:val="center"/>
          </w:tcPr>
          <w:p w14:paraId="7A27CD13" w14:textId="5EC124F9" w:rsidR="00930602" w:rsidRPr="0075659B" w:rsidRDefault="00B26524" w:rsidP="0075659B">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sidRPr="0075659B">
              <w:rPr>
                <w:rFonts w:ascii="Times New Roman" w:hAnsi="Times New Roman"/>
              </w:rPr>
              <w:lastRenderedPageBreak/>
              <w:t>politici/recomand</w:t>
            </w:r>
            <w:r w:rsidR="0075659B">
              <w:rPr>
                <w:rFonts w:ascii="Times New Roman" w:hAnsi="Times New Roman"/>
              </w:rPr>
              <w:t>ă</w:t>
            </w:r>
            <w:r w:rsidRPr="0075659B">
              <w:rPr>
                <w:rFonts w:ascii="Times New Roman" w:hAnsi="Times New Roman"/>
              </w:rPr>
              <w:t xml:space="preserve">ri de utilizare a terenului </w:t>
            </w:r>
            <w:r w:rsidR="0075659B">
              <w:rPr>
                <w:rFonts w:ascii="Times New Roman" w:hAnsi="Times New Roman"/>
              </w:rPr>
              <w:t>ș</w:t>
            </w:r>
            <w:r w:rsidRPr="0075659B">
              <w:rPr>
                <w:rFonts w:ascii="Times New Roman" w:hAnsi="Times New Roman"/>
              </w:rPr>
              <w:t>i practici asociate pentru zonele ap</w:t>
            </w:r>
            <w:r w:rsidR="0075659B">
              <w:rPr>
                <w:rFonts w:ascii="Times New Roman" w:hAnsi="Times New Roman"/>
              </w:rPr>
              <w:t>ă</w:t>
            </w:r>
            <w:r w:rsidRPr="0075659B">
              <w:rPr>
                <w:rFonts w:ascii="Times New Roman" w:hAnsi="Times New Roman"/>
              </w:rPr>
              <w:t xml:space="preserve">rate </w:t>
            </w:r>
            <w:r w:rsidR="0075659B">
              <w:rPr>
                <w:rFonts w:ascii="Times New Roman" w:hAnsi="Times New Roman"/>
              </w:rPr>
              <w:t>ș</w:t>
            </w:r>
            <w:r w:rsidRPr="0075659B">
              <w:rPr>
                <w:rFonts w:ascii="Times New Roman" w:hAnsi="Times New Roman"/>
              </w:rPr>
              <w:t>i zonele f</w:t>
            </w:r>
            <w:r w:rsidR="0075659B">
              <w:rPr>
                <w:rFonts w:ascii="Times New Roman" w:hAnsi="Times New Roman"/>
              </w:rPr>
              <w:t>ă</w:t>
            </w:r>
            <w:r w:rsidRPr="0075659B">
              <w:rPr>
                <w:rFonts w:ascii="Times New Roman" w:hAnsi="Times New Roman"/>
              </w:rPr>
              <w:t>r</w:t>
            </w:r>
            <w:r w:rsidR="0075659B">
              <w:rPr>
                <w:rFonts w:ascii="Times New Roman" w:hAnsi="Times New Roman"/>
              </w:rPr>
              <w:t>ă</w:t>
            </w:r>
            <w:r w:rsidRPr="0075659B">
              <w:rPr>
                <w:rFonts w:ascii="Times New Roman" w:hAnsi="Times New Roman"/>
              </w:rPr>
              <w:t xml:space="preserve"> protec</w:t>
            </w:r>
            <w:r w:rsidR="0075659B">
              <w:rPr>
                <w:rFonts w:ascii="Times New Roman" w:hAnsi="Times New Roman"/>
              </w:rPr>
              <w:t>ț</w:t>
            </w:r>
            <w:r w:rsidRPr="0075659B">
              <w:rPr>
                <w:rFonts w:ascii="Times New Roman" w:hAnsi="Times New Roman"/>
              </w:rPr>
              <w:t>ie la inunda</w:t>
            </w:r>
            <w:r w:rsidR="0075659B">
              <w:rPr>
                <w:rFonts w:ascii="Times New Roman" w:hAnsi="Times New Roman"/>
              </w:rPr>
              <w:t>ț</w:t>
            </w:r>
            <w:r w:rsidRPr="0075659B">
              <w:rPr>
                <w:rFonts w:ascii="Times New Roman" w:hAnsi="Times New Roman"/>
              </w:rPr>
              <w:t>ii</w:t>
            </w:r>
          </w:p>
        </w:tc>
        <w:tc>
          <w:tcPr>
            <w:tcW w:w="709" w:type="dxa"/>
            <w:vAlign w:val="center"/>
          </w:tcPr>
          <w:p w14:paraId="63F3562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093CE09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2A1C788" w14:textId="2E7C21CE" w:rsidR="00BF2891" w:rsidRDefault="00BF2891" w:rsidP="00BF2891">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2.4.3</w:t>
            </w:r>
          </w:p>
          <w:p w14:paraId="7F802909" w14:textId="74E0793B" w:rsidR="00930602" w:rsidRPr="006B3C03" w:rsidRDefault="00930602" w:rsidP="00BF2891">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72B342F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21CF1F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B7AA04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A6311E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5B232B7"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B11A58A" w14:textId="77777777" w:rsidTr="00C31958">
        <w:trPr>
          <w:trHeight w:val="539"/>
        </w:trPr>
        <w:tc>
          <w:tcPr>
            <w:tcW w:w="4531" w:type="dxa"/>
            <w:vAlign w:val="center"/>
          </w:tcPr>
          <w:p w14:paraId="0ADA757B" w14:textId="47A9FC93" w:rsidR="00930602" w:rsidRPr="006B3C03" w:rsidRDefault="0075659B" w:rsidP="004D2EC3">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cerințele </w:t>
            </w:r>
            <w:r w:rsidR="00930602" w:rsidRPr="006B3C03">
              <w:rPr>
                <w:rFonts w:ascii="Times New Roman" w:eastAsia="Times New Roman" w:hAnsi="Times New Roman"/>
                <w:kern w:val="3"/>
                <w:lang w:eastAsia="zh-CN" w:bidi="hi-IN"/>
              </w:rPr>
              <w:t xml:space="preserve">privind </w:t>
            </w:r>
            <w:r w:rsidR="00B26524">
              <w:rPr>
                <w:rFonts w:ascii="Times New Roman" w:eastAsia="Times New Roman" w:hAnsi="Times New Roman"/>
                <w:kern w:val="3"/>
                <w:lang w:eastAsia="zh-CN" w:bidi="hi-IN"/>
              </w:rPr>
              <w:t>întreținerea/</w:t>
            </w:r>
            <w:r w:rsidR="00930602" w:rsidRPr="006B3C03">
              <w:rPr>
                <w:rFonts w:ascii="Times New Roman" w:eastAsia="Times New Roman" w:hAnsi="Times New Roman"/>
                <w:kern w:val="3"/>
                <w:lang w:eastAsia="zh-CN" w:bidi="hi-IN"/>
              </w:rPr>
              <w:t>mentenanța pentru investițiile propuse a fi realizate</w:t>
            </w:r>
          </w:p>
        </w:tc>
        <w:tc>
          <w:tcPr>
            <w:tcW w:w="709" w:type="dxa"/>
            <w:vAlign w:val="center"/>
          </w:tcPr>
          <w:p w14:paraId="79D998A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BC2BFA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940045F" w14:textId="6297C179" w:rsidR="00930602"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5.2.11</w:t>
            </w:r>
          </w:p>
          <w:p w14:paraId="075B5F3F" w14:textId="2016C8CD" w:rsidR="00BF2891" w:rsidRPr="006B3C03" w:rsidRDefault="00BF2891" w:rsidP="00C31958">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5.4.2</w:t>
            </w:r>
          </w:p>
          <w:p w14:paraId="57F49703" w14:textId="7CF4CB6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Secțiunea 7</w:t>
            </w:r>
            <w:r w:rsidR="00BF2891">
              <w:rPr>
                <w:rFonts w:ascii="Times New Roman" w:eastAsia="SimSun" w:hAnsi="Times New Roman"/>
                <w:kern w:val="3"/>
                <w:lang w:eastAsia="zh-CN" w:bidi="hi-IN"/>
              </w:rPr>
              <w:t>.3</w:t>
            </w:r>
          </w:p>
        </w:tc>
        <w:tc>
          <w:tcPr>
            <w:tcW w:w="1548" w:type="dxa"/>
            <w:vAlign w:val="center"/>
          </w:tcPr>
          <w:p w14:paraId="5D523A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69B871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79931A1"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BD64449" w14:textId="77777777" w:rsidTr="00C31958">
        <w:trPr>
          <w:trHeight w:val="77"/>
        </w:trPr>
        <w:tc>
          <w:tcPr>
            <w:tcW w:w="4531" w:type="dxa"/>
            <w:vAlign w:val="center"/>
          </w:tcPr>
          <w:p w14:paraId="0F084D84" w14:textId="5761B18D" w:rsidR="00930602" w:rsidRPr="0075659B" w:rsidRDefault="00930602" w:rsidP="00E70758">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sidRPr="0075659B">
              <w:rPr>
                <w:rFonts w:ascii="Times New Roman" w:eastAsia="Times New Roman" w:hAnsi="Times New Roman"/>
                <w:kern w:val="3"/>
                <w:lang w:eastAsia="zh-CN" w:bidi="hi-IN"/>
              </w:rPr>
              <w:t xml:space="preserve">cerințele privind monitorizarea </w:t>
            </w:r>
            <w:r w:rsidR="00B26524" w:rsidRPr="0075659B">
              <w:rPr>
                <w:rFonts w:ascii="Times New Roman" w:hAnsi="Times New Roman"/>
              </w:rPr>
              <w:t>continu</w:t>
            </w:r>
            <w:r w:rsidR="0075659B">
              <w:rPr>
                <w:rFonts w:ascii="Times New Roman" w:hAnsi="Times New Roman"/>
              </w:rPr>
              <w:t>ă</w:t>
            </w:r>
            <w:r w:rsidR="00B26524" w:rsidRPr="0075659B">
              <w:rPr>
                <w:rFonts w:ascii="Times New Roman" w:hAnsi="Times New Roman"/>
              </w:rPr>
              <w:t xml:space="preserve"> hidrometric</w:t>
            </w:r>
            <w:r w:rsidR="0075659B">
              <w:rPr>
                <w:rFonts w:ascii="Times New Roman" w:hAnsi="Times New Roman"/>
              </w:rPr>
              <w:t>ă</w:t>
            </w:r>
            <w:r w:rsidR="00B26524" w:rsidRPr="0075659B">
              <w:rPr>
                <w:rFonts w:ascii="Times New Roman" w:hAnsi="Times New Roman"/>
              </w:rPr>
              <w:t xml:space="preserve"> (sta</w:t>
            </w:r>
            <w:r w:rsidR="0075659B">
              <w:rPr>
                <w:rFonts w:ascii="Times New Roman" w:hAnsi="Times New Roman"/>
              </w:rPr>
              <w:t>ț</w:t>
            </w:r>
            <w:r w:rsidR="00B26524" w:rsidRPr="0075659B">
              <w:rPr>
                <w:rFonts w:ascii="Times New Roman" w:hAnsi="Times New Roman"/>
              </w:rPr>
              <w:t>ii hidrometrice manuale</w:t>
            </w:r>
            <w:r w:rsidR="0075659B">
              <w:rPr>
                <w:rFonts w:ascii="Times New Roman" w:hAnsi="Times New Roman"/>
              </w:rPr>
              <w:t>&amp;</w:t>
            </w:r>
            <w:r w:rsidR="00B26524" w:rsidRPr="0075659B">
              <w:rPr>
                <w:rFonts w:ascii="Times New Roman" w:hAnsi="Times New Roman"/>
              </w:rPr>
              <w:t>automate), incluz</w:t>
            </w:r>
            <w:r w:rsidR="0075659B">
              <w:rPr>
                <w:rFonts w:ascii="Times New Roman" w:hAnsi="Times New Roman"/>
              </w:rPr>
              <w:t>â</w:t>
            </w:r>
            <w:r w:rsidR="00B26524" w:rsidRPr="0075659B">
              <w:rPr>
                <w:rFonts w:ascii="Times New Roman" w:hAnsi="Times New Roman"/>
              </w:rPr>
              <w:t>nd, dac</w:t>
            </w:r>
            <w:r w:rsidR="0075659B">
              <w:rPr>
                <w:rFonts w:ascii="Times New Roman" w:hAnsi="Times New Roman"/>
              </w:rPr>
              <w:t>ă</w:t>
            </w:r>
            <w:r w:rsidR="00B26524" w:rsidRPr="0075659B">
              <w:rPr>
                <w:rFonts w:ascii="Times New Roman" w:hAnsi="Times New Roman"/>
              </w:rPr>
              <w:t xml:space="preserve"> este cazul, propuneri de extindere a sistemului de veghe hidrologic</w:t>
            </w:r>
            <w:r w:rsidR="0075659B">
              <w:rPr>
                <w:rFonts w:ascii="Times New Roman" w:hAnsi="Times New Roman"/>
              </w:rPr>
              <w:t>ă</w:t>
            </w:r>
            <w:r w:rsidR="00B26524" w:rsidRPr="0075659B">
              <w:rPr>
                <w:rFonts w:ascii="Times New Roman" w:hAnsi="Times New Roman"/>
              </w:rPr>
              <w:t xml:space="preserve"> </w:t>
            </w:r>
            <w:r w:rsidR="0075659B">
              <w:rPr>
                <w:rFonts w:ascii="Times New Roman" w:hAnsi="Times New Roman"/>
              </w:rPr>
              <w:t>î</w:t>
            </w:r>
            <w:r w:rsidR="00B26524" w:rsidRPr="0075659B">
              <w:rPr>
                <w:rFonts w:ascii="Times New Roman" w:hAnsi="Times New Roman"/>
              </w:rPr>
              <w:t>n vederea elabor</w:t>
            </w:r>
            <w:r w:rsidR="0075659B">
              <w:rPr>
                <w:rFonts w:ascii="Times New Roman" w:hAnsi="Times New Roman"/>
              </w:rPr>
              <w:t>ă</w:t>
            </w:r>
            <w:r w:rsidR="00B26524" w:rsidRPr="0075659B">
              <w:rPr>
                <w:rFonts w:ascii="Times New Roman" w:hAnsi="Times New Roman"/>
              </w:rPr>
              <w:t xml:space="preserve">rii de prognoze </w:t>
            </w:r>
            <w:r w:rsidR="0075659B">
              <w:rPr>
                <w:rFonts w:ascii="Times New Roman" w:hAnsi="Times New Roman"/>
              </w:rPr>
              <w:t>și avertiz</w:t>
            </w:r>
            <w:r w:rsidR="00E70758">
              <w:rPr>
                <w:rFonts w:ascii="Times New Roman" w:hAnsi="Times New Roman"/>
              </w:rPr>
              <w:t>ă</w:t>
            </w:r>
            <w:r w:rsidR="0075659B">
              <w:rPr>
                <w:rFonts w:ascii="Times New Roman" w:hAnsi="Times New Roman"/>
              </w:rPr>
              <w:t xml:space="preserve">ri la </w:t>
            </w:r>
            <w:r w:rsidR="00B26524" w:rsidRPr="0075659B">
              <w:rPr>
                <w:rFonts w:ascii="Times New Roman" w:hAnsi="Times New Roman"/>
              </w:rPr>
              <w:t>inunda</w:t>
            </w:r>
            <w:r w:rsidR="0075659B">
              <w:rPr>
                <w:rFonts w:ascii="Times New Roman" w:hAnsi="Times New Roman"/>
              </w:rPr>
              <w:t>ț</w:t>
            </w:r>
            <w:r w:rsidR="00B26524" w:rsidRPr="0075659B">
              <w:rPr>
                <w:rFonts w:ascii="Times New Roman" w:hAnsi="Times New Roman"/>
              </w:rPr>
              <w:t>ii</w:t>
            </w:r>
          </w:p>
        </w:tc>
        <w:tc>
          <w:tcPr>
            <w:tcW w:w="709" w:type="dxa"/>
            <w:vAlign w:val="center"/>
          </w:tcPr>
          <w:p w14:paraId="4C92852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C0A74C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E234EF7" w14:textId="7D16C1B8" w:rsidR="00930602" w:rsidRPr="006B3C03" w:rsidRDefault="00DF704E" w:rsidP="00A54ADA">
            <w:pPr>
              <w:widowControl w:val="0"/>
              <w:autoSpaceDN w:val="0"/>
              <w:spacing w:line="240" w:lineRule="auto"/>
              <w:jc w:val="center"/>
              <w:rPr>
                <w:rFonts w:ascii="Times New Roman" w:eastAsia="SimSun" w:hAnsi="Times New Roman"/>
                <w:kern w:val="3"/>
                <w:lang w:eastAsia="zh-CN" w:bidi="hi-IN"/>
              </w:rPr>
            </w:pPr>
            <w:r w:rsidRPr="00DF704E">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p>
        </w:tc>
        <w:tc>
          <w:tcPr>
            <w:tcW w:w="1548" w:type="dxa"/>
            <w:vAlign w:val="center"/>
          </w:tcPr>
          <w:p w14:paraId="6B9939C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04ACEF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0F3298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0B8C2E3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63933B42" w14:textId="77777777" w:rsidTr="00C31958">
        <w:tc>
          <w:tcPr>
            <w:tcW w:w="4531" w:type="dxa"/>
            <w:vAlign w:val="center"/>
          </w:tcPr>
          <w:p w14:paraId="06066201" w14:textId="71B446D6" w:rsidR="00930602" w:rsidRPr="006B3C03" w:rsidRDefault="00B26524" w:rsidP="002249E1">
            <w:pPr>
              <w:pStyle w:val="ListParagraph"/>
              <w:widowControl w:val="0"/>
              <w:numPr>
                <w:ilvl w:val="0"/>
                <w:numId w:val="42"/>
              </w:numPr>
              <w:autoSpaceDN w:val="0"/>
              <w:spacing w:line="240" w:lineRule="auto"/>
              <w:ind w:left="180" w:hanging="180"/>
              <w:jc w:val="both"/>
              <w:rPr>
                <w:rFonts w:ascii="Times New Roman" w:eastAsia="Times New Roman" w:hAnsi="Times New Roman" w:cs="Arial"/>
                <w:b/>
                <w:bCs/>
                <w:caps/>
                <w:color w:val="1F497D"/>
                <w:kern w:val="3"/>
                <w:sz w:val="28"/>
                <w:szCs w:val="28"/>
                <w:lang w:val="en-GB" w:eastAsia="zh-CN" w:bidi="hi-IN"/>
              </w:rPr>
            </w:pPr>
            <w:r>
              <w:rPr>
                <w:rFonts w:ascii="Times New Roman" w:eastAsia="Times New Roman" w:hAnsi="Times New Roman"/>
                <w:kern w:val="3"/>
                <w:lang w:eastAsia="zh-CN" w:bidi="hi-IN"/>
              </w:rPr>
              <w:t>cerințele</w:t>
            </w:r>
            <w:r w:rsidR="0002350B">
              <w:rPr>
                <w:rFonts w:ascii="Times New Roman" w:eastAsia="Times New Roman" w:hAnsi="Times New Roman"/>
                <w:kern w:val="3"/>
                <w:lang w:eastAsia="zh-CN" w:bidi="hi-IN"/>
              </w:rPr>
              <w:t xml:space="preserve"> de conservare/protecție a </w:t>
            </w:r>
            <w:r w:rsidR="00930602" w:rsidRPr="006B3C03">
              <w:rPr>
                <w:rFonts w:ascii="Times New Roman" w:eastAsia="Times New Roman" w:hAnsi="Times New Roman"/>
                <w:kern w:val="3"/>
                <w:lang w:eastAsia="zh-CN" w:bidi="hi-IN"/>
              </w:rPr>
              <w:t xml:space="preserve">caracteristicilor naturale și </w:t>
            </w:r>
            <w:r w:rsidR="0002350B" w:rsidRPr="006B3C03">
              <w:rPr>
                <w:rFonts w:ascii="Times New Roman" w:eastAsia="Times New Roman" w:hAnsi="Times New Roman"/>
                <w:kern w:val="3"/>
                <w:lang w:eastAsia="zh-CN" w:bidi="hi-IN"/>
              </w:rPr>
              <w:t>practicil</w:t>
            </w:r>
            <w:r w:rsidR="0002350B">
              <w:rPr>
                <w:rFonts w:ascii="Times New Roman" w:eastAsia="Times New Roman" w:hAnsi="Times New Roman"/>
                <w:kern w:val="3"/>
                <w:lang w:eastAsia="zh-CN" w:bidi="hi-IN"/>
              </w:rPr>
              <w:t>or</w:t>
            </w:r>
            <w:r w:rsidR="0002350B" w:rsidRPr="006B3C03">
              <w:rPr>
                <w:rFonts w:ascii="Times New Roman" w:eastAsia="Times New Roman" w:hAnsi="Times New Roman"/>
                <w:kern w:val="3"/>
                <w:lang w:eastAsia="zh-CN" w:bidi="hi-IN"/>
              </w:rPr>
              <w:t xml:space="preserve"> </w:t>
            </w:r>
            <w:r w:rsidR="00930602" w:rsidRPr="006B3C03">
              <w:rPr>
                <w:rFonts w:ascii="Times New Roman" w:eastAsia="Times New Roman" w:hAnsi="Times New Roman"/>
                <w:kern w:val="3"/>
                <w:lang w:eastAsia="zh-CN" w:bidi="hi-IN"/>
              </w:rPr>
              <w:t xml:space="preserve">de gestionare a terenurilor în așa fel </w:t>
            </w:r>
            <w:r w:rsidR="0002350B">
              <w:rPr>
                <w:rFonts w:ascii="Times New Roman" w:eastAsia="Times New Roman" w:hAnsi="Times New Roman"/>
                <w:kern w:val="3"/>
                <w:lang w:eastAsia="zh-CN" w:bidi="hi-IN"/>
              </w:rPr>
              <w:t xml:space="preserve">proiectul propus </w:t>
            </w:r>
            <w:r w:rsidR="00930602" w:rsidRPr="006B3C03">
              <w:rPr>
                <w:rFonts w:ascii="Times New Roman" w:eastAsia="Times New Roman" w:hAnsi="Times New Roman"/>
                <w:kern w:val="3"/>
                <w:lang w:eastAsia="zh-CN" w:bidi="hi-IN"/>
              </w:rPr>
              <w:t>încât să se atingă obiectivele PMRI</w:t>
            </w:r>
          </w:p>
        </w:tc>
        <w:tc>
          <w:tcPr>
            <w:tcW w:w="709" w:type="dxa"/>
            <w:vAlign w:val="center"/>
          </w:tcPr>
          <w:p w14:paraId="3DEA62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3C01F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52B7E93" w14:textId="6DB87948" w:rsidR="00930602" w:rsidRPr="006B3C03" w:rsidRDefault="00DF704E" w:rsidP="00A54ADA">
            <w:pPr>
              <w:widowControl w:val="0"/>
              <w:autoSpaceDN w:val="0"/>
              <w:spacing w:line="240" w:lineRule="auto"/>
              <w:jc w:val="center"/>
              <w:rPr>
                <w:rFonts w:ascii="Times New Roman" w:eastAsia="SimSun" w:hAnsi="Times New Roman"/>
                <w:kern w:val="3"/>
                <w:lang w:eastAsia="zh-CN" w:bidi="hi-IN"/>
              </w:rPr>
            </w:pPr>
            <w:r w:rsidRPr="00DF704E">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p>
        </w:tc>
        <w:tc>
          <w:tcPr>
            <w:tcW w:w="1548" w:type="dxa"/>
            <w:vAlign w:val="center"/>
          </w:tcPr>
          <w:p w14:paraId="20A3C90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6642CD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C1A2F3F"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bl>
    <w:p w14:paraId="225535BC" w14:textId="77777777" w:rsidR="00930602" w:rsidRDefault="00930602" w:rsidP="00930602">
      <w:pPr>
        <w:widowControl w:val="0"/>
        <w:tabs>
          <w:tab w:val="left" w:pos="7680"/>
        </w:tabs>
        <w:rPr>
          <w:rFonts w:ascii="Times New Roman" w:hAnsi="Times New Roman"/>
          <w:lang w:val="en-GB" w:eastAsia="en-GB"/>
        </w:rPr>
      </w:pPr>
    </w:p>
    <w:p w14:paraId="61460277" w14:textId="3FA06314" w:rsidR="007B72FA" w:rsidRDefault="002C653A" w:rsidP="00785236">
      <w:pPr>
        <w:widowControl w:val="0"/>
        <w:jc w:val="both"/>
        <w:rPr>
          <w:rFonts w:ascii="Times New Roman" w:hAnsi="Times New Roman"/>
        </w:rPr>
      </w:pPr>
      <w:r>
        <w:rPr>
          <w:rFonts w:ascii="Times New Roman" w:hAnsi="Times New Roman"/>
          <w:i/>
          <w:lang w:val="en-GB" w:eastAsia="en-GB"/>
        </w:rPr>
        <w:t xml:space="preserve">Notă: </w:t>
      </w:r>
      <w:r w:rsidR="00E17857" w:rsidRPr="00D012DF">
        <w:rPr>
          <w:rFonts w:ascii="Times New Roman" w:hAnsi="Times New Roman"/>
          <w:lang w:val="en-GB" w:eastAsia="en-GB"/>
        </w:rPr>
        <w:t>Această secțiune</w:t>
      </w:r>
      <w:r w:rsidR="00E17857">
        <w:rPr>
          <w:rFonts w:ascii="Times New Roman" w:hAnsi="Times New Roman"/>
          <w:lang w:val="en-GB" w:eastAsia="en-GB"/>
        </w:rPr>
        <w:t xml:space="preserve"> din SF va </w:t>
      </w:r>
      <w:r w:rsidR="00CD1B34">
        <w:rPr>
          <w:rFonts w:ascii="Times New Roman" w:hAnsi="Times New Roman"/>
          <w:lang w:val="en-GB" w:eastAsia="en-GB"/>
        </w:rPr>
        <w:t>fi corelată</w:t>
      </w:r>
      <w:r w:rsidR="00E17857">
        <w:rPr>
          <w:rFonts w:ascii="Times New Roman" w:hAnsi="Times New Roman"/>
          <w:lang w:val="en-GB" w:eastAsia="en-GB"/>
        </w:rPr>
        <w:t xml:space="preserve"> </w:t>
      </w:r>
      <w:r w:rsidR="00CD1B34">
        <w:rPr>
          <w:rFonts w:ascii="Times New Roman" w:hAnsi="Times New Roman"/>
          <w:lang w:val="en-GB" w:eastAsia="en-GB"/>
        </w:rPr>
        <w:t>cu informațiile in</w:t>
      </w:r>
      <w:r w:rsidR="00E17857">
        <w:rPr>
          <w:rFonts w:ascii="Times New Roman" w:hAnsi="Times New Roman"/>
          <w:lang w:val="en-GB" w:eastAsia="en-GB"/>
        </w:rPr>
        <w:t xml:space="preserve"> </w:t>
      </w:r>
      <w:r w:rsidR="00E17857">
        <w:rPr>
          <w:rFonts w:ascii="Times New Roman" w:hAnsi="Times New Roman"/>
        </w:rPr>
        <w:t>secțiun</w:t>
      </w:r>
      <w:r w:rsidR="00CD1B34">
        <w:rPr>
          <w:rFonts w:ascii="Times New Roman" w:hAnsi="Times New Roman"/>
        </w:rPr>
        <w:t>ea</w:t>
      </w:r>
      <w:r w:rsidR="00E17857" w:rsidRPr="00D012DF">
        <w:rPr>
          <w:rFonts w:ascii="Times New Roman" w:hAnsi="Times New Roman"/>
        </w:rPr>
        <w:t xml:space="preserve"> </w:t>
      </w:r>
      <w:r w:rsidR="005F2493" w:rsidRPr="00310DA4">
        <w:rPr>
          <w:rFonts w:ascii="Times New Roman" w:hAnsi="Times New Roman"/>
        </w:rPr>
        <w:t>B.3</w:t>
      </w:r>
      <w:r w:rsidR="005F2493" w:rsidRPr="00785236">
        <w:rPr>
          <w:rFonts w:ascii="Times New Roman" w:hAnsi="Times New Roman"/>
          <w:color w:val="FF0000"/>
        </w:rPr>
        <w:t xml:space="preserve"> </w:t>
      </w:r>
      <w:r w:rsidR="00E17857">
        <w:rPr>
          <w:rFonts w:ascii="Times New Roman" w:hAnsi="Times New Roman"/>
        </w:rPr>
        <w:t xml:space="preserve">din formularul cererii de finanțare. </w:t>
      </w:r>
    </w:p>
    <w:p w14:paraId="2ACDCBEE" w14:textId="77777777" w:rsidR="009C3448" w:rsidRDefault="009C3448" w:rsidP="00785236">
      <w:pPr>
        <w:widowControl w:val="0"/>
        <w:jc w:val="both"/>
        <w:rPr>
          <w:rFonts w:ascii="Times New Roman" w:hAnsi="Times New Roman"/>
        </w:rPr>
      </w:pPr>
    </w:p>
    <w:p w14:paraId="55D97DC0" w14:textId="77777777" w:rsidR="002428E1" w:rsidRPr="00D012DF" w:rsidRDefault="00A65857" w:rsidP="00ED59BF">
      <w:pPr>
        <w:pStyle w:val="Heading2"/>
        <w:keepNext w:val="0"/>
        <w:widowControl w:val="0"/>
        <w:numPr>
          <w:ilvl w:val="1"/>
          <w:numId w:val="2"/>
        </w:numPr>
        <w:rPr>
          <w:rFonts w:ascii="Times New Roman" w:hAnsi="Times New Roman" w:cs="Times New Roman"/>
        </w:rPr>
      </w:pPr>
      <w:bookmarkStart w:id="9" w:name="_Toc450231452"/>
      <w:bookmarkEnd w:id="9"/>
      <w:r w:rsidRPr="00D012DF">
        <w:rPr>
          <w:rFonts w:ascii="Times New Roman" w:hAnsi="Times New Roman" w:cs="Times New Roman"/>
        </w:rPr>
        <w:t>Obiectivele proiectului</w:t>
      </w:r>
      <w:r w:rsidR="00C21413">
        <w:rPr>
          <w:rFonts w:ascii="Times New Roman" w:hAnsi="Times New Roman" w:cs="Times New Roman"/>
        </w:rPr>
        <w:t xml:space="preserve"> </w:t>
      </w:r>
    </w:p>
    <w:p w14:paraId="3982E885" w14:textId="77777777" w:rsidR="009C3448" w:rsidRDefault="00813881" w:rsidP="009C3448">
      <w:pPr>
        <w:widowControl w:val="0"/>
        <w:jc w:val="both"/>
        <w:rPr>
          <w:rFonts w:ascii="Times New Roman" w:hAnsi="Times New Roman"/>
          <w:lang w:val="en-GB" w:eastAsia="en-GB"/>
        </w:rPr>
      </w:pPr>
      <w:r>
        <w:rPr>
          <w:rFonts w:ascii="Times New Roman" w:hAnsi="Times New Roman"/>
          <w:lang w:val="en-GB" w:eastAsia="en-GB"/>
        </w:rPr>
        <w:t>Se vor p</w:t>
      </w:r>
      <w:r w:rsidR="00A65857" w:rsidRPr="00D012DF">
        <w:rPr>
          <w:rFonts w:ascii="Times New Roman" w:hAnsi="Times New Roman"/>
          <w:lang w:val="en-GB" w:eastAsia="en-GB"/>
        </w:rPr>
        <w:t>rez</w:t>
      </w:r>
      <w:r>
        <w:rPr>
          <w:rFonts w:ascii="Times New Roman" w:hAnsi="Times New Roman"/>
          <w:lang w:val="en-GB" w:eastAsia="en-GB"/>
        </w:rPr>
        <w:t>e</w:t>
      </w:r>
      <w:r w:rsidR="00A65857" w:rsidRPr="00D012DF">
        <w:rPr>
          <w:rFonts w:ascii="Times New Roman" w:hAnsi="Times New Roman"/>
          <w:lang w:val="en-GB" w:eastAsia="en-GB"/>
        </w:rPr>
        <w:t>nt</w:t>
      </w:r>
      <w:r>
        <w:rPr>
          <w:rFonts w:ascii="Times New Roman" w:hAnsi="Times New Roman"/>
          <w:lang w:val="en-GB" w:eastAsia="en-GB"/>
        </w:rPr>
        <w:t>a</w:t>
      </w:r>
      <w:r w:rsidR="00A65857" w:rsidRPr="00D012DF">
        <w:rPr>
          <w:rFonts w:ascii="Times New Roman" w:hAnsi="Times New Roman"/>
          <w:lang w:val="en-GB" w:eastAsia="en-GB"/>
        </w:rPr>
        <w:t xml:space="preserve"> pe scurt obiectivele proiectului</w:t>
      </w:r>
      <w:r>
        <w:rPr>
          <w:rFonts w:ascii="Times New Roman" w:hAnsi="Times New Roman"/>
          <w:lang w:val="en-GB" w:eastAsia="en-GB"/>
        </w:rPr>
        <w:t>, descrise în detaliu</w:t>
      </w:r>
      <w:r w:rsidR="00A65857" w:rsidRPr="00D012DF">
        <w:rPr>
          <w:rFonts w:ascii="Times New Roman" w:hAnsi="Times New Roman"/>
          <w:lang w:val="en-GB" w:eastAsia="en-GB"/>
        </w:rPr>
        <w:t xml:space="preserve"> în secțiunea</w:t>
      </w:r>
      <w:r>
        <w:rPr>
          <w:rFonts w:ascii="Times New Roman" w:hAnsi="Times New Roman"/>
          <w:lang w:val="en-GB" w:eastAsia="en-GB"/>
        </w:rPr>
        <w:t xml:space="preserve"> </w:t>
      </w:r>
      <w:r w:rsidRPr="00E6223C">
        <w:rPr>
          <w:rFonts w:ascii="Times New Roman" w:hAnsi="Times New Roman"/>
          <w:lang w:val="en-GB" w:eastAsia="en-GB"/>
        </w:rPr>
        <w:t>3.9</w:t>
      </w:r>
      <w:r w:rsidR="00A65857" w:rsidRPr="00D012DF">
        <w:rPr>
          <w:rFonts w:ascii="Times New Roman" w:hAnsi="Times New Roman"/>
          <w:lang w:val="en-GB" w:eastAsia="en-GB"/>
        </w:rPr>
        <w:t xml:space="preserve"> din </w:t>
      </w:r>
      <w:r>
        <w:rPr>
          <w:rFonts w:ascii="Times New Roman" w:hAnsi="Times New Roman"/>
          <w:lang w:val="en-GB" w:eastAsia="en-GB"/>
        </w:rPr>
        <w:t>SF</w:t>
      </w:r>
      <w:r w:rsidR="00A65857" w:rsidRPr="00D012DF">
        <w:rPr>
          <w:rFonts w:ascii="Times New Roman" w:hAnsi="Times New Roman"/>
          <w:lang w:val="en-GB" w:eastAsia="en-GB"/>
        </w:rPr>
        <w:t>.</w:t>
      </w:r>
    </w:p>
    <w:p w14:paraId="37B32C1A" w14:textId="77777777" w:rsidR="009C3448" w:rsidRDefault="009C3448" w:rsidP="009C3448">
      <w:pPr>
        <w:widowControl w:val="0"/>
        <w:jc w:val="both"/>
        <w:rPr>
          <w:rFonts w:ascii="Times New Roman" w:hAnsi="Times New Roman"/>
          <w:lang w:val="en-GB" w:eastAsia="en-GB"/>
        </w:rPr>
      </w:pPr>
    </w:p>
    <w:p w14:paraId="45099ECA" w14:textId="60875C20" w:rsidR="009C3448" w:rsidRDefault="00813881" w:rsidP="009C3448">
      <w:pPr>
        <w:widowControl w:val="0"/>
        <w:jc w:val="both"/>
        <w:rPr>
          <w:rFonts w:ascii="Times New Roman" w:hAnsi="Times New Roman"/>
          <w:lang w:val="en-GB" w:eastAsia="en-GB"/>
        </w:rPr>
      </w:pPr>
      <w:r>
        <w:rPr>
          <w:rFonts w:ascii="Times New Roman" w:hAnsi="Times New Roman"/>
          <w:lang w:val="en-GB" w:eastAsia="en-GB"/>
        </w:rPr>
        <w:t>Această parte corespunde secțiunii</w:t>
      </w:r>
      <w:r w:rsidR="00A65857" w:rsidRPr="00D012DF">
        <w:rPr>
          <w:rFonts w:ascii="Times New Roman" w:hAnsi="Times New Roman"/>
          <w:lang w:val="en-GB" w:eastAsia="en-GB"/>
        </w:rPr>
        <w:t xml:space="preserve"> </w:t>
      </w:r>
      <w:r w:rsidR="005F2493" w:rsidRPr="00310DA4">
        <w:rPr>
          <w:rFonts w:ascii="Times New Roman" w:hAnsi="Times New Roman"/>
          <w:lang w:val="en-GB" w:eastAsia="en-GB"/>
        </w:rPr>
        <w:t>B.3.</w:t>
      </w:r>
      <w:r w:rsidR="009C3448" w:rsidRPr="00310DA4">
        <w:rPr>
          <w:rFonts w:ascii="Times New Roman" w:hAnsi="Times New Roman"/>
          <w:lang w:val="en-GB" w:eastAsia="en-GB"/>
        </w:rPr>
        <w:t>1</w:t>
      </w:r>
      <w:r w:rsidR="005F2493" w:rsidRPr="009C3448">
        <w:rPr>
          <w:rFonts w:ascii="Times New Roman" w:hAnsi="Times New Roman"/>
          <w:color w:val="FF0000"/>
          <w:lang w:val="en-GB" w:eastAsia="en-GB"/>
        </w:rPr>
        <w:t xml:space="preserve"> </w:t>
      </w:r>
      <w:r w:rsidR="00A65857" w:rsidRPr="00D012DF">
        <w:rPr>
          <w:rFonts w:ascii="Times New Roman" w:hAnsi="Times New Roman"/>
          <w:lang w:val="en-GB" w:eastAsia="en-GB"/>
        </w:rPr>
        <w:t xml:space="preserve">din </w:t>
      </w:r>
      <w:r>
        <w:rPr>
          <w:rFonts w:ascii="Times New Roman" w:hAnsi="Times New Roman"/>
          <w:lang w:val="en-GB" w:eastAsia="en-GB"/>
        </w:rPr>
        <w:t>cererea de finanțare</w:t>
      </w:r>
      <w:r w:rsidR="00A65857" w:rsidRPr="00D012DF">
        <w:rPr>
          <w:rFonts w:ascii="Times New Roman" w:hAnsi="Times New Roman"/>
          <w:lang w:val="en-GB" w:eastAsia="en-GB"/>
        </w:rPr>
        <w:t>.</w:t>
      </w:r>
      <w:r w:rsidR="009C3448">
        <w:rPr>
          <w:rFonts w:ascii="Times New Roman" w:hAnsi="Times New Roman"/>
          <w:lang w:val="en-GB" w:eastAsia="en-GB"/>
        </w:rPr>
        <w:t xml:space="preserve"> </w:t>
      </w:r>
    </w:p>
    <w:p w14:paraId="720B6086" w14:textId="77777777" w:rsidR="009C3448" w:rsidRPr="009C3448" w:rsidRDefault="009C3448" w:rsidP="009C3448">
      <w:pPr>
        <w:widowControl w:val="0"/>
        <w:jc w:val="both"/>
        <w:rPr>
          <w:rFonts w:ascii="Times New Roman" w:hAnsi="Times New Roman"/>
          <w:lang w:val="en-GB" w:eastAsia="en-GB"/>
        </w:rPr>
      </w:pPr>
    </w:p>
    <w:p w14:paraId="62727FD4" w14:textId="77777777" w:rsidR="00C96C47" w:rsidRDefault="00C96C47" w:rsidP="009C3448">
      <w:pPr>
        <w:widowControl w:val="0"/>
        <w:jc w:val="both"/>
        <w:rPr>
          <w:rStyle w:val="MPAFreferenceChar"/>
          <w:rFonts w:ascii="Times New Roman" w:hAnsi="Times New Roman" w:cs="Arial"/>
          <w:b w:val="0"/>
          <w:iCs/>
        </w:rPr>
      </w:pPr>
      <w:r w:rsidRPr="009C3448">
        <w:rPr>
          <w:rFonts w:ascii="Times New Roman" w:hAnsi="Times New Roman"/>
          <w:lang w:val="en-GB" w:eastAsia="en-GB"/>
        </w:rPr>
        <w:t xml:space="preserve">Totodată, se vor insera informații care să răspundă punctului </w:t>
      </w:r>
      <w:r w:rsidRPr="009C3448">
        <w:rPr>
          <w:rFonts w:ascii="Times New Roman" w:hAnsi="Times New Roman"/>
          <w:i/>
          <w:lang w:val="en-GB" w:eastAsia="en-GB"/>
        </w:rPr>
        <w:t>2.5 Obiective preconizate a fi atinse prin realizarea investiţiei publice</w:t>
      </w:r>
      <w:r w:rsidRPr="009C3448">
        <w:rPr>
          <w:rFonts w:ascii="Times New Roman" w:hAnsi="Times New Roman"/>
          <w:lang w:val="en-GB" w:eastAsia="en-GB"/>
        </w:rPr>
        <w:t xml:space="preserve"> </w:t>
      </w:r>
      <w:r w:rsidRPr="009C3448">
        <w:rPr>
          <w:rFonts w:ascii="Times New Roman" w:hAnsi="Times New Roman"/>
        </w:rPr>
        <w:t>în conformitate cu Anexa nr. 4 din HG 907</w:t>
      </w:r>
      <w:r w:rsidR="009B2ED9" w:rsidRPr="009C3448">
        <w:rPr>
          <w:rFonts w:ascii="Times New Roman" w:hAnsi="Times New Roman"/>
        </w:rPr>
        <w:t>/2016</w:t>
      </w:r>
      <w:r w:rsidRPr="009C3448">
        <w:rPr>
          <w:rFonts w:ascii="Times New Roman" w:hAnsi="Times New Roman"/>
        </w:rPr>
        <w:t xml:space="preserve"> privind conținutul cadru pentru studiul de fezabilitate aferent proiectelor de investiții finanțate din fonduri publice.</w:t>
      </w:r>
    </w:p>
    <w:p w14:paraId="5D9ED0EA" w14:textId="75D232B6" w:rsidR="007B72FA" w:rsidRDefault="007B72FA" w:rsidP="009C3448">
      <w:pPr>
        <w:widowControl w:val="0"/>
        <w:ind w:left="360"/>
        <w:jc w:val="both"/>
        <w:rPr>
          <w:rFonts w:ascii="Times New Roman" w:hAnsi="Times New Roman"/>
          <w:b/>
        </w:rPr>
      </w:pPr>
    </w:p>
    <w:p w14:paraId="39C1B82F" w14:textId="77777777" w:rsidR="006B5374" w:rsidRDefault="006B5374" w:rsidP="009C3448">
      <w:pPr>
        <w:widowControl w:val="0"/>
        <w:ind w:left="360"/>
        <w:jc w:val="both"/>
        <w:rPr>
          <w:rFonts w:ascii="Times New Roman" w:hAnsi="Times New Roman"/>
          <w:b/>
        </w:rPr>
      </w:pPr>
    </w:p>
    <w:p w14:paraId="4535EF74" w14:textId="77777777" w:rsidR="00837381" w:rsidRDefault="00837381" w:rsidP="009C3448">
      <w:pPr>
        <w:widowControl w:val="0"/>
        <w:ind w:left="360"/>
        <w:jc w:val="both"/>
        <w:rPr>
          <w:rFonts w:ascii="Times New Roman" w:hAnsi="Times New Roman"/>
          <w:b/>
        </w:rPr>
      </w:pPr>
    </w:p>
    <w:p w14:paraId="41300278" w14:textId="77777777" w:rsidR="00837381" w:rsidRDefault="00837381" w:rsidP="009C3448">
      <w:pPr>
        <w:widowControl w:val="0"/>
        <w:ind w:left="360"/>
        <w:jc w:val="both"/>
        <w:rPr>
          <w:rFonts w:ascii="Times New Roman" w:hAnsi="Times New Roman"/>
          <w:b/>
        </w:rPr>
      </w:pPr>
    </w:p>
    <w:p w14:paraId="69DB7A73" w14:textId="77777777" w:rsidR="00837381" w:rsidRDefault="00837381" w:rsidP="009C3448">
      <w:pPr>
        <w:widowControl w:val="0"/>
        <w:ind w:left="360"/>
        <w:jc w:val="both"/>
        <w:rPr>
          <w:rFonts w:ascii="Times New Roman" w:hAnsi="Times New Roman"/>
          <w:b/>
        </w:rPr>
      </w:pPr>
    </w:p>
    <w:p w14:paraId="23F58B36" w14:textId="77777777" w:rsidR="00837381" w:rsidRDefault="00837381" w:rsidP="009C3448">
      <w:pPr>
        <w:widowControl w:val="0"/>
        <w:ind w:left="360"/>
        <w:jc w:val="both"/>
        <w:rPr>
          <w:rFonts w:ascii="Times New Roman" w:hAnsi="Times New Roman"/>
          <w:b/>
        </w:rPr>
      </w:pPr>
    </w:p>
    <w:p w14:paraId="57C3A469" w14:textId="77777777" w:rsidR="006B5374" w:rsidRDefault="006B5374" w:rsidP="009C3448">
      <w:pPr>
        <w:widowControl w:val="0"/>
        <w:ind w:left="360"/>
        <w:jc w:val="both"/>
        <w:rPr>
          <w:rFonts w:ascii="Times New Roman" w:hAnsi="Times New Roman"/>
          <w:b/>
        </w:rPr>
      </w:pPr>
    </w:p>
    <w:p w14:paraId="36C84BE6" w14:textId="77777777" w:rsidR="00095E40" w:rsidRDefault="00095E40" w:rsidP="009C3448">
      <w:pPr>
        <w:widowControl w:val="0"/>
        <w:ind w:left="360"/>
        <w:jc w:val="both"/>
        <w:rPr>
          <w:rFonts w:ascii="Times New Roman" w:hAnsi="Times New Roman"/>
          <w:b/>
        </w:rPr>
      </w:pPr>
    </w:p>
    <w:p w14:paraId="57D668CC" w14:textId="77777777" w:rsidR="006D6167" w:rsidRDefault="006D6167" w:rsidP="009C3448">
      <w:pPr>
        <w:widowControl w:val="0"/>
        <w:ind w:left="360"/>
        <w:jc w:val="both"/>
        <w:rPr>
          <w:rFonts w:ascii="Times New Roman" w:hAnsi="Times New Roman"/>
          <w:b/>
        </w:rPr>
      </w:pPr>
    </w:p>
    <w:p w14:paraId="577F3D8A" w14:textId="77777777" w:rsidR="006D6167" w:rsidRDefault="006D6167" w:rsidP="009C3448">
      <w:pPr>
        <w:widowControl w:val="0"/>
        <w:ind w:left="360"/>
        <w:jc w:val="both"/>
        <w:rPr>
          <w:rFonts w:ascii="Times New Roman" w:hAnsi="Times New Roman"/>
          <w:b/>
        </w:rPr>
      </w:pPr>
    </w:p>
    <w:p w14:paraId="53B53123" w14:textId="77777777" w:rsidR="003D68B9" w:rsidRDefault="003D68B9" w:rsidP="009C3448">
      <w:pPr>
        <w:widowControl w:val="0"/>
        <w:ind w:left="360"/>
        <w:jc w:val="both"/>
        <w:rPr>
          <w:rFonts w:ascii="Times New Roman" w:hAnsi="Times New Roman"/>
          <w:b/>
        </w:rPr>
      </w:pPr>
    </w:p>
    <w:p w14:paraId="692AE733" w14:textId="77777777" w:rsidR="003D68B9" w:rsidRDefault="003D68B9" w:rsidP="009C3448">
      <w:pPr>
        <w:widowControl w:val="0"/>
        <w:ind w:left="360"/>
        <w:jc w:val="both"/>
        <w:rPr>
          <w:rFonts w:ascii="Times New Roman" w:hAnsi="Times New Roman"/>
          <w:b/>
        </w:rPr>
      </w:pPr>
    </w:p>
    <w:p w14:paraId="2DF4876A" w14:textId="77777777" w:rsidR="003D68B9" w:rsidRDefault="003D68B9" w:rsidP="009C3448">
      <w:pPr>
        <w:widowControl w:val="0"/>
        <w:ind w:left="360"/>
        <w:jc w:val="both"/>
        <w:rPr>
          <w:rFonts w:ascii="Times New Roman" w:hAnsi="Times New Roman"/>
          <w:b/>
        </w:rPr>
      </w:pPr>
    </w:p>
    <w:p w14:paraId="4768B265" w14:textId="77777777" w:rsidR="006D6167" w:rsidRDefault="006D6167" w:rsidP="00F81B99">
      <w:pPr>
        <w:widowControl w:val="0"/>
        <w:jc w:val="both"/>
        <w:rPr>
          <w:rFonts w:ascii="Times New Roman" w:hAnsi="Times New Roman"/>
          <w:b/>
        </w:rPr>
      </w:pPr>
    </w:p>
    <w:p w14:paraId="0B4794DA" w14:textId="34DE329F" w:rsidR="007B72FA" w:rsidRPr="009C3448" w:rsidRDefault="00A65857" w:rsidP="003A3ECD">
      <w:pPr>
        <w:pStyle w:val="StyleStyleHeading1MainHeadingLatinCalibriLatinArial"/>
        <w:keepNext w:val="0"/>
        <w:widowControl w:val="0"/>
        <w:numPr>
          <w:ilvl w:val="0"/>
          <w:numId w:val="2"/>
        </w:numPr>
        <w:tabs>
          <w:tab w:val="left" w:pos="0"/>
        </w:tabs>
        <w:ind w:left="0" w:firstLine="0"/>
        <w:rPr>
          <w:rFonts w:ascii="Times New Roman" w:hAnsi="Times New Roman"/>
        </w:rPr>
      </w:pPr>
      <w:bookmarkStart w:id="10" w:name="_Toc196556265"/>
      <w:bookmarkStart w:id="11" w:name="_Toc199046054"/>
      <w:bookmarkStart w:id="12" w:name="_Toc199046265"/>
      <w:bookmarkStart w:id="13" w:name="_Toc196555897"/>
      <w:bookmarkStart w:id="14" w:name="_Toc450231453"/>
      <w:bookmarkEnd w:id="10"/>
      <w:bookmarkEnd w:id="11"/>
      <w:bookmarkEnd w:id="12"/>
      <w:bookmarkEnd w:id="13"/>
      <w:bookmarkEnd w:id="14"/>
      <w:r w:rsidRPr="00D012DF">
        <w:rPr>
          <w:rFonts w:ascii="Times New Roman" w:hAnsi="Times New Roman" w:cs="Times New Roman"/>
        </w:rPr>
        <w:lastRenderedPageBreak/>
        <w:t>Informații generale</w:t>
      </w:r>
      <w:r w:rsidR="00073987">
        <w:rPr>
          <w:rStyle w:val="FootnoteReference"/>
          <w:rFonts w:ascii="Times New Roman" w:hAnsi="Times New Roman"/>
        </w:rPr>
        <w:footnoteReference w:id="1"/>
      </w:r>
    </w:p>
    <w:p w14:paraId="542615A2" w14:textId="77777777" w:rsidR="001D4184" w:rsidRDefault="001D4184" w:rsidP="00ED59BF">
      <w:pPr>
        <w:widowControl w:val="0"/>
        <w:jc w:val="both"/>
        <w:rPr>
          <w:rFonts w:ascii="Times New Roman" w:hAnsi="Times New Roman"/>
          <w:lang w:val="en-GB" w:eastAsia="en-GB"/>
        </w:rPr>
      </w:pPr>
    </w:p>
    <w:p w14:paraId="6C60C6CD" w14:textId="195E5236"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7F09E6">
        <w:rPr>
          <w:rFonts w:ascii="Times New Roman" w:hAnsi="Times New Roman" w:cs="Times New Roman"/>
        </w:rPr>
        <w:t>Denumirea</w:t>
      </w:r>
      <w:r w:rsidRPr="007F09E6">
        <w:rPr>
          <w:rFonts w:ascii="Times New Roman" w:hAnsi="Times New Roman"/>
          <w:iCs w:val="0"/>
        </w:rPr>
        <w:t xml:space="preserve"> </w:t>
      </w:r>
      <w:r w:rsidRPr="00073987">
        <w:rPr>
          <w:rFonts w:ascii="Times New Roman" w:hAnsi="Times New Roman" w:cs="Times New Roman"/>
        </w:rPr>
        <w:t xml:space="preserve">obiectivului de investiţii </w:t>
      </w:r>
    </w:p>
    <w:p w14:paraId="1B44124F" w14:textId="12152C5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 xml:space="preserve">Ordonator </w:t>
      </w:r>
      <w:r w:rsidRPr="007F09E6">
        <w:rPr>
          <w:rFonts w:ascii="Times New Roman" w:hAnsi="Times New Roman" w:cs="Times New Roman"/>
        </w:rPr>
        <w:t>principal</w:t>
      </w:r>
      <w:r w:rsidRPr="00073987">
        <w:rPr>
          <w:rFonts w:ascii="Times New Roman" w:hAnsi="Times New Roman" w:cs="Times New Roman"/>
        </w:rPr>
        <w:t xml:space="preserve"> de credite/investitor </w:t>
      </w:r>
    </w:p>
    <w:p w14:paraId="1D7F275C" w14:textId="524466D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Ordonator de credite (secundar/terţiar)</w:t>
      </w:r>
    </w:p>
    <w:p w14:paraId="057D8138" w14:textId="25296945"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 xml:space="preserve">Beneficiarul investiţiei </w:t>
      </w:r>
    </w:p>
    <w:p w14:paraId="4B2940E6" w14:textId="40B853E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Elaboratorul studiului de fezabilitate</w:t>
      </w:r>
    </w:p>
    <w:p w14:paraId="08AB96B8" w14:textId="77777777" w:rsidR="006B5374" w:rsidRPr="00785236" w:rsidRDefault="006B5374" w:rsidP="004720F6">
      <w:pPr>
        <w:widowControl w:val="0"/>
        <w:spacing w:line="240" w:lineRule="auto"/>
        <w:rPr>
          <w:rFonts w:ascii="Times New Roman" w:hAnsi="Times New Roman"/>
          <w:lang w:val="fr-FR"/>
        </w:rPr>
      </w:pPr>
    </w:p>
    <w:p w14:paraId="5418C8A8" w14:textId="41BAFA20" w:rsidR="002428E1" w:rsidRDefault="00183416" w:rsidP="004720F6">
      <w:pPr>
        <w:widowControl w:val="0"/>
        <w:spacing w:line="240" w:lineRule="auto"/>
        <w:jc w:val="both"/>
        <w:rPr>
          <w:rFonts w:ascii="Times New Roman" w:hAnsi="Times New Roman"/>
        </w:rPr>
      </w:pPr>
      <w:r>
        <w:rPr>
          <w:rFonts w:ascii="Times New Roman" w:hAnsi="Times New Roman"/>
          <w:lang w:val="en-GB" w:eastAsia="en-GB"/>
        </w:rPr>
        <w:t>S</w:t>
      </w:r>
      <w:r w:rsidR="00CD1B34">
        <w:rPr>
          <w:rFonts w:ascii="Times New Roman" w:hAnsi="Times New Roman"/>
          <w:lang w:val="en-GB" w:eastAsia="en-GB"/>
        </w:rPr>
        <w:t xml:space="preserve">e vor prezenta </w:t>
      </w:r>
      <w:r>
        <w:rPr>
          <w:rFonts w:ascii="Times New Roman" w:hAnsi="Times New Roman"/>
          <w:lang w:val="en-GB" w:eastAsia="en-GB"/>
        </w:rPr>
        <w:t>i</w:t>
      </w:r>
      <w:r w:rsidR="005F2493" w:rsidRPr="009C3448">
        <w:rPr>
          <w:rFonts w:ascii="Times New Roman" w:hAnsi="Times New Roman"/>
          <w:lang w:val="en-GB" w:eastAsia="en-GB"/>
        </w:rPr>
        <w:t xml:space="preserve">nformații generale </w:t>
      </w:r>
      <w:r w:rsidR="001D4184">
        <w:rPr>
          <w:rFonts w:ascii="Times New Roman" w:hAnsi="Times New Roman"/>
          <w:lang w:val="en-GB" w:eastAsia="en-GB"/>
        </w:rPr>
        <w:t>privind</w:t>
      </w:r>
      <w:r w:rsidR="00A65857" w:rsidRPr="00D012DF">
        <w:rPr>
          <w:rFonts w:ascii="Times New Roman" w:hAnsi="Times New Roman"/>
        </w:rPr>
        <w:t xml:space="preserve"> contextul proiectului. Informațiile </w:t>
      </w:r>
      <w:r w:rsidR="00E6378A">
        <w:rPr>
          <w:rFonts w:ascii="Times New Roman" w:hAnsi="Times New Roman"/>
        </w:rPr>
        <w:t>di</w:t>
      </w:r>
      <w:r w:rsidR="00A65857" w:rsidRPr="00D012DF">
        <w:rPr>
          <w:rFonts w:ascii="Times New Roman" w:hAnsi="Times New Roman"/>
        </w:rPr>
        <w:t xml:space="preserve">n această secțiune </w:t>
      </w:r>
      <w:r w:rsidR="001D4184">
        <w:rPr>
          <w:rFonts w:ascii="Times New Roman" w:hAnsi="Times New Roman"/>
          <w:lang w:val="en-GB" w:eastAsia="en-GB"/>
        </w:rPr>
        <w:t>corespund secțiunii</w:t>
      </w:r>
      <w:r w:rsidR="001D4184" w:rsidRPr="00D012DF">
        <w:rPr>
          <w:rFonts w:ascii="Times New Roman" w:hAnsi="Times New Roman"/>
          <w:lang w:val="en-GB" w:eastAsia="en-GB"/>
        </w:rPr>
        <w:t xml:space="preserve"> </w:t>
      </w:r>
      <w:r w:rsidR="005F2493" w:rsidRPr="00310DA4">
        <w:rPr>
          <w:rFonts w:ascii="Times New Roman" w:hAnsi="Times New Roman"/>
          <w:lang w:val="en-GB" w:eastAsia="en-GB"/>
        </w:rPr>
        <w:t>B.4</w:t>
      </w:r>
      <w:r w:rsidR="005F2493" w:rsidRPr="009C3448">
        <w:rPr>
          <w:rFonts w:ascii="Times New Roman" w:hAnsi="Times New Roman"/>
          <w:color w:val="FF0000"/>
          <w:lang w:val="en-GB" w:eastAsia="en-GB"/>
        </w:rPr>
        <w:t xml:space="preserve"> </w:t>
      </w:r>
      <w:r w:rsidR="001D4184" w:rsidRPr="00D012DF">
        <w:rPr>
          <w:rFonts w:ascii="Times New Roman" w:hAnsi="Times New Roman"/>
          <w:lang w:val="en-GB" w:eastAsia="en-GB"/>
        </w:rPr>
        <w:t xml:space="preserve">din </w:t>
      </w:r>
      <w:r w:rsidR="001D4184">
        <w:rPr>
          <w:rFonts w:ascii="Times New Roman" w:hAnsi="Times New Roman"/>
          <w:lang w:val="en-GB" w:eastAsia="en-GB"/>
        </w:rPr>
        <w:t>cererea de finanțare</w:t>
      </w:r>
      <w:r w:rsidR="00A65857" w:rsidRPr="00D012DF">
        <w:rPr>
          <w:rFonts w:ascii="Times New Roman" w:hAnsi="Times New Roman"/>
        </w:rPr>
        <w:t>.</w:t>
      </w:r>
    </w:p>
    <w:p w14:paraId="59EDD29A" w14:textId="77777777" w:rsidR="009B0935" w:rsidRPr="00D012DF" w:rsidRDefault="009B0935" w:rsidP="004720F6">
      <w:pPr>
        <w:widowControl w:val="0"/>
        <w:spacing w:line="240" w:lineRule="auto"/>
        <w:jc w:val="both"/>
        <w:rPr>
          <w:rStyle w:val="MPAFreferenceChar"/>
          <w:rFonts w:ascii="Times New Roman" w:hAnsi="Times New Roman"/>
        </w:rPr>
      </w:pPr>
    </w:p>
    <w:p w14:paraId="75976EE9" w14:textId="3D1A7751" w:rsidR="002428E1" w:rsidRDefault="00975EDF" w:rsidP="004720F6">
      <w:pPr>
        <w:widowControl w:val="0"/>
        <w:spacing w:line="240" w:lineRule="auto"/>
        <w:jc w:val="both"/>
        <w:rPr>
          <w:rFonts w:ascii="Times New Roman" w:hAnsi="Times New Roman"/>
        </w:rPr>
      </w:pPr>
      <w:r>
        <w:rPr>
          <w:rFonts w:ascii="Times New Roman" w:hAnsi="Times New Roman"/>
        </w:rPr>
        <w:t>Pentru</w:t>
      </w:r>
      <w:r w:rsidR="00E6378A">
        <w:rPr>
          <w:rFonts w:ascii="Times New Roman" w:hAnsi="Times New Roman"/>
        </w:rPr>
        <w:t xml:space="preserve"> secțiunea </w:t>
      </w:r>
      <w:r w:rsidR="00E6378A" w:rsidRPr="00310DA4">
        <w:rPr>
          <w:rFonts w:ascii="Times New Roman" w:hAnsi="Times New Roman"/>
        </w:rPr>
        <w:t>B.4</w:t>
      </w:r>
      <w:r w:rsidR="00E6378A">
        <w:rPr>
          <w:rFonts w:ascii="Times New Roman" w:hAnsi="Times New Roman"/>
          <w:b/>
        </w:rPr>
        <w:t xml:space="preserve"> </w:t>
      </w:r>
      <w:r w:rsidR="00E6378A" w:rsidRPr="009C3448">
        <w:rPr>
          <w:rFonts w:ascii="Times New Roman" w:hAnsi="Times New Roman"/>
        </w:rPr>
        <w:t xml:space="preserve">se </w:t>
      </w:r>
      <w:r>
        <w:rPr>
          <w:rFonts w:ascii="Times New Roman" w:hAnsi="Times New Roman"/>
        </w:rPr>
        <w:t>solicită</w:t>
      </w:r>
      <w:r w:rsidR="00E6378A" w:rsidRPr="009C3448">
        <w:rPr>
          <w:rFonts w:ascii="Times New Roman" w:hAnsi="Times New Roman"/>
        </w:rPr>
        <w:t xml:space="preserve"> informații</w:t>
      </w:r>
      <w:r w:rsidR="00E6378A">
        <w:rPr>
          <w:rFonts w:ascii="Times New Roman" w:hAnsi="Times New Roman"/>
          <w:b/>
        </w:rPr>
        <w:t xml:space="preserve"> </w:t>
      </w:r>
      <w:r w:rsidR="00E6378A">
        <w:rPr>
          <w:rFonts w:ascii="Times New Roman" w:hAnsi="Times New Roman"/>
        </w:rPr>
        <w:t>privind o</w:t>
      </w:r>
      <w:r w:rsidR="00E6378A" w:rsidRPr="00E6378A">
        <w:rPr>
          <w:rFonts w:ascii="Times New Roman" w:hAnsi="Times New Roman"/>
        </w:rPr>
        <w:t xml:space="preserve">biectivele </w:t>
      </w:r>
      <w:r w:rsidR="00E6378A">
        <w:rPr>
          <w:rFonts w:ascii="Times New Roman" w:hAnsi="Times New Roman"/>
        </w:rPr>
        <w:t>proiectului, coerența cu axa  prioritară</w:t>
      </w:r>
      <w:r w:rsidR="00E6378A" w:rsidRPr="00E6378A">
        <w:rPr>
          <w:rFonts w:ascii="Times New Roman" w:hAnsi="Times New Roman"/>
        </w:rPr>
        <w:t xml:space="preserve"> </w:t>
      </w:r>
      <w:r w:rsidR="00E6378A">
        <w:rPr>
          <w:rFonts w:ascii="Times New Roman" w:hAnsi="Times New Roman"/>
        </w:rPr>
        <w:t xml:space="preserve">5 POIM, </w:t>
      </w:r>
      <w:r w:rsidR="00E6378A" w:rsidRPr="00E6378A">
        <w:rPr>
          <w:rFonts w:ascii="Times New Roman" w:hAnsi="Times New Roman"/>
        </w:rPr>
        <w:t>contribuția preconiz</w:t>
      </w:r>
      <w:r w:rsidR="00E6378A">
        <w:rPr>
          <w:rFonts w:ascii="Times New Roman" w:hAnsi="Times New Roman"/>
        </w:rPr>
        <w:t>ată la realizarea obiectivului specific al</w:t>
      </w:r>
      <w:r w:rsidR="00E6378A" w:rsidRPr="00E6378A">
        <w:rPr>
          <w:rFonts w:ascii="Times New Roman" w:hAnsi="Times New Roman"/>
        </w:rPr>
        <w:t xml:space="preserve"> </w:t>
      </w:r>
      <w:r w:rsidR="00E6378A">
        <w:rPr>
          <w:rFonts w:ascii="Times New Roman" w:hAnsi="Times New Roman"/>
        </w:rPr>
        <w:t>AP 5</w:t>
      </w:r>
      <w:r w:rsidR="00E6378A" w:rsidRPr="00E6378A">
        <w:rPr>
          <w:rFonts w:ascii="Times New Roman" w:hAnsi="Times New Roman"/>
        </w:rPr>
        <w:t xml:space="preserve"> și contribuția preconizat</w:t>
      </w:r>
      <w:r w:rsidR="00E6378A">
        <w:rPr>
          <w:rFonts w:ascii="Times New Roman" w:hAnsi="Times New Roman"/>
        </w:rPr>
        <w:t xml:space="preserve">ă la dezvoltarea socio-economică </w:t>
      </w:r>
      <w:r w:rsidR="00E6378A" w:rsidRPr="00E6378A">
        <w:rPr>
          <w:rFonts w:ascii="Times New Roman" w:hAnsi="Times New Roman"/>
        </w:rPr>
        <w:t>a zonei</w:t>
      </w:r>
      <w:r w:rsidR="00E6378A">
        <w:rPr>
          <w:rFonts w:ascii="Times New Roman" w:hAnsi="Times New Roman"/>
        </w:rPr>
        <w:t>.</w:t>
      </w:r>
      <w:r w:rsidR="0059742E">
        <w:rPr>
          <w:rFonts w:ascii="Times New Roman" w:hAnsi="Times New Roman"/>
        </w:rPr>
        <w:t xml:space="preserve"> Totodată, se vor preciza</w:t>
      </w:r>
      <w:r w:rsidR="00362C03">
        <w:rPr>
          <w:rFonts w:ascii="Times New Roman" w:hAnsi="Times New Roman"/>
        </w:rPr>
        <w:t xml:space="preserve"> ce măsuri au fost planificate/luate de către beneficiar pentru a asigura utilizarea optimă</w:t>
      </w:r>
      <w:r w:rsidR="00E6378A" w:rsidRPr="00E6378A">
        <w:rPr>
          <w:rFonts w:ascii="Times New Roman" w:hAnsi="Times New Roman"/>
        </w:rPr>
        <w:t xml:space="preserve"> a infras</w:t>
      </w:r>
      <w:r w:rsidR="00362C03">
        <w:rPr>
          <w:rFonts w:ascii="Times New Roman" w:hAnsi="Times New Roman"/>
        </w:rPr>
        <w:t>tructurii în faza de exploatare.</w:t>
      </w:r>
    </w:p>
    <w:p w14:paraId="1F22B98C" w14:textId="77777777" w:rsidR="004720F6" w:rsidRDefault="004720F6" w:rsidP="004720F6">
      <w:pPr>
        <w:widowControl w:val="0"/>
        <w:spacing w:line="240" w:lineRule="auto"/>
        <w:jc w:val="both"/>
        <w:rPr>
          <w:rFonts w:ascii="Times New Roman" w:hAnsi="Times New Roman"/>
        </w:rPr>
      </w:pPr>
    </w:p>
    <w:p w14:paraId="1BBC8332" w14:textId="5D3D3306" w:rsidR="003A3ECD" w:rsidRPr="009C3448" w:rsidRDefault="003A3ECD" w:rsidP="004720F6">
      <w:pPr>
        <w:pStyle w:val="StyleStyleHeading1MainHeadingLatinCalibriLatinArial"/>
        <w:keepNext w:val="0"/>
        <w:widowControl w:val="0"/>
        <w:numPr>
          <w:ilvl w:val="0"/>
          <w:numId w:val="2"/>
        </w:numPr>
        <w:tabs>
          <w:tab w:val="left" w:pos="0"/>
        </w:tabs>
        <w:spacing w:before="0" w:after="0" w:line="240" w:lineRule="auto"/>
        <w:ind w:left="0" w:firstLine="0"/>
        <w:jc w:val="both"/>
        <w:rPr>
          <w:rFonts w:ascii="Times New Roman" w:hAnsi="Times New Roman"/>
        </w:rPr>
      </w:pPr>
      <w:r>
        <w:rPr>
          <w:rFonts w:ascii="Times New Roman" w:hAnsi="Times New Roman" w:cs="Times New Roman"/>
        </w:rPr>
        <w:t>Situația existentă și necesitatea realizării PROIECTULUI</w:t>
      </w:r>
    </w:p>
    <w:p w14:paraId="7B5D1B80" w14:textId="77777777" w:rsidR="003A3ECD" w:rsidRPr="00D012DF" w:rsidRDefault="003A3ECD" w:rsidP="004720F6">
      <w:pPr>
        <w:widowControl w:val="0"/>
        <w:spacing w:line="240" w:lineRule="auto"/>
        <w:jc w:val="both"/>
        <w:rPr>
          <w:rFonts w:ascii="Times New Roman" w:hAnsi="Times New Roman"/>
        </w:rPr>
      </w:pPr>
    </w:p>
    <w:p w14:paraId="786A4850" w14:textId="0C91D5D6" w:rsidR="002428E1" w:rsidRPr="00D012DF" w:rsidRDefault="00C31958" w:rsidP="004720F6">
      <w:pPr>
        <w:pStyle w:val="Heading2"/>
        <w:keepNext w:val="0"/>
        <w:widowControl w:val="0"/>
        <w:numPr>
          <w:ilvl w:val="1"/>
          <w:numId w:val="2"/>
        </w:numPr>
        <w:spacing w:before="0" w:after="0" w:line="240" w:lineRule="auto"/>
        <w:jc w:val="both"/>
        <w:rPr>
          <w:rFonts w:ascii="Times New Roman" w:hAnsi="Times New Roman" w:cs="Times New Roman"/>
        </w:rPr>
      </w:pPr>
      <w:bookmarkStart w:id="15" w:name="_Toc450231454"/>
      <w:bookmarkStart w:id="16" w:name="_Toc204397742"/>
      <w:bookmarkStart w:id="17" w:name="_Toc196556276"/>
      <w:bookmarkStart w:id="18" w:name="_Toc199046065"/>
      <w:bookmarkStart w:id="19" w:name="_Toc199046276"/>
      <w:bookmarkStart w:id="20" w:name="_Toc199335827"/>
      <w:bookmarkStart w:id="21" w:name="_Toc196555908"/>
      <w:bookmarkStart w:id="22" w:name="_Toc450231455"/>
      <w:bookmarkEnd w:id="15"/>
      <w:bookmarkEnd w:id="16"/>
      <w:bookmarkEnd w:id="17"/>
      <w:bookmarkEnd w:id="18"/>
      <w:bookmarkEnd w:id="19"/>
      <w:bookmarkEnd w:id="20"/>
      <w:bookmarkEnd w:id="21"/>
      <w:bookmarkEnd w:id="22"/>
      <w:r>
        <w:rPr>
          <w:rFonts w:ascii="Times New Roman" w:hAnsi="Times New Roman" w:cs="Times New Roman"/>
        </w:rPr>
        <w:t>Prezentarea contextului</w:t>
      </w:r>
      <w:r w:rsidR="002C70B6">
        <w:rPr>
          <w:rFonts w:ascii="Times New Roman" w:hAnsi="Times New Roman" w:cs="Times New Roman"/>
        </w:rPr>
        <w:t>:</w:t>
      </w:r>
      <w:r w:rsidR="00A65857" w:rsidRPr="00D012DF">
        <w:rPr>
          <w:rFonts w:ascii="Times New Roman" w:hAnsi="Times New Roman" w:cs="Times New Roman"/>
        </w:rPr>
        <w:t xml:space="preserve"> politici</w:t>
      </w:r>
      <w:r w:rsidR="002C70B6">
        <w:rPr>
          <w:rFonts w:ascii="Times New Roman" w:hAnsi="Times New Roman" w:cs="Times New Roman"/>
        </w:rPr>
        <w:t>,</w:t>
      </w:r>
      <w:r w:rsidR="00A65857" w:rsidRPr="00D012DF">
        <w:rPr>
          <w:rFonts w:ascii="Times New Roman" w:hAnsi="Times New Roman" w:cs="Times New Roman"/>
        </w:rPr>
        <w:t xml:space="preserve"> strategii</w:t>
      </w:r>
      <w:r w:rsidR="002C70B6">
        <w:rPr>
          <w:rFonts w:ascii="Times New Roman" w:hAnsi="Times New Roman" w:cs="Times New Roman"/>
        </w:rPr>
        <w:t>, legislație, acorduri relevante, structuri instituționale și financiare</w:t>
      </w:r>
    </w:p>
    <w:p w14:paraId="40C3D224" w14:textId="77777777" w:rsidR="004720F6" w:rsidRDefault="004720F6" w:rsidP="004720F6">
      <w:pPr>
        <w:widowControl w:val="0"/>
        <w:spacing w:line="240" w:lineRule="auto"/>
        <w:jc w:val="both"/>
        <w:rPr>
          <w:rFonts w:ascii="Times New Roman" w:hAnsi="Times New Roman"/>
        </w:rPr>
      </w:pPr>
    </w:p>
    <w:p w14:paraId="20651502" w14:textId="094B829B" w:rsidR="007B72FA" w:rsidRDefault="00131BE0" w:rsidP="004720F6">
      <w:pPr>
        <w:widowControl w:val="0"/>
        <w:spacing w:line="240" w:lineRule="auto"/>
        <w:jc w:val="both"/>
        <w:rPr>
          <w:rFonts w:ascii="Times New Roman" w:hAnsi="Times New Roman"/>
        </w:rPr>
      </w:pPr>
      <w:r>
        <w:rPr>
          <w:rFonts w:ascii="Times New Roman" w:hAnsi="Times New Roman"/>
        </w:rPr>
        <w:t>S</w:t>
      </w:r>
      <w:r w:rsidR="00A65857" w:rsidRPr="00D012DF">
        <w:rPr>
          <w:rFonts w:ascii="Times New Roman" w:hAnsi="Times New Roman"/>
        </w:rPr>
        <w:t xml:space="preserve">e </w:t>
      </w:r>
      <w:r>
        <w:rPr>
          <w:rFonts w:ascii="Times New Roman" w:hAnsi="Times New Roman"/>
        </w:rPr>
        <w:t xml:space="preserve">va </w:t>
      </w:r>
      <w:r w:rsidR="00A65857" w:rsidRPr="00D012DF">
        <w:rPr>
          <w:rFonts w:ascii="Times New Roman" w:hAnsi="Times New Roman"/>
        </w:rPr>
        <w:t xml:space="preserve">descrie proiectul în mod concis, luând în considerare </w:t>
      </w:r>
      <w:r>
        <w:rPr>
          <w:rFonts w:ascii="Times New Roman" w:hAnsi="Times New Roman"/>
        </w:rPr>
        <w:t>următoarele aspecte</w:t>
      </w:r>
      <w:r w:rsidRPr="00D012DF">
        <w:rPr>
          <w:rFonts w:ascii="Times New Roman" w:hAnsi="Times New Roman"/>
        </w:rPr>
        <w:t xml:space="preserve"> </w:t>
      </w:r>
      <w:r w:rsidR="00A65857" w:rsidRPr="00D012DF">
        <w:rPr>
          <w:rFonts w:ascii="Times New Roman" w:hAnsi="Times New Roman"/>
        </w:rPr>
        <w:t>relevante.</w:t>
      </w:r>
    </w:p>
    <w:p w14:paraId="60E3AF96" w14:textId="77777777" w:rsidR="00304C55" w:rsidRDefault="00304C55" w:rsidP="004720F6">
      <w:pPr>
        <w:widowControl w:val="0"/>
        <w:spacing w:line="240" w:lineRule="auto"/>
        <w:jc w:val="both"/>
        <w:rPr>
          <w:rFonts w:ascii="Times New Roman" w:hAnsi="Times New Roman"/>
        </w:rPr>
      </w:pPr>
    </w:p>
    <w:p w14:paraId="4B6B1C41" w14:textId="76CEB56C" w:rsidR="000E3C3B" w:rsidRDefault="00A65857" w:rsidP="000E3C3B">
      <w:pPr>
        <w:pStyle w:val="Heading3"/>
        <w:widowControl w:val="0"/>
        <w:numPr>
          <w:ilvl w:val="2"/>
          <w:numId w:val="2"/>
        </w:numPr>
        <w:spacing w:before="0" w:after="0" w:line="240" w:lineRule="auto"/>
        <w:rPr>
          <w:rFonts w:ascii="Times New Roman" w:hAnsi="Times New Roman" w:cs="Times New Roman"/>
        </w:rPr>
      </w:pPr>
      <w:bookmarkStart w:id="23" w:name="_Toc450231456"/>
      <w:bookmarkStart w:id="24" w:name="_Toc204397745"/>
      <w:bookmarkEnd w:id="23"/>
      <w:bookmarkEnd w:id="24"/>
      <w:r w:rsidRPr="00D012DF">
        <w:rPr>
          <w:rFonts w:ascii="Times New Roman" w:hAnsi="Times New Roman" w:cs="Times New Roman"/>
        </w:rPr>
        <w:t xml:space="preserve">Documente strategice </w:t>
      </w:r>
      <w:r w:rsidR="00131BE0" w:rsidRPr="00D012DF">
        <w:rPr>
          <w:rFonts w:ascii="Times New Roman" w:hAnsi="Times New Roman" w:cs="Times New Roman"/>
        </w:rPr>
        <w:t xml:space="preserve">naționale </w:t>
      </w:r>
      <w:r w:rsidRPr="00D012DF">
        <w:rPr>
          <w:rFonts w:ascii="Times New Roman" w:hAnsi="Times New Roman" w:cs="Times New Roman"/>
        </w:rPr>
        <w:t>relevante pentru obiectivele proiectului</w:t>
      </w:r>
    </w:p>
    <w:p w14:paraId="3409B893" w14:textId="77777777" w:rsidR="000E3C3B" w:rsidRPr="000E3C3B" w:rsidRDefault="000E3C3B" w:rsidP="000E3C3B">
      <w:pPr>
        <w:rPr>
          <w:lang w:val="en-GB" w:eastAsia="en-GB"/>
        </w:rPr>
      </w:pPr>
    </w:p>
    <w:p w14:paraId="69285CFF" w14:textId="2AB9A5D1" w:rsidR="002428E1" w:rsidRPr="003A3AD5" w:rsidRDefault="00C275CF" w:rsidP="003A3AD5">
      <w:pPr>
        <w:pStyle w:val="ListParagraph"/>
        <w:widowControl w:val="0"/>
        <w:numPr>
          <w:ilvl w:val="0"/>
          <w:numId w:val="50"/>
        </w:numPr>
        <w:spacing w:line="240" w:lineRule="auto"/>
        <w:ind w:left="284" w:hanging="284"/>
        <w:jc w:val="both"/>
        <w:rPr>
          <w:rFonts w:ascii="Times New Roman" w:hAnsi="Times New Roman"/>
          <w:lang w:val="en-GB"/>
        </w:rPr>
      </w:pPr>
      <w:r w:rsidRPr="003A3AD5">
        <w:rPr>
          <w:rFonts w:ascii="Times New Roman" w:hAnsi="Times New Roman"/>
          <w:lang w:val="en-GB"/>
        </w:rPr>
        <w:t xml:space="preserve">Referințe </w:t>
      </w:r>
      <w:r w:rsidR="002C70B6" w:rsidRPr="003A3AD5">
        <w:rPr>
          <w:rFonts w:ascii="Times New Roman" w:hAnsi="Times New Roman"/>
          <w:lang w:val="en-GB"/>
        </w:rPr>
        <w:t xml:space="preserve">privind </w:t>
      </w:r>
      <w:r w:rsidRPr="003A3AD5">
        <w:rPr>
          <w:rFonts w:ascii="Times New Roman" w:hAnsi="Times New Roman"/>
          <w:lang w:val="en-GB"/>
        </w:rPr>
        <w:t>POIM</w:t>
      </w:r>
      <w:r w:rsidR="00EE58FA" w:rsidRPr="003A3AD5">
        <w:rPr>
          <w:rFonts w:ascii="Times New Roman" w:hAnsi="Times New Roman"/>
          <w:lang w:val="en-GB"/>
        </w:rPr>
        <w:t xml:space="preserve">, </w:t>
      </w:r>
      <w:r w:rsidR="00A65857" w:rsidRPr="003A3AD5">
        <w:rPr>
          <w:rFonts w:ascii="Times New Roman" w:hAnsi="Times New Roman"/>
          <w:lang w:val="en-GB"/>
        </w:rPr>
        <w:t xml:space="preserve">document </w:t>
      </w:r>
      <w:r w:rsidR="00EE58FA" w:rsidRPr="003A3AD5">
        <w:rPr>
          <w:rFonts w:ascii="Times New Roman" w:hAnsi="Times New Roman"/>
          <w:lang w:val="en-GB"/>
        </w:rPr>
        <w:t xml:space="preserve">strategic </w:t>
      </w:r>
      <w:r w:rsidR="00A65857" w:rsidRPr="003A3AD5">
        <w:rPr>
          <w:rFonts w:ascii="Times New Roman" w:hAnsi="Times New Roman"/>
          <w:lang w:val="en-GB"/>
        </w:rPr>
        <w:t xml:space="preserve">național, bază pentru selectarea operațiunilor </w:t>
      </w:r>
      <w:r w:rsidR="005D5F90" w:rsidRPr="003A3AD5">
        <w:rPr>
          <w:rFonts w:ascii="Times New Roman" w:hAnsi="Times New Roman"/>
          <w:lang w:val="en-GB"/>
        </w:rPr>
        <w:t xml:space="preserve">finanțate din fonduri structurale </w:t>
      </w:r>
      <w:r w:rsidR="002C70B6" w:rsidRPr="003A3AD5">
        <w:rPr>
          <w:rFonts w:ascii="Times New Roman" w:hAnsi="Times New Roman"/>
          <w:lang w:val="en-GB"/>
        </w:rPr>
        <w:t xml:space="preserve">și de coeziune </w:t>
      </w:r>
      <w:r w:rsidR="005D5F90" w:rsidRPr="003A3AD5">
        <w:rPr>
          <w:rFonts w:ascii="Times New Roman" w:hAnsi="Times New Roman"/>
          <w:lang w:val="en-GB"/>
        </w:rPr>
        <w:t xml:space="preserve">în perioada 2014-2020 </w:t>
      </w:r>
      <w:r w:rsidR="00A65857" w:rsidRPr="003A3AD5">
        <w:rPr>
          <w:rFonts w:ascii="Times New Roman" w:hAnsi="Times New Roman"/>
          <w:lang w:val="en-GB"/>
        </w:rPr>
        <w:t xml:space="preserve">în </w:t>
      </w:r>
      <w:r w:rsidR="00EE58FA" w:rsidRPr="003A3AD5">
        <w:rPr>
          <w:rFonts w:ascii="Times New Roman" w:hAnsi="Times New Roman"/>
          <w:lang w:val="en-GB"/>
        </w:rPr>
        <w:t xml:space="preserve">sectorul de </w:t>
      </w:r>
      <w:r w:rsidR="00A65857" w:rsidRPr="003A3AD5">
        <w:rPr>
          <w:rFonts w:ascii="Times New Roman" w:hAnsi="Times New Roman"/>
          <w:lang w:val="en-GB"/>
        </w:rPr>
        <w:t xml:space="preserve">mediu și </w:t>
      </w:r>
      <w:r w:rsidR="00EE58FA" w:rsidRPr="003A3AD5">
        <w:rPr>
          <w:rFonts w:ascii="Times New Roman" w:hAnsi="Times New Roman"/>
          <w:lang w:val="en-GB"/>
        </w:rPr>
        <w:t xml:space="preserve">de </w:t>
      </w:r>
      <w:r w:rsidR="002C70B6" w:rsidRPr="003A3AD5">
        <w:rPr>
          <w:rFonts w:ascii="Times New Roman" w:hAnsi="Times New Roman"/>
          <w:lang w:val="en-GB"/>
        </w:rPr>
        <w:t>transport, pregătit</w:t>
      </w:r>
      <w:r w:rsidR="00A65857" w:rsidRPr="003A3AD5">
        <w:rPr>
          <w:rFonts w:ascii="Times New Roman" w:hAnsi="Times New Roman"/>
          <w:lang w:val="en-GB"/>
        </w:rPr>
        <w:t xml:space="preserve"> </w:t>
      </w:r>
      <w:r w:rsidR="005D5F90" w:rsidRPr="003A3AD5">
        <w:rPr>
          <w:rFonts w:ascii="Times New Roman" w:hAnsi="Times New Roman"/>
          <w:lang w:val="en-GB"/>
        </w:rPr>
        <w:t xml:space="preserve">în </w:t>
      </w:r>
      <w:r w:rsidR="00A65857" w:rsidRPr="003A3AD5">
        <w:rPr>
          <w:rFonts w:ascii="Times New Roman" w:hAnsi="Times New Roman"/>
          <w:lang w:val="en-GB"/>
        </w:rPr>
        <w:t xml:space="preserve">baza </w:t>
      </w:r>
      <w:r w:rsidR="005D5F90" w:rsidRPr="003A3AD5">
        <w:rPr>
          <w:rFonts w:ascii="Times New Roman" w:hAnsi="Times New Roman"/>
          <w:lang w:val="en-GB"/>
        </w:rPr>
        <w:t xml:space="preserve">Acordului </w:t>
      </w:r>
      <w:r w:rsidR="00A65857" w:rsidRPr="003A3AD5">
        <w:rPr>
          <w:rFonts w:ascii="Times New Roman" w:hAnsi="Times New Roman"/>
          <w:lang w:val="en-GB"/>
        </w:rPr>
        <w:t xml:space="preserve">de </w:t>
      </w:r>
      <w:r w:rsidR="005D5F90" w:rsidRPr="003A3AD5">
        <w:rPr>
          <w:rFonts w:ascii="Times New Roman" w:hAnsi="Times New Roman"/>
          <w:lang w:val="en-GB"/>
        </w:rPr>
        <w:t xml:space="preserve">Parteneriat </w:t>
      </w:r>
      <w:r w:rsidR="00A65857" w:rsidRPr="003A3AD5">
        <w:rPr>
          <w:rFonts w:ascii="Times New Roman" w:hAnsi="Times New Roman"/>
          <w:lang w:val="en-GB"/>
        </w:rPr>
        <w:t xml:space="preserve">dintre </w:t>
      </w:r>
      <w:r w:rsidR="005D5F90" w:rsidRPr="003A3AD5">
        <w:rPr>
          <w:rFonts w:ascii="Times New Roman" w:hAnsi="Times New Roman"/>
          <w:lang w:val="en-GB"/>
        </w:rPr>
        <w:t xml:space="preserve">Guvernul </w:t>
      </w:r>
      <w:r w:rsidR="002C70B6" w:rsidRPr="003A3AD5">
        <w:rPr>
          <w:rFonts w:ascii="Times New Roman" w:hAnsi="Times New Roman"/>
          <w:lang w:val="en-GB"/>
        </w:rPr>
        <w:t>României și Comisia Europeană</w:t>
      </w:r>
      <w:r w:rsidR="0024276D" w:rsidRPr="003A3AD5">
        <w:rPr>
          <w:rFonts w:ascii="Times New Roman" w:hAnsi="Times New Roman"/>
          <w:lang w:val="en-GB"/>
        </w:rPr>
        <w:t xml:space="preserve"> (prezentare pe scurt)</w:t>
      </w:r>
      <w:r w:rsidR="002C70B6" w:rsidRPr="003A3AD5">
        <w:rPr>
          <w:rFonts w:ascii="Times New Roman" w:hAnsi="Times New Roman"/>
          <w:lang w:val="en-GB"/>
        </w:rPr>
        <w:t>.</w:t>
      </w:r>
    </w:p>
    <w:p w14:paraId="4C84902E" w14:textId="6B1EABBE" w:rsidR="002428E1" w:rsidRPr="003A3AD5" w:rsidRDefault="005D5F90" w:rsidP="003A3AD5">
      <w:pPr>
        <w:pStyle w:val="ListParagraph"/>
        <w:widowControl w:val="0"/>
        <w:numPr>
          <w:ilvl w:val="0"/>
          <w:numId w:val="50"/>
        </w:numPr>
        <w:spacing w:line="240" w:lineRule="auto"/>
        <w:ind w:left="284" w:hanging="284"/>
        <w:jc w:val="both"/>
        <w:rPr>
          <w:rFonts w:ascii="Times New Roman" w:hAnsi="Times New Roman"/>
          <w:lang w:val="en-GB"/>
        </w:rPr>
      </w:pPr>
      <w:r w:rsidRPr="003A3AD5">
        <w:rPr>
          <w:rFonts w:ascii="Times New Roman" w:hAnsi="Times New Roman"/>
          <w:lang w:val="en-GB"/>
        </w:rPr>
        <w:t xml:space="preserve">Referințe </w:t>
      </w:r>
      <w:r w:rsidR="002C70B6" w:rsidRPr="003A3AD5">
        <w:rPr>
          <w:rFonts w:ascii="Times New Roman" w:hAnsi="Times New Roman"/>
          <w:lang w:val="en-GB"/>
        </w:rPr>
        <w:t xml:space="preserve">privind </w:t>
      </w:r>
      <w:r w:rsidRPr="003A3AD5">
        <w:rPr>
          <w:rFonts w:ascii="Times New Roman" w:hAnsi="Times New Roman"/>
          <w:lang w:val="en-GB"/>
        </w:rPr>
        <w:t>PMRI, documente</w:t>
      </w:r>
      <w:r w:rsidR="00A65857" w:rsidRPr="003A3AD5">
        <w:rPr>
          <w:rFonts w:ascii="Times New Roman" w:hAnsi="Times New Roman"/>
          <w:lang w:val="en-GB"/>
        </w:rPr>
        <w:t xml:space="preserve"> pregătite </w:t>
      </w:r>
      <w:r w:rsidRPr="003A3AD5">
        <w:rPr>
          <w:rFonts w:ascii="Times New Roman" w:hAnsi="Times New Roman"/>
          <w:lang w:val="en-GB"/>
        </w:rPr>
        <w:t xml:space="preserve">în vederea prioritizării pe termen lung a </w:t>
      </w:r>
      <w:r w:rsidR="002E6CF6" w:rsidRPr="003A3AD5">
        <w:rPr>
          <w:rFonts w:ascii="Times New Roman" w:hAnsi="Times New Roman"/>
          <w:lang w:val="en-GB"/>
        </w:rPr>
        <w:t xml:space="preserve">necesităților </w:t>
      </w:r>
      <w:r w:rsidRPr="003A3AD5">
        <w:rPr>
          <w:rFonts w:ascii="Times New Roman" w:hAnsi="Times New Roman"/>
          <w:lang w:val="en-GB"/>
        </w:rPr>
        <w:t>de</w:t>
      </w:r>
      <w:r w:rsidR="00A65857" w:rsidRPr="003A3AD5">
        <w:rPr>
          <w:rFonts w:ascii="Times New Roman" w:hAnsi="Times New Roman"/>
          <w:lang w:val="en-GB"/>
        </w:rPr>
        <w:t xml:space="preserve"> </w:t>
      </w:r>
      <w:r w:rsidRPr="003A3AD5">
        <w:rPr>
          <w:rFonts w:ascii="Times New Roman" w:hAnsi="Times New Roman"/>
          <w:lang w:val="en-GB"/>
        </w:rPr>
        <w:t>intervenție</w:t>
      </w:r>
      <w:r w:rsidR="00A65857" w:rsidRPr="003A3AD5">
        <w:rPr>
          <w:rFonts w:ascii="Times New Roman" w:hAnsi="Times New Roman"/>
          <w:lang w:val="en-GB"/>
        </w:rPr>
        <w:t xml:space="preserve"> la nivel de bazin hidrografic, în conformitate cu </w:t>
      </w:r>
      <w:r w:rsidR="00827E64" w:rsidRPr="003A3AD5">
        <w:rPr>
          <w:rFonts w:ascii="Times New Roman" w:hAnsi="Times New Roman"/>
          <w:lang w:val="en-GB"/>
        </w:rPr>
        <w:t xml:space="preserve">Strategia Națională </w:t>
      </w:r>
      <w:r w:rsidR="00A65857" w:rsidRPr="003A3AD5">
        <w:rPr>
          <w:rFonts w:ascii="Times New Roman" w:hAnsi="Times New Roman"/>
          <w:lang w:val="en-GB"/>
        </w:rPr>
        <w:t xml:space="preserve">de </w:t>
      </w:r>
      <w:r w:rsidR="002A70EF" w:rsidRPr="003A3AD5">
        <w:rPr>
          <w:rFonts w:ascii="Times New Roman" w:hAnsi="Times New Roman"/>
          <w:lang w:val="en-GB"/>
        </w:rPr>
        <w:t>Inundații</w:t>
      </w:r>
      <w:r w:rsidR="00827E64" w:rsidRPr="003A3AD5">
        <w:rPr>
          <w:rFonts w:ascii="Times New Roman" w:hAnsi="Times New Roman"/>
          <w:lang w:val="en-GB"/>
        </w:rPr>
        <w:t>.</w:t>
      </w:r>
    </w:p>
    <w:p w14:paraId="149C23FC" w14:textId="77777777" w:rsidR="002428E1" w:rsidRPr="00D012DF" w:rsidRDefault="002428E1" w:rsidP="004720F6">
      <w:pPr>
        <w:widowControl w:val="0"/>
        <w:spacing w:line="240" w:lineRule="auto"/>
        <w:ind w:left="720"/>
        <w:jc w:val="both"/>
        <w:rPr>
          <w:rFonts w:ascii="Times New Roman" w:hAnsi="Times New Roman"/>
          <w:lang w:val="en-GB"/>
        </w:rPr>
      </w:pPr>
    </w:p>
    <w:p w14:paraId="451D23E8" w14:textId="6448F4B9" w:rsidR="002428E1" w:rsidRPr="00D012DF" w:rsidRDefault="00A65857" w:rsidP="004720F6">
      <w:pPr>
        <w:pStyle w:val="Heading3"/>
        <w:widowControl w:val="0"/>
        <w:numPr>
          <w:ilvl w:val="2"/>
          <w:numId w:val="2"/>
        </w:numPr>
        <w:spacing w:before="0" w:after="0" w:line="240" w:lineRule="auto"/>
        <w:rPr>
          <w:rFonts w:ascii="Times New Roman" w:hAnsi="Times New Roman" w:cs="Times New Roman"/>
        </w:rPr>
      </w:pPr>
      <w:bookmarkStart w:id="25" w:name="_Toc199335830"/>
      <w:bookmarkStart w:id="26" w:name="_Toc450231457"/>
      <w:bookmarkStart w:id="27" w:name="_Toc204397746"/>
      <w:bookmarkEnd w:id="25"/>
      <w:bookmarkEnd w:id="26"/>
      <w:bookmarkEnd w:id="27"/>
      <w:r w:rsidRPr="00D012DF">
        <w:rPr>
          <w:rFonts w:ascii="Times New Roman" w:hAnsi="Times New Roman" w:cs="Times New Roman"/>
        </w:rPr>
        <w:t xml:space="preserve">Plan de </w:t>
      </w:r>
      <w:r w:rsidR="006A7B53">
        <w:rPr>
          <w:rFonts w:ascii="Times New Roman" w:hAnsi="Times New Roman" w:cs="Times New Roman"/>
        </w:rPr>
        <w:t>manageme</w:t>
      </w:r>
      <w:r w:rsidR="004678CF">
        <w:rPr>
          <w:rFonts w:ascii="Times New Roman" w:hAnsi="Times New Roman" w:cs="Times New Roman"/>
        </w:rPr>
        <w:t>n</w:t>
      </w:r>
      <w:r w:rsidR="006A7B53">
        <w:rPr>
          <w:rFonts w:ascii="Times New Roman" w:hAnsi="Times New Roman" w:cs="Times New Roman"/>
        </w:rPr>
        <w:t>t</w:t>
      </w:r>
      <w:r w:rsidR="006A7B53" w:rsidRPr="00D012DF">
        <w:rPr>
          <w:rFonts w:ascii="Times New Roman" w:hAnsi="Times New Roman" w:cs="Times New Roman"/>
        </w:rPr>
        <w:t xml:space="preserve"> </w:t>
      </w:r>
      <w:r w:rsidRPr="00D012DF">
        <w:rPr>
          <w:rFonts w:ascii="Times New Roman" w:hAnsi="Times New Roman" w:cs="Times New Roman"/>
        </w:rPr>
        <w:t xml:space="preserve">a riscului </w:t>
      </w:r>
      <w:r w:rsidR="006A7B53">
        <w:rPr>
          <w:rFonts w:ascii="Times New Roman" w:hAnsi="Times New Roman" w:cs="Times New Roman"/>
        </w:rPr>
        <w:t>la</w:t>
      </w:r>
      <w:r w:rsidR="006A7B53" w:rsidRPr="00D012DF">
        <w:rPr>
          <w:rFonts w:ascii="Times New Roman" w:hAnsi="Times New Roman" w:cs="Times New Roman"/>
        </w:rPr>
        <w:t xml:space="preserve"> </w:t>
      </w:r>
      <w:r w:rsidRPr="00D012DF">
        <w:rPr>
          <w:rFonts w:ascii="Times New Roman" w:hAnsi="Times New Roman" w:cs="Times New Roman"/>
        </w:rPr>
        <w:t>inundații</w:t>
      </w:r>
    </w:p>
    <w:p w14:paraId="541DBFCC" w14:textId="77777777" w:rsidR="000E3C3B" w:rsidRDefault="000E3C3B" w:rsidP="004720F6">
      <w:pPr>
        <w:widowControl w:val="0"/>
        <w:spacing w:line="240" w:lineRule="auto"/>
        <w:jc w:val="both"/>
        <w:rPr>
          <w:rFonts w:ascii="Times New Roman" w:hAnsi="Times New Roman"/>
          <w:lang w:val="en-GB"/>
        </w:rPr>
      </w:pPr>
    </w:p>
    <w:p w14:paraId="18CA128B" w14:textId="7F8C5F08" w:rsidR="004720F6" w:rsidRDefault="00A65857" w:rsidP="004720F6">
      <w:pPr>
        <w:widowControl w:val="0"/>
        <w:spacing w:line="240" w:lineRule="auto"/>
        <w:jc w:val="both"/>
        <w:rPr>
          <w:rFonts w:ascii="Times New Roman" w:hAnsi="Times New Roman"/>
          <w:lang w:val="en-GB" w:eastAsia="en-GB"/>
        </w:rPr>
      </w:pPr>
      <w:r w:rsidRPr="00D012DF">
        <w:rPr>
          <w:rFonts w:ascii="Times New Roman" w:hAnsi="Times New Roman"/>
          <w:lang w:val="en-GB"/>
        </w:rPr>
        <w:t xml:space="preserve">În vederea respectării criteriilor de finanțare, proiectul ar trebui să fie </w:t>
      </w:r>
      <w:r w:rsidR="00093212">
        <w:rPr>
          <w:rFonts w:ascii="Times New Roman" w:hAnsi="Times New Roman"/>
          <w:lang w:val="en-GB"/>
        </w:rPr>
        <w:t>prezentat la nivel de bazin hidrografic</w:t>
      </w:r>
      <w:r w:rsidR="004720F6">
        <w:rPr>
          <w:rFonts w:ascii="Times New Roman" w:hAnsi="Times New Roman"/>
          <w:lang w:val="en-GB"/>
        </w:rPr>
        <w:t xml:space="preserve"> / bazin al cursului de apă vizat de proiect</w:t>
      </w:r>
      <w:r w:rsidR="00093212">
        <w:rPr>
          <w:rFonts w:ascii="Times New Roman" w:hAnsi="Times New Roman"/>
          <w:lang w:val="en-GB"/>
        </w:rPr>
        <w:t>, astfel încât să se demonstreze faptul că nici o acțiune/intervenție/măsură (structural sau non</w:t>
      </w:r>
      <w:r w:rsidR="003A3AD5">
        <w:rPr>
          <w:rFonts w:ascii="Times New Roman" w:hAnsi="Times New Roman"/>
          <w:lang w:val="en-GB"/>
        </w:rPr>
        <w:t>-</w:t>
      </w:r>
      <w:r w:rsidR="00093212">
        <w:rPr>
          <w:rFonts w:ascii="Times New Roman" w:hAnsi="Times New Roman"/>
          <w:lang w:val="en-GB"/>
        </w:rPr>
        <w:t xml:space="preserve">structurală) realizată amonte </w:t>
      </w:r>
      <w:r w:rsidR="00964F34">
        <w:rPr>
          <w:rFonts w:ascii="Times New Roman" w:hAnsi="Times New Roman"/>
          <w:lang w:val="en-GB"/>
        </w:rPr>
        <w:t>nu va anula necesitatea proiectului.</w:t>
      </w:r>
      <w:r w:rsidR="001D7E91">
        <w:rPr>
          <w:rFonts w:ascii="Times New Roman" w:hAnsi="Times New Roman"/>
          <w:lang w:val="en-GB"/>
        </w:rPr>
        <w:t xml:space="preserve"> </w:t>
      </w:r>
      <w:r w:rsidRPr="00D012DF">
        <w:rPr>
          <w:rFonts w:ascii="Times New Roman" w:hAnsi="Times New Roman"/>
          <w:lang w:val="en-GB" w:eastAsia="en-GB"/>
        </w:rPr>
        <w:t xml:space="preserve">În al doilea rând, trebuie să se dovedească faptul că nu </w:t>
      </w:r>
      <w:r w:rsidR="001D7E91">
        <w:rPr>
          <w:rFonts w:ascii="Times New Roman" w:hAnsi="Times New Roman"/>
          <w:lang w:val="en-GB" w:eastAsia="en-GB"/>
        </w:rPr>
        <w:t>va exista</w:t>
      </w:r>
      <w:r w:rsidR="001D7E91" w:rsidRPr="00D012DF">
        <w:rPr>
          <w:rFonts w:ascii="Times New Roman" w:hAnsi="Times New Roman"/>
          <w:lang w:val="en-GB" w:eastAsia="en-GB"/>
        </w:rPr>
        <w:t xml:space="preserve"> </w:t>
      </w:r>
      <w:r w:rsidRPr="00D012DF">
        <w:rPr>
          <w:rFonts w:ascii="Times New Roman" w:hAnsi="Times New Roman"/>
          <w:lang w:val="en-GB" w:eastAsia="en-GB"/>
        </w:rPr>
        <w:t xml:space="preserve">impact negativ </w:t>
      </w:r>
      <w:r w:rsidR="001D7E91">
        <w:rPr>
          <w:rFonts w:ascii="Times New Roman" w:hAnsi="Times New Roman"/>
          <w:lang w:val="en-GB" w:eastAsia="en-GB"/>
        </w:rPr>
        <w:t>asupra ariilor</w:t>
      </w:r>
      <w:r w:rsidRPr="00D012DF">
        <w:rPr>
          <w:rFonts w:ascii="Times New Roman" w:hAnsi="Times New Roman"/>
          <w:lang w:val="en-GB" w:eastAsia="en-GB"/>
        </w:rPr>
        <w:t xml:space="preserve"> adiacente</w:t>
      </w:r>
      <w:r w:rsidR="001D7E91">
        <w:rPr>
          <w:rFonts w:ascii="Times New Roman" w:hAnsi="Times New Roman"/>
          <w:lang w:val="en-GB" w:eastAsia="en-GB"/>
        </w:rPr>
        <w:t xml:space="preserve"> sau di</w:t>
      </w:r>
      <w:r w:rsidRPr="00D012DF">
        <w:rPr>
          <w:rFonts w:ascii="Times New Roman" w:hAnsi="Times New Roman"/>
          <w:lang w:val="en-GB" w:eastAsia="en-GB"/>
        </w:rPr>
        <w:t xml:space="preserve">n aval de zona proiectului. Proiectul </w:t>
      </w:r>
      <w:r w:rsidR="00035DD4">
        <w:rPr>
          <w:rFonts w:ascii="Times New Roman" w:hAnsi="Times New Roman"/>
          <w:lang w:val="en-GB" w:eastAsia="en-GB"/>
        </w:rPr>
        <w:t xml:space="preserve">trebuie să </w:t>
      </w:r>
      <w:r w:rsidR="003A3AD5">
        <w:rPr>
          <w:rFonts w:ascii="Times New Roman" w:hAnsi="Times New Roman"/>
          <w:lang w:val="en-GB" w:eastAsia="en-GB"/>
        </w:rPr>
        <w:t>fie corelată</w:t>
      </w:r>
      <w:r w:rsidR="003A3AD5" w:rsidRPr="00D012DF">
        <w:rPr>
          <w:rFonts w:ascii="Times New Roman" w:hAnsi="Times New Roman"/>
          <w:lang w:val="en-GB" w:eastAsia="en-GB"/>
        </w:rPr>
        <w:t xml:space="preserve"> </w:t>
      </w:r>
      <w:r w:rsidRPr="00D012DF">
        <w:rPr>
          <w:rFonts w:ascii="Times New Roman" w:hAnsi="Times New Roman"/>
          <w:lang w:val="en-GB" w:eastAsia="en-GB"/>
        </w:rPr>
        <w:t>strategia</w:t>
      </w:r>
      <w:r w:rsidR="00035DD4">
        <w:rPr>
          <w:rFonts w:ascii="Times New Roman" w:hAnsi="Times New Roman"/>
          <w:lang w:val="en-GB" w:eastAsia="en-GB"/>
        </w:rPr>
        <w:t xml:space="preserve"> </w:t>
      </w:r>
      <w:r w:rsidRPr="00D012DF">
        <w:rPr>
          <w:rFonts w:ascii="Times New Roman" w:hAnsi="Times New Roman"/>
          <w:lang w:val="en-GB" w:eastAsia="en-GB"/>
        </w:rPr>
        <w:t>descris</w:t>
      </w:r>
      <w:r w:rsidR="00035DD4">
        <w:rPr>
          <w:rFonts w:ascii="Times New Roman" w:hAnsi="Times New Roman"/>
          <w:lang w:val="en-GB" w:eastAsia="en-GB"/>
        </w:rPr>
        <w:t>ă</w:t>
      </w:r>
      <w:r w:rsidRPr="00D012DF">
        <w:rPr>
          <w:rFonts w:ascii="Times New Roman" w:hAnsi="Times New Roman"/>
          <w:lang w:val="en-GB" w:eastAsia="en-GB"/>
        </w:rPr>
        <w:t xml:space="preserve"> în </w:t>
      </w:r>
      <w:r w:rsidR="00035DD4">
        <w:rPr>
          <w:rFonts w:ascii="Times New Roman" w:hAnsi="Times New Roman"/>
          <w:lang w:val="en-GB" w:eastAsia="en-GB"/>
        </w:rPr>
        <w:t>PMRI</w:t>
      </w:r>
      <w:r w:rsidRPr="00D012DF">
        <w:rPr>
          <w:rFonts w:ascii="Times New Roman" w:hAnsi="Times New Roman"/>
          <w:lang w:val="en-GB" w:eastAsia="en-GB"/>
        </w:rPr>
        <w:t xml:space="preserve">. </w:t>
      </w:r>
    </w:p>
    <w:p w14:paraId="5C0EB248" w14:textId="77777777" w:rsidR="003D68B9" w:rsidRDefault="003D68B9" w:rsidP="004720F6">
      <w:pPr>
        <w:widowControl w:val="0"/>
        <w:spacing w:line="240" w:lineRule="auto"/>
        <w:jc w:val="both"/>
        <w:rPr>
          <w:rFonts w:ascii="Times New Roman" w:hAnsi="Times New Roman"/>
          <w:lang w:val="en-GB" w:eastAsia="en-GB"/>
        </w:rPr>
      </w:pPr>
    </w:p>
    <w:p w14:paraId="1177CAC6" w14:textId="77777777" w:rsidR="00F87F4D" w:rsidRDefault="00F87F4D" w:rsidP="00F87F4D">
      <w:pPr>
        <w:pStyle w:val="Heading3"/>
        <w:widowControl w:val="0"/>
        <w:numPr>
          <w:ilvl w:val="2"/>
          <w:numId w:val="2"/>
        </w:numPr>
        <w:spacing w:before="0" w:after="0" w:line="240" w:lineRule="auto"/>
        <w:rPr>
          <w:rFonts w:ascii="Times New Roman" w:hAnsi="Times New Roman" w:cs="Times New Roman"/>
        </w:rPr>
      </w:pPr>
      <w:r w:rsidRPr="00D012DF">
        <w:rPr>
          <w:rFonts w:ascii="Times New Roman" w:hAnsi="Times New Roman" w:cs="Times New Roman"/>
        </w:rPr>
        <w:t>Planul management al bazin</w:t>
      </w:r>
      <w:r>
        <w:rPr>
          <w:rFonts w:ascii="Times New Roman" w:hAnsi="Times New Roman" w:cs="Times New Roman"/>
        </w:rPr>
        <w:t>ului</w:t>
      </w:r>
      <w:r w:rsidRPr="00D012DF">
        <w:rPr>
          <w:rFonts w:ascii="Times New Roman" w:hAnsi="Times New Roman" w:cs="Times New Roman"/>
        </w:rPr>
        <w:t xml:space="preserve"> hidrografic</w:t>
      </w:r>
      <w:r>
        <w:rPr>
          <w:rFonts w:ascii="Times New Roman" w:hAnsi="Times New Roman" w:cs="Times New Roman"/>
        </w:rPr>
        <w:t xml:space="preserve"> (PMBH)</w:t>
      </w:r>
    </w:p>
    <w:p w14:paraId="3BAADAF5" w14:textId="77777777" w:rsidR="00F87F4D" w:rsidRPr="000E3C3B" w:rsidRDefault="00F87F4D" w:rsidP="00F87F4D">
      <w:pPr>
        <w:rPr>
          <w:lang w:val="en-GB" w:eastAsia="en-GB"/>
        </w:rPr>
      </w:pPr>
    </w:p>
    <w:p w14:paraId="249EB85B" w14:textId="77777777" w:rsidR="00F87F4D" w:rsidRDefault="00F87F4D" w:rsidP="00F87F4D">
      <w:pPr>
        <w:widowControl w:val="0"/>
        <w:spacing w:line="240" w:lineRule="auto"/>
        <w:jc w:val="both"/>
        <w:rPr>
          <w:rFonts w:ascii="Times New Roman" w:hAnsi="Times New Roman"/>
          <w:lang w:val="en-GB" w:eastAsia="en-GB"/>
        </w:rPr>
      </w:pPr>
      <w:r>
        <w:rPr>
          <w:rFonts w:ascii="Times New Roman" w:hAnsi="Times New Roman"/>
          <w:lang w:val="en-GB" w:eastAsia="en-GB"/>
        </w:rPr>
        <w:t>Se va descrie</w:t>
      </w:r>
      <w:r w:rsidRPr="00D012DF">
        <w:rPr>
          <w:rFonts w:ascii="Times New Roman" w:hAnsi="Times New Roman"/>
          <w:lang w:val="en-GB" w:eastAsia="en-GB"/>
        </w:rPr>
        <w:t xml:space="preserve"> modul în care interacțiunile cu PMBH</w:t>
      </w:r>
      <w:r>
        <w:rPr>
          <w:rFonts w:ascii="Times New Roman" w:hAnsi="Times New Roman"/>
          <w:lang w:val="en-GB" w:eastAsia="en-GB"/>
        </w:rPr>
        <w:t>, starea actuală a corpurilor de apă</w:t>
      </w:r>
      <w:r w:rsidRPr="00D012DF">
        <w:rPr>
          <w:rFonts w:ascii="Times New Roman" w:hAnsi="Times New Roman"/>
          <w:lang w:val="en-GB" w:eastAsia="en-GB"/>
        </w:rPr>
        <w:t xml:space="preserve">, </w:t>
      </w:r>
      <w:r w:rsidRPr="00D012DF">
        <w:rPr>
          <w:rFonts w:ascii="Times New Roman" w:hAnsi="Times New Roman"/>
          <w:lang w:val="en-GB" w:eastAsia="en-GB"/>
        </w:rPr>
        <w:lastRenderedPageBreak/>
        <w:t xml:space="preserve">obiectivele și acțiunile </w:t>
      </w:r>
      <w:r>
        <w:rPr>
          <w:rFonts w:ascii="Times New Roman" w:hAnsi="Times New Roman"/>
          <w:lang w:val="en-GB" w:eastAsia="en-GB"/>
        </w:rPr>
        <w:t>din planul de management</w:t>
      </w:r>
      <w:r w:rsidRPr="00D012DF">
        <w:rPr>
          <w:rFonts w:ascii="Times New Roman" w:hAnsi="Times New Roman"/>
          <w:lang w:val="en-GB" w:eastAsia="en-GB"/>
        </w:rPr>
        <w:t xml:space="preserve"> a</w:t>
      </w:r>
      <w:r>
        <w:rPr>
          <w:rFonts w:ascii="Times New Roman" w:hAnsi="Times New Roman"/>
          <w:lang w:val="en-GB" w:eastAsia="en-GB"/>
        </w:rPr>
        <w:t>u</w:t>
      </w:r>
      <w:r w:rsidRPr="00D012DF">
        <w:rPr>
          <w:rFonts w:ascii="Times New Roman" w:hAnsi="Times New Roman"/>
          <w:lang w:val="en-GB" w:eastAsia="en-GB"/>
        </w:rPr>
        <w:t xml:space="preserve"> influențat investițiile </w:t>
      </w:r>
      <w:r>
        <w:rPr>
          <w:rFonts w:ascii="Times New Roman" w:hAnsi="Times New Roman"/>
          <w:lang w:val="en-GB" w:eastAsia="en-GB"/>
        </w:rPr>
        <w:t>propuse pentru</w:t>
      </w:r>
      <w:r w:rsidRPr="00D012DF">
        <w:rPr>
          <w:rFonts w:ascii="Times New Roman" w:hAnsi="Times New Roman"/>
          <w:lang w:val="en-GB" w:eastAsia="en-GB"/>
        </w:rPr>
        <w:t xml:space="preserve"> gestionarea riscului </w:t>
      </w:r>
      <w:r>
        <w:rPr>
          <w:rFonts w:ascii="Times New Roman" w:hAnsi="Times New Roman"/>
          <w:lang w:val="en-GB" w:eastAsia="en-GB"/>
        </w:rPr>
        <w:t>la</w:t>
      </w:r>
      <w:r w:rsidRPr="00D012DF">
        <w:rPr>
          <w:rFonts w:ascii="Times New Roman" w:hAnsi="Times New Roman"/>
          <w:lang w:val="en-GB" w:eastAsia="en-GB"/>
        </w:rPr>
        <w:t xml:space="preserve"> inundații.</w:t>
      </w:r>
    </w:p>
    <w:p w14:paraId="78133C3E" w14:textId="77777777" w:rsidR="00F87F4D" w:rsidRPr="00D012DF" w:rsidRDefault="00F87F4D" w:rsidP="00F87F4D">
      <w:pPr>
        <w:widowControl w:val="0"/>
        <w:spacing w:line="240" w:lineRule="auto"/>
        <w:rPr>
          <w:rFonts w:ascii="Times New Roman" w:hAnsi="Times New Roman"/>
          <w:lang w:val="en-GB" w:eastAsia="en-GB"/>
        </w:rPr>
      </w:pPr>
    </w:p>
    <w:p w14:paraId="14FB17C7" w14:textId="795F79F4" w:rsidR="00F87F4D" w:rsidRDefault="00F87F4D" w:rsidP="00F87F4D">
      <w:pPr>
        <w:pStyle w:val="Heading3"/>
        <w:widowControl w:val="0"/>
        <w:numPr>
          <w:ilvl w:val="2"/>
          <w:numId w:val="2"/>
        </w:numPr>
        <w:spacing w:before="0" w:after="0" w:line="240" w:lineRule="auto"/>
        <w:rPr>
          <w:rFonts w:ascii="Times New Roman" w:hAnsi="Times New Roman" w:cs="Times New Roman"/>
        </w:rPr>
      </w:pPr>
      <w:bookmarkStart w:id="28" w:name="_Toc204397748"/>
      <w:bookmarkStart w:id="29" w:name="_Toc199335833"/>
      <w:bookmarkStart w:id="30" w:name="_Toc450231459"/>
      <w:bookmarkEnd w:id="28"/>
      <w:bookmarkEnd w:id="29"/>
      <w:bookmarkEnd w:id="30"/>
      <w:r w:rsidRPr="00D012DF">
        <w:rPr>
          <w:rFonts w:ascii="Times New Roman" w:hAnsi="Times New Roman" w:cs="Times New Roman"/>
        </w:rPr>
        <w:t>Evaluarea</w:t>
      </w:r>
      <w:r>
        <w:rPr>
          <w:rFonts w:ascii="Times New Roman" w:hAnsi="Times New Roman" w:cs="Times New Roman"/>
        </w:rPr>
        <w:t>/Analiza</w:t>
      </w:r>
      <w:r w:rsidRPr="00D012DF">
        <w:rPr>
          <w:rFonts w:ascii="Times New Roman" w:hAnsi="Times New Roman" w:cs="Times New Roman"/>
        </w:rPr>
        <w:t xml:space="preserve"> socio-economică</w:t>
      </w:r>
      <w:r w:rsidR="00A202EF">
        <w:rPr>
          <w:rFonts w:ascii="Times New Roman" w:hAnsi="Times New Roman" w:cs="Times New Roman"/>
        </w:rPr>
        <w:t xml:space="preserve"> și de mediu</w:t>
      </w:r>
      <w:r w:rsidR="0093071E">
        <w:rPr>
          <w:rFonts w:ascii="Times New Roman" w:hAnsi="Times New Roman" w:cs="Times New Roman"/>
        </w:rPr>
        <w:t xml:space="preserve"> la nivelul PMBH</w:t>
      </w:r>
    </w:p>
    <w:p w14:paraId="7FCBED81" w14:textId="77777777" w:rsidR="00F87F4D" w:rsidRPr="000E3C3B" w:rsidRDefault="00F87F4D" w:rsidP="00F87F4D">
      <w:pPr>
        <w:rPr>
          <w:lang w:val="en-GB" w:eastAsia="en-GB"/>
        </w:rPr>
      </w:pPr>
    </w:p>
    <w:p w14:paraId="4D636141"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Se va prezenta u</w:t>
      </w:r>
      <w:r w:rsidRPr="00D012DF">
        <w:rPr>
          <w:rFonts w:ascii="Times New Roman" w:hAnsi="Times New Roman"/>
          <w:lang w:val="en-GB"/>
        </w:rPr>
        <w:t xml:space="preserve">n rezumat al analizei socio-economice, </w:t>
      </w:r>
      <w:r>
        <w:rPr>
          <w:rFonts w:ascii="Times New Roman" w:hAnsi="Times New Roman"/>
          <w:lang w:val="en-GB"/>
        </w:rPr>
        <w:t>ținând seama de următoarele aspecte</w:t>
      </w:r>
      <w:r w:rsidRPr="00D012DF">
        <w:rPr>
          <w:rFonts w:ascii="Times New Roman" w:hAnsi="Times New Roman"/>
          <w:lang w:val="en-GB"/>
        </w:rPr>
        <w:t>:</w:t>
      </w:r>
    </w:p>
    <w:p w14:paraId="7896C9F6"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populația</w:t>
      </w:r>
      <w:r w:rsidRPr="00D012DF">
        <w:rPr>
          <w:rFonts w:ascii="Times New Roman" w:hAnsi="Times New Roman"/>
          <w:lang w:val="en-GB"/>
        </w:rPr>
        <w:t xml:space="preserve">, </w:t>
      </w:r>
      <w:r>
        <w:rPr>
          <w:rFonts w:ascii="Times New Roman" w:hAnsi="Times New Roman"/>
          <w:lang w:val="en-GB"/>
        </w:rPr>
        <w:t>nivelul de trai</w:t>
      </w:r>
      <w:r w:rsidRPr="00D012DF">
        <w:rPr>
          <w:rFonts w:ascii="Times New Roman" w:hAnsi="Times New Roman"/>
          <w:lang w:val="en-GB"/>
        </w:rPr>
        <w:t xml:space="preserve">, infrastructura </w:t>
      </w:r>
      <w:r>
        <w:rPr>
          <w:rFonts w:ascii="Times New Roman" w:hAnsi="Times New Roman"/>
          <w:lang w:val="en-GB"/>
        </w:rPr>
        <w:t>social,</w:t>
      </w:r>
      <w:r w:rsidRPr="00D012DF">
        <w:rPr>
          <w:rFonts w:ascii="Times New Roman" w:hAnsi="Times New Roman"/>
          <w:lang w:val="en-GB"/>
        </w:rPr>
        <w:t xml:space="preserve"> </w:t>
      </w:r>
      <w:r>
        <w:rPr>
          <w:rFonts w:ascii="Times New Roman" w:hAnsi="Times New Roman"/>
          <w:lang w:val="en-GB"/>
        </w:rPr>
        <w:t>p</w:t>
      </w:r>
      <w:r w:rsidRPr="00D012DF">
        <w:rPr>
          <w:rFonts w:ascii="Times New Roman" w:hAnsi="Times New Roman"/>
          <w:lang w:val="en-GB"/>
        </w:rPr>
        <w:t xml:space="preserve">ersoanele vulnerabile expuse riscului (persoane în vârstă și bolnavi </w:t>
      </w:r>
      <w:r>
        <w:rPr>
          <w:rFonts w:ascii="Times New Roman" w:hAnsi="Times New Roman"/>
          <w:lang w:val="en-GB"/>
        </w:rPr>
        <w:t>cronici</w:t>
      </w:r>
      <w:r w:rsidRPr="00D012DF">
        <w:rPr>
          <w:rFonts w:ascii="Times New Roman" w:hAnsi="Times New Roman"/>
          <w:lang w:val="en-GB"/>
        </w:rPr>
        <w:t>).</w:t>
      </w:r>
    </w:p>
    <w:p w14:paraId="4BCEC9EB"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o</w:t>
      </w:r>
      <w:r w:rsidRPr="00D012DF">
        <w:rPr>
          <w:rFonts w:ascii="Times New Roman" w:hAnsi="Times New Roman"/>
          <w:lang w:val="en-GB"/>
        </w:rPr>
        <w:t>cuparea forței de muncă</w:t>
      </w:r>
    </w:p>
    <w:p w14:paraId="57251742"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d</w:t>
      </w:r>
      <w:r w:rsidRPr="00D012DF">
        <w:rPr>
          <w:rFonts w:ascii="Times New Roman" w:hAnsi="Times New Roman"/>
          <w:lang w:val="en-GB"/>
        </w:rPr>
        <w:t>ezvoltare</w:t>
      </w:r>
      <w:r>
        <w:rPr>
          <w:rFonts w:ascii="Times New Roman" w:hAnsi="Times New Roman"/>
          <w:lang w:val="en-GB"/>
        </w:rPr>
        <w:t>a</w:t>
      </w:r>
      <w:r w:rsidRPr="00D012DF">
        <w:rPr>
          <w:rFonts w:ascii="Times New Roman" w:hAnsi="Times New Roman"/>
          <w:lang w:val="en-GB"/>
        </w:rPr>
        <w:t xml:space="preserve"> economică</w:t>
      </w:r>
    </w:p>
    <w:p w14:paraId="44FA257A" w14:textId="77777777" w:rsidR="00F87F4D"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i</w:t>
      </w:r>
      <w:r w:rsidRPr="00D012DF">
        <w:rPr>
          <w:rFonts w:ascii="Times New Roman" w:hAnsi="Times New Roman"/>
          <w:lang w:val="en-GB"/>
        </w:rPr>
        <w:t>nfrastructur</w:t>
      </w:r>
      <w:r>
        <w:rPr>
          <w:rFonts w:ascii="Times New Roman" w:hAnsi="Times New Roman"/>
          <w:lang w:val="en-GB"/>
        </w:rPr>
        <w:t>a</w:t>
      </w:r>
      <w:r w:rsidRPr="00D012DF">
        <w:rPr>
          <w:rFonts w:ascii="Times New Roman" w:hAnsi="Times New Roman"/>
          <w:lang w:val="en-GB"/>
        </w:rPr>
        <w:t xml:space="preserve"> </w:t>
      </w:r>
      <w:r>
        <w:rPr>
          <w:rFonts w:ascii="Times New Roman" w:hAnsi="Times New Roman"/>
          <w:lang w:val="en-GB"/>
        </w:rPr>
        <w:t xml:space="preserve">- </w:t>
      </w:r>
      <w:r w:rsidRPr="00D012DF">
        <w:rPr>
          <w:rFonts w:ascii="Times New Roman" w:hAnsi="Times New Roman"/>
          <w:lang w:val="en-GB"/>
        </w:rPr>
        <w:t>alimentare cu apă</w:t>
      </w:r>
      <w:r>
        <w:rPr>
          <w:rFonts w:ascii="Times New Roman" w:hAnsi="Times New Roman"/>
          <w:lang w:val="en-GB"/>
        </w:rPr>
        <w:t xml:space="preserve">, canalizare, </w:t>
      </w:r>
      <w:r w:rsidRPr="00D012DF">
        <w:rPr>
          <w:rFonts w:ascii="Times New Roman" w:hAnsi="Times New Roman"/>
          <w:lang w:val="en-GB"/>
        </w:rPr>
        <w:t>electricitate, încălzire etc.</w:t>
      </w:r>
    </w:p>
    <w:p w14:paraId="584ACBA5" w14:textId="2F1B010B" w:rsidR="00A202EF" w:rsidRPr="00D012DF" w:rsidRDefault="00A202EF" w:rsidP="00A202EF">
      <w:pPr>
        <w:widowControl w:val="0"/>
        <w:numPr>
          <w:ilvl w:val="0"/>
          <w:numId w:val="26"/>
        </w:numPr>
        <w:spacing w:line="240" w:lineRule="auto"/>
        <w:jc w:val="both"/>
        <w:rPr>
          <w:rFonts w:ascii="Times New Roman" w:hAnsi="Times New Roman"/>
          <w:lang w:val="en-GB"/>
        </w:rPr>
      </w:pPr>
      <w:r w:rsidRPr="00A202EF">
        <w:rPr>
          <w:rFonts w:ascii="Times New Roman" w:hAnsi="Times New Roman"/>
          <w:lang w:val="en-GB"/>
        </w:rPr>
        <w:t>valoarea ecosistemelor naturale și serviciilor acestora</w:t>
      </w:r>
      <w:r w:rsidR="0024276D">
        <w:rPr>
          <w:rFonts w:ascii="Times New Roman" w:hAnsi="Times New Roman"/>
          <w:lang w:val="en-GB"/>
        </w:rPr>
        <w:t xml:space="preserve"> din aria relevantă pentru proiect</w:t>
      </w:r>
    </w:p>
    <w:p w14:paraId="4B7CA5BE"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p</w:t>
      </w:r>
      <w:r w:rsidRPr="00D012DF">
        <w:rPr>
          <w:rFonts w:ascii="Times New Roman" w:hAnsi="Times New Roman"/>
          <w:lang w:val="en-GB"/>
        </w:rPr>
        <w:t>eisajul</w:t>
      </w:r>
      <w:r>
        <w:rPr>
          <w:rFonts w:ascii="Times New Roman" w:hAnsi="Times New Roman"/>
          <w:lang w:val="en-GB"/>
        </w:rPr>
        <w:t xml:space="preserve"> - </w:t>
      </w:r>
      <w:r w:rsidRPr="00D012DF">
        <w:rPr>
          <w:rFonts w:ascii="Times New Roman" w:hAnsi="Times New Roman"/>
          <w:lang w:val="en-GB"/>
        </w:rPr>
        <w:t>vizual și estetic.</w:t>
      </w:r>
    </w:p>
    <w:p w14:paraId="07EF3D7F"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sidRPr="00D012DF">
        <w:rPr>
          <w:rFonts w:ascii="Times New Roman" w:hAnsi="Times New Roman"/>
          <w:lang w:val="en-GB"/>
        </w:rPr>
        <w:t>activități</w:t>
      </w:r>
      <w:r>
        <w:rPr>
          <w:rFonts w:ascii="Times New Roman" w:hAnsi="Times New Roman"/>
          <w:lang w:val="en-GB"/>
        </w:rPr>
        <w:t>le</w:t>
      </w:r>
      <w:r w:rsidRPr="00D012DF">
        <w:rPr>
          <w:rFonts w:ascii="Times New Roman" w:hAnsi="Times New Roman"/>
          <w:lang w:val="en-GB"/>
        </w:rPr>
        <w:t xml:space="preserve"> recreative și de agrement sau efecte</w:t>
      </w:r>
      <w:r>
        <w:rPr>
          <w:rFonts w:ascii="Times New Roman" w:hAnsi="Times New Roman"/>
          <w:lang w:val="en-GB"/>
        </w:rPr>
        <w:t>le</w:t>
      </w:r>
      <w:r w:rsidRPr="00D012DF">
        <w:rPr>
          <w:rFonts w:ascii="Times New Roman" w:hAnsi="Times New Roman"/>
          <w:lang w:val="en-GB"/>
        </w:rPr>
        <w:t xml:space="preserve"> asupra acestor standarde.</w:t>
      </w:r>
    </w:p>
    <w:p w14:paraId="0016F1F4" w14:textId="77777777" w:rsidR="00F87F4D" w:rsidRPr="00D012DF" w:rsidRDefault="00F87F4D" w:rsidP="00F87F4D">
      <w:pPr>
        <w:widowControl w:val="0"/>
        <w:spacing w:line="240" w:lineRule="auto"/>
        <w:ind w:left="717"/>
        <w:jc w:val="both"/>
        <w:rPr>
          <w:rFonts w:ascii="Times New Roman" w:hAnsi="Times New Roman"/>
          <w:lang w:val="en-GB"/>
        </w:rPr>
      </w:pPr>
    </w:p>
    <w:p w14:paraId="0B4CD5B1" w14:textId="77777777" w:rsidR="00F87F4D" w:rsidRPr="00D012DF" w:rsidRDefault="00F87F4D" w:rsidP="00F87F4D">
      <w:pPr>
        <w:pStyle w:val="Heading3"/>
        <w:widowControl w:val="0"/>
        <w:numPr>
          <w:ilvl w:val="2"/>
          <w:numId w:val="2"/>
        </w:numPr>
        <w:spacing w:before="0" w:after="0" w:line="240" w:lineRule="auto"/>
        <w:rPr>
          <w:rFonts w:ascii="Times New Roman" w:hAnsi="Times New Roman" w:cs="Times New Roman"/>
        </w:rPr>
      </w:pPr>
      <w:bookmarkStart w:id="31" w:name="_Toc199335834"/>
      <w:bookmarkStart w:id="32" w:name="_Toc204397749"/>
      <w:bookmarkStart w:id="33" w:name="_Toc450231460"/>
      <w:bookmarkEnd w:id="31"/>
      <w:bookmarkEnd w:id="32"/>
      <w:bookmarkEnd w:id="33"/>
      <w:r w:rsidRPr="00D012DF">
        <w:rPr>
          <w:rFonts w:ascii="Times New Roman" w:hAnsi="Times New Roman" w:cs="Times New Roman"/>
        </w:rPr>
        <w:t>Cadrul juridic și instituțional</w:t>
      </w:r>
    </w:p>
    <w:p w14:paraId="1DAE95AF" w14:textId="77777777" w:rsidR="00F87F4D" w:rsidRDefault="00F87F4D" w:rsidP="00F87F4D">
      <w:pPr>
        <w:widowControl w:val="0"/>
        <w:spacing w:line="240" w:lineRule="auto"/>
        <w:jc w:val="both"/>
        <w:rPr>
          <w:rFonts w:ascii="Times New Roman" w:hAnsi="Times New Roman"/>
          <w:lang w:val="en-GB" w:eastAsia="en-GB"/>
        </w:rPr>
      </w:pPr>
    </w:p>
    <w:p w14:paraId="4DB12C6A" w14:textId="16C45A05" w:rsidR="00F87F4D" w:rsidRPr="003A3AD5" w:rsidRDefault="00F87F4D" w:rsidP="00F87F4D">
      <w:pPr>
        <w:widowControl w:val="0"/>
        <w:spacing w:line="240" w:lineRule="auto"/>
        <w:jc w:val="both"/>
        <w:rPr>
          <w:rFonts w:ascii="Times New Roman" w:hAnsi="Times New Roman"/>
          <w:i/>
          <w:lang w:val="en-GB" w:eastAsia="en-GB"/>
        </w:rPr>
      </w:pPr>
      <w:r w:rsidRPr="003A3AD5">
        <w:rPr>
          <w:rFonts w:ascii="Times New Roman" w:hAnsi="Times New Roman"/>
          <w:i/>
          <w:lang w:val="en-GB" w:eastAsia="en-GB"/>
        </w:rPr>
        <w:t>Secțiunea A.4</w:t>
      </w:r>
      <w:r w:rsidRPr="003A3AD5">
        <w:rPr>
          <w:rFonts w:ascii="Times New Roman" w:hAnsi="Times New Roman"/>
          <w:b/>
          <w:i/>
          <w:lang w:val="en-GB" w:eastAsia="en-GB"/>
        </w:rPr>
        <w:t xml:space="preserve"> </w:t>
      </w:r>
      <w:r w:rsidRPr="003A3AD5">
        <w:rPr>
          <w:rFonts w:ascii="Times New Roman" w:hAnsi="Times New Roman"/>
          <w:i/>
          <w:lang w:val="en-GB" w:eastAsia="en-GB"/>
        </w:rPr>
        <w:t>(Capacitatea tehnică, juridică, financiară și administrative a organismului responsabil cu implementarea proiectului)</w:t>
      </w:r>
      <w:r w:rsidRPr="003A3AD5">
        <w:rPr>
          <w:rFonts w:ascii="Times New Roman" w:hAnsi="Times New Roman"/>
          <w:i/>
          <w:color w:val="FF0000"/>
          <w:lang w:val="en-GB" w:eastAsia="en-GB"/>
        </w:rPr>
        <w:t xml:space="preserve"> </w:t>
      </w:r>
      <w:r w:rsidRPr="003A3AD5">
        <w:rPr>
          <w:rFonts w:ascii="Times New Roman" w:hAnsi="Times New Roman"/>
          <w:i/>
          <w:lang w:val="en-GB" w:eastAsia="en-GB"/>
        </w:rPr>
        <w:t>și B.4</w:t>
      </w:r>
      <w:r w:rsidRPr="003A3AD5">
        <w:rPr>
          <w:rFonts w:ascii="Times New Roman" w:hAnsi="Times New Roman"/>
          <w:b/>
          <w:i/>
          <w:lang w:val="en-GB" w:eastAsia="en-GB"/>
        </w:rPr>
        <w:t xml:space="preserve"> </w:t>
      </w:r>
      <w:r w:rsidRPr="003A3AD5">
        <w:rPr>
          <w:rFonts w:ascii="Times New Roman" w:hAnsi="Times New Roman"/>
          <w:i/>
          <w:lang w:val="en-GB" w:eastAsia="en-GB"/>
        </w:rPr>
        <w:t xml:space="preserve">(a se vedea punctul </w:t>
      </w:r>
      <w:r w:rsidR="000119C9" w:rsidRPr="003A3AD5">
        <w:rPr>
          <w:rFonts w:ascii="Times New Roman" w:hAnsi="Times New Roman"/>
          <w:i/>
          <w:lang w:val="en-GB" w:eastAsia="en-GB"/>
        </w:rPr>
        <w:t>1</w:t>
      </w:r>
      <w:r w:rsidRPr="003A3AD5">
        <w:rPr>
          <w:rFonts w:ascii="Times New Roman" w:hAnsi="Times New Roman"/>
          <w:i/>
          <w:lang w:val="en-GB" w:eastAsia="en-GB"/>
        </w:rPr>
        <w:t>. Informații generale) din cererea de finanțare va face trimitere la această secțiune a studiului de fezabilitate.</w:t>
      </w:r>
    </w:p>
    <w:p w14:paraId="2101BE02" w14:textId="77777777" w:rsidR="00F87F4D" w:rsidRDefault="00F87F4D" w:rsidP="00F87F4D">
      <w:pPr>
        <w:widowControl w:val="0"/>
        <w:spacing w:line="240" w:lineRule="auto"/>
        <w:jc w:val="both"/>
        <w:rPr>
          <w:rFonts w:ascii="Times New Roman" w:hAnsi="Times New Roman"/>
          <w:lang w:val="en-GB" w:eastAsia="en-GB"/>
        </w:rPr>
      </w:pPr>
    </w:p>
    <w:p w14:paraId="5AE30647" w14:textId="77777777" w:rsidR="00F87F4D" w:rsidRDefault="00F87F4D" w:rsidP="00F87F4D">
      <w:pPr>
        <w:widowControl w:val="0"/>
        <w:spacing w:line="240" w:lineRule="auto"/>
        <w:jc w:val="both"/>
        <w:rPr>
          <w:rFonts w:ascii="Times New Roman" w:hAnsi="Times New Roman"/>
          <w:lang w:val="en-GB" w:eastAsia="en-GB"/>
        </w:rPr>
      </w:pPr>
      <w:r>
        <w:rPr>
          <w:rFonts w:ascii="Times New Roman" w:hAnsi="Times New Roman"/>
          <w:lang w:val="en-GB" w:eastAsia="en-GB"/>
        </w:rPr>
        <w:t>Se va prezenta</w:t>
      </w:r>
      <w:r w:rsidRPr="00D012DF">
        <w:rPr>
          <w:rFonts w:ascii="Times New Roman" w:hAnsi="Times New Roman"/>
          <w:lang w:val="en-GB" w:eastAsia="en-GB"/>
        </w:rPr>
        <w:t xml:space="preserve"> cadrul instituțional și administrativ general </w:t>
      </w:r>
      <w:r>
        <w:rPr>
          <w:rFonts w:ascii="Times New Roman" w:hAnsi="Times New Roman"/>
          <w:lang w:val="en-GB" w:eastAsia="en-GB"/>
        </w:rPr>
        <w:t xml:space="preserve">pentru </w:t>
      </w:r>
      <w:r w:rsidRPr="00D012DF">
        <w:rPr>
          <w:rFonts w:ascii="Times New Roman" w:hAnsi="Times New Roman"/>
          <w:lang w:val="en-GB" w:eastAsia="en-GB"/>
        </w:rPr>
        <w:t>sectorul</w:t>
      </w:r>
      <w:r>
        <w:rPr>
          <w:rFonts w:ascii="Times New Roman" w:hAnsi="Times New Roman"/>
          <w:lang w:val="en-GB" w:eastAsia="en-GB"/>
        </w:rPr>
        <w:t xml:space="preserve"> de</w:t>
      </w:r>
      <w:r w:rsidRPr="00D012DF">
        <w:rPr>
          <w:rFonts w:ascii="Times New Roman" w:hAnsi="Times New Roman"/>
          <w:lang w:val="en-GB" w:eastAsia="en-GB"/>
        </w:rPr>
        <w:t xml:space="preserve"> ap</w:t>
      </w:r>
      <w:r>
        <w:rPr>
          <w:rFonts w:ascii="Times New Roman" w:hAnsi="Times New Roman"/>
          <w:lang w:val="en-GB" w:eastAsia="en-GB"/>
        </w:rPr>
        <w:t>ă</w:t>
      </w:r>
      <w:r w:rsidRPr="00D012DF">
        <w:rPr>
          <w:rFonts w:ascii="Times New Roman" w:hAnsi="Times New Roman"/>
          <w:lang w:val="en-GB" w:eastAsia="en-GB"/>
        </w:rPr>
        <w:t xml:space="preserve"> în România</w:t>
      </w:r>
      <w:r>
        <w:rPr>
          <w:rFonts w:ascii="Times New Roman" w:hAnsi="Times New Roman"/>
          <w:lang w:val="en-GB" w:eastAsia="en-GB"/>
        </w:rPr>
        <w:t>, precum și instituțiile cu responsabilități în domeniul</w:t>
      </w:r>
      <w:r w:rsidRPr="00D012DF">
        <w:rPr>
          <w:rFonts w:ascii="Times New Roman" w:hAnsi="Times New Roman"/>
          <w:lang w:val="en-GB" w:eastAsia="en-GB"/>
        </w:rPr>
        <w:t xml:space="preserve"> de intervenție în caz de urgență. </w:t>
      </w:r>
    </w:p>
    <w:p w14:paraId="5274AA6F" w14:textId="77777777" w:rsidR="00F87F4D" w:rsidRPr="006B5374" w:rsidRDefault="00F87F4D" w:rsidP="004D2EC3">
      <w:pPr>
        <w:pStyle w:val="ListParagraph"/>
        <w:widowControl w:val="0"/>
        <w:numPr>
          <w:ilvl w:val="0"/>
          <w:numId w:val="39"/>
        </w:numPr>
        <w:spacing w:line="240" w:lineRule="auto"/>
        <w:contextualSpacing w:val="0"/>
        <w:jc w:val="both"/>
        <w:rPr>
          <w:rFonts w:ascii="Times New Roman" w:hAnsi="Times New Roman"/>
          <w:lang w:val="en-GB" w:eastAsia="en-GB"/>
        </w:rPr>
      </w:pPr>
      <w:r>
        <w:rPr>
          <w:rFonts w:ascii="Times New Roman" w:hAnsi="Times New Roman"/>
          <w:lang w:val="en-GB" w:eastAsia="en-GB"/>
        </w:rPr>
        <w:t xml:space="preserve">Se vor prezenta instituțiile responsabile </w:t>
      </w:r>
      <w:r w:rsidRPr="00D012DF">
        <w:rPr>
          <w:rFonts w:ascii="Times New Roman" w:hAnsi="Times New Roman"/>
          <w:lang w:val="en-GB" w:eastAsia="en-GB"/>
        </w:rPr>
        <w:t xml:space="preserve">cu </w:t>
      </w:r>
      <w:r>
        <w:rPr>
          <w:rFonts w:ascii="Times New Roman" w:hAnsi="Times New Roman"/>
          <w:lang w:val="en-GB" w:eastAsia="en-GB"/>
        </w:rPr>
        <w:t>mentenanța/</w:t>
      </w:r>
      <w:r w:rsidRPr="00D012DF">
        <w:rPr>
          <w:rFonts w:ascii="Times New Roman" w:hAnsi="Times New Roman"/>
          <w:lang w:val="en-GB" w:eastAsia="en-GB"/>
        </w:rPr>
        <w:t>întreținerea și exploatarea</w:t>
      </w:r>
      <w:r>
        <w:rPr>
          <w:rFonts w:ascii="Times New Roman" w:hAnsi="Times New Roman"/>
          <w:lang w:val="en-GB" w:eastAsia="en-GB"/>
        </w:rPr>
        <w:t>/ operarea</w:t>
      </w:r>
      <w:r w:rsidRPr="00D012DF">
        <w:rPr>
          <w:rFonts w:ascii="Times New Roman" w:hAnsi="Times New Roman"/>
          <w:lang w:val="en-GB" w:eastAsia="en-GB"/>
        </w:rPr>
        <w:t>.</w:t>
      </w:r>
    </w:p>
    <w:p w14:paraId="60BB3997" w14:textId="4726C5B2" w:rsidR="00F87F4D" w:rsidRPr="006B5374" w:rsidRDefault="00F87F4D" w:rsidP="004D2EC3">
      <w:pPr>
        <w:pStyle w:val="ListParagraph"/>
        <w:widowControl w:val="0"/>
        <w:numPr>
          <w:ilvl w:val="0"/>
          <w:numId w:val="38"/>
        </w:numPr>
        <w:spacing w:line="240" w:lineRule="auto"/>
        <w:contextualSpacing w:val="0"/>
        <w:jc w:val="both"/>
        <w:rPr>
          <w:rFonts w:ascii="Times New Roman" w:hAnsi="Times New Roman"/>
          <w:lang w:val="en-GB" w:eastAsia="en-GB"/>
        </w:rPr>
      </w:pPr>
      <w:r>
        <w:rPr>
          <w:rFonts w:ascii="Times New Roman" w:hAnsi="Times New Roman"/>
          <w:lang w:val="en-GB" w:eastAsia="en-GB"/>
        </w:rPr>
        <w:t xml:space="preserve">Se vor preciza </w:t>
      </w:r>
      <w:r w:rsidRPr="00D012DF">
        <w:rPr>
          <w:rFonts w:ascii="Times New Roman" w:hAnsi="Times New Roman"/>
          <w:lang w:val="en-GB" w:eastAsia="en-GB"/>
        </w:rPr>
        <w:t xml:space="preserve">care sunt </w:t>
      </w:r>
      <w:r>
        <w:rPr>
          <w:rFonts w:ascii="Times New Roman" w:hAnsi="Times New Roman"/>
          <w:lang w:val="en-GB" w:eastAsia="en-GB"/>
        </w:rPr>
        <w:t>avizele/autorizațiile</w:t>
      </w:r>
      <w:r w:rsidRPr="00D012DF">
        <w:rPr>
          <w:rFonts w:ascii="Times New Roman" w:hAnsi="Times New Roman"/>
          <w:lang w:val="en-GB" w:eastAsia="en-GB"/>
        </w:rPr>
        <w:t xml:space="preserve"> necesare pentru </w:t>
      </w:r>
      <w:r>
        <w:rPr>
          <w:rFonts w:ascii="Times New Roman" w:hAnsi="Times New Roman"/>
          <w:lang w:val="en-GB" w:eastAsia="en-GB"/>
        </w:rPr>
        <w:t xml:space="preserve">ca </w:t>
      </w:r>
      <w:r w:rsidRPr="00D012DF">
        <w:rPr>
          <w:rFonts w:ascii="Times New Roman" w:hAnsi="Times New Roman"/>
          <w:lang w:val="en-GB" w:eastAsia="en-GB"/>
        </w:rPr>
        <w:t xml:space="preserve">proiectul să </w:t>
      </w:r>
      <w:r w:rsidR="003A3AD5">
        <w:rPr>
          <w:rFonts w:ascii="Times New Roman" w:hAnsi="Times New Roman"/>
          <w:lang w:val="en-GB" w:eastAsia="en-GB"/>
        </w:rPr>
        <w:t>demareze implementarea imediat după aprobarea sa</w:t>
      </w:r>
      <w:r w:rsidRPr="00D012DF">
        <w:rPr>
          <w:rFonts w:ascii="Times New Roman" w:hAnsi="Times New Roman"/>
          <w:lang w:val="en-GB" w:eastAsia="en-GB"/>
        </w:rPr>
        <w:t xml:space="preserve">. </w:t>
      </w:r>
      <w:r>
        <w:rPr>
          <w:rFonts w:ascii="Times New Roman" w:hAnsi="Times New Roman"/>
          <w:lang w:val="en-GB" w:eastAsia="en-GB"/>
        </w:rPr>
        <w:t>Obținerea avizelor/autorizațiilor</w:t>
      </w:r>
      <w:r w:rsidRPr="00D012DF">
        <w:rPr>
          <w:rFonts w:ascii="Times New Roman" w:hAnsi="Times New Roman"/>
          <w:lang w:val="en-GB" w:eastAsia="en-GB"/>
        </w:rPr>
        <w:t xml:space="preserve"> </w:t>
      </w:r>
      <w:r>
        <w:rPr>
          <w:rFonts w:ascii="Times New Roman" w:hAnsi="Times New Roman"/>
          <w:lang w:val="en-GB" w:eastAsia="en-GB"/>
        </w:rPr>
        <w:t>sau/</w:t>
      </w:r>
      <w:r w:rsidRPr="00D012DF">
        <w:rPr>
          <w:rFonts w:ascii="Times New Roman" w:hAnsi="Times New Roman"/>
          <w:lang w:val="en-GB" w:eastAsia="en-GB"/>
        </w:rPr>
        <w:t>și achiziția de terenuri nu</w:t>
      </w:r>
      <w:r>
        <w:rPr>
          <w:rFonts w:ascii="Times New Roman" w:hAnsi="Times New Roman"/>
          <w:lang w:val="en-GB" w:eastAsia="en-GB"/>
        </w:rPr>
        <w:t xml:space="preserve"> pot fi considerate</w:t>
      </w:r>
      <w:r w:rsidRPr="00D012DF">
        <w:rPr>
          <w:rFonts w:ascii="Times New Roman" w:hAnsi="Times New Roman"/>
          <w:lang w:val="en-GB" w:eastAsia="en-GB"/>
        </w:rPr>
        <w:t xml:space="preserve"> constrângeri pentru </w:t>
      </w:r>
      <w:r>
        <w:rPr>
          <w:rFonts w:ascii="Times New Roman" w:hAnsi="Times New Roman"/>
          <w:lang w:val="en-GB" w:eastAsia="en-GB"/>
        </w:rPr>
        <w:t xml:space="preserve">ca </w:t>
      </w:r>
      <w:r w:rsidRPr="00D012DF">
        <w:rPr>
          <w:rFonts w:ascii="Times New Roman" w:hAnsi="Times New Roman"/>
          <w:lang w:val="en-GB" w:eastAsia="en-GB"/>
        </w:rPr>
        <w:t xml:space="preserve">o măsură sau o abordare strategică </w:t>
      </w:r>
      <w:r>
        <w:rPr>
          <w:rFonts w:ascii="Times New Roman" w:hAnsi="Times New Roman"/>
          <w:lang w:val="en-GB" w:eastAsia="en-GB"/>
        </w:rPr>
        <w:t>pentru</w:t>
      </w:r>
      <w:r w:rsidRPr="00D012DF">
        <w:rPr>
          <w:rFonts w:ascii="Times New Roman" w:hAnsi="Times New Roman"/>
          <w:lang w:val="en-GB" w:eastAsia="en-GB"/>
        </w:rPr>
        <w:t xml:space="preserve"> gestionarea riscului </w:t>
      </w:r>
      <w:r>
        <w:rPr>
          <w:rFonts w:ascii="Times New Roman" w:hAnsi="Times New Roman"/>
          <w:lang w:val="en-GB" w:eastAsia="en-GB"/>
        </w:rPr>
        <w:t xml:space="preserve">la </w:t>
      </w:r>
      <w:r w:rsidRPr="00D012DF">
        <w:rPr>
          <w:rFonts w:ascii="Times New Roman" w:hAnsi="Times New Roman"/>
          <w:lang w:val="en-GB" w:eastAsia="en-GB"/>
        </w:rPr>
        <w:t>inundații să fie respins</w:t>
      </w:r>
      <w:r>
        <w:rPr>
          <w:rFonts w:ascii="Times New Roman" w:hAnsi="Times New Roman"/>
          <w:lang w:val="en-GB" w:eastAsia="en-GB"/>
        </w:rPr>
        <w:t>ă</w:t>
      </w:r>
      <w:r w:rsidRPr="00D012DF">
        <w:rPr>
          <w:rFonts w:ascii="Times New Roman" w:hAnsi="Times New Roman"/>
          <w:lang w:val="en-GB" w:eastAsia="en-GB"/>
        </w:rPr>
        <w:t>.</w:t>
      </w:r>
    </w:p>
    <w:p w14:paraId="099D4AD2" w14:textId="21AF8C83" w:rsidR="00F87F4D" w:rsidRPr="00D012DF" w:rsidRDefault="00F87F4D" w:rsidP="004D2EC3">
      <w:pPr>
        <w:pStyle w:val="ListParagraph"/>
        <w:widowControl w:val="0"/>
        <w:numPr>
          <w:ilvl w:val="0"/>
          <w:numId w:val="38"/>
        </w:numPr>
        <w:spacing w:line="240" w:lineRule="auto"/>
        <w:contextualSpacing w:val="0"/>
        <w:jc w:val="both"/>
        <w:rPr>
          <w:rFonts w:ascii="Times New Roman" w:hAnsi="Times New Roman"/>
        </w:rPr>
      </w:pPr>
      <w:r>
        <w:rPr>
          <w:rFonts w:ascii="Times New Roman" w:hAnsi="Times New Roman"/>
        </w:rPr>
        <w:t xml:space="preserve">Vor fi prezentate </w:t>
      </w:r>
      <w:r w:rsidR="003A3AD5">
        <w:rPr>
          <w:rFonts w:ascii="Times New Roman" w:hAnsi="Times New Roman"/>
        </w:rPr>
        <w:t>informații privind</w:t>
      </w:r>
      <w:r w:rsidRPr="00D012DF">
        <w:rPr>
          <w:rFonts w:ascii="Times New Roman" w:hAnsi="Times New Roman"/>
        </w:rPr>
        <w:t xml:space="preserve"> legislația de mediu a UE și </w:t>
      </w:r>
      <w:r>
        <w:rPr>
          <w:rFonts w:ascii="Times New Roman" w:hAnsi="Times New Roman"/>
        </w:rPr>
        <w:t xml:space="preserve">la </w:t>
      </w:r>
      <w:r w:rsidRPr="00D012DF">
        <w:rPr>
          <w:rFonts w:ascii="Times New Roman" w:hAnsi="Times New Roman"/>
        </w:rPr>
        <w:t>elemente relevante esențiale pentru proiect (Directiva-cadru privind apa, Directiva privind tratarea apelor urbane reziduale, Directiva privind inundațiile, Directiva EIA, Directiva privind păsările și Directiva privind habitatele etc.)</w:t>
      </w:r>
      <w:r>
        <w:rPr>
          <w:rFonts w:ascii="Times New Roman" w:hAnsi="Times New Roman"/>
        </w:rPr>
        <w:t>.</w:t>
      </w:r>
    </w:p>
    <w:p w14:paraId="724C2284" w14:textId="77777777" w:rsidR="00F87F4D" w:rsidRDefault="00F87F4D" w:rsidP="00F87F4D">
      <w:pPr>
        <w:pStyle w:val="ListParagraph"/>
        <w:widowControl w:val="0"/>
        <w:spacing w:line="240" w:lineRule="auto"/>
        <w:ind w:left="1412"/>
        <w:contextualSpacing w:val="0"/>
        <w:jc w:val="both"/>
        <w:rPr>
          <w:rFonts w:ascii="Times New Roman" w:hAnsi="Times New Roman"/>
          <w:i/>
        </w:rPr>
      </w:pPr>
      <w:r w:rsidRPr="00D012DF">
        <w:rPr>
          <w:rFonts w:ascii="Times New Roman" w:hAnsi="Times New Roman"/>
          <w:i/>
        </w:rPr>
        <w:t>Notă: nu este necesară</w:t>
      </w:r>
      <w:r>
        <w:rPr>
          <w:rFonts w:ascii="Times New Roman" w:hAnsi="Times New Roman"/>
          <w:i/>
        </w:rPr>
        <w:t xml:space="preserve"> o</w:t>
      </w:r>
      <w:r w:rsidRPr="00D012DF">
        <w:rPr>
          <w:rFonts w:ascii="Times New Roman" w:hAnsi="Times New Roman"/>
          <w:i/>
        </w:rPr>
        <w:t xml:space="preserve"> descriere detaliată a dispozițiilor directivelor</w:t>
      </w:r>
      <w:r>
        <w:rPr>
          <w:rFonts w:ascii="Times New Roman" w:hAnsi="Times New Roman"/>
          <w:i/>
        </w:rPr>
        <w:t>.</w:t>
      </w:r>
    </w:p>
    <w:p w14:paraId="6DD5260D" w14:textId="485FF403" w:rsidR="00F87F4D" w:rsidRDefault="00F87F4D" w:rsidP="004D2EC3">
      <w:pPr>
        <w:pStyle w:val="ListParagraph"/>
        <w:widowControl w:val="0"/>
        <w:numPr>
          <w:ilvl w:val="0"/>
          <w:numId w:val="38"/>
        </w:numPr>
        <w:spacing w:line="240" w:lineRule="auto"/>
        <w:contextualSpacing w:val="0"/>
        <w:jc w:val="both"/>
        <w:rPr>
          <w:rFonts w:ascii="Times New Roman" w:hAnsi="Times New Roman"/>
          <w:lang w:val="en-GB"/>
        </w:rPr>
      </w:pPr>
      <w:r>
        <w:rPr>
          <w:rFonts w:ascii="Times New Roman" w:hAnsi="Times New Roman"/>
        </w:rPr>
        <w:t xml:space="preserve">Vor fi prezentate </w:t>
      </w:r>
      <w:r w:rsidR="003A3AD5">
        <w:rPr>
          <w:rFonts w:ascii="Times New Roman" w:hAnsi="Times New Roman"/>
          <w:lang w:val="en-GB"/>
        </w:rPr>
        <w:t>informații privind</w:t>
      </w:r>
      <w:r w:rsidRPr="00D012DF">
        <w:rPr>
          <w:rFonts w:ascii="Times New Roman" w:hAnsi="Times New Roman"/>
          <w:lang w:val="en-GB"/>
        </w:rPr>
        <w:t xml:space="preserve"> legislați</w:t>
      </w:r>
      <w:r>
        <w:rPr>
          <w:rFonts w:ascii="Times New Roman" w:hAnsi="Times New Roman"/>
          <w:lang w:val="en-GB"/>
        </w:rPr>
        <w:t>a</w:t>
      </w:r>
      <w:r w:rsidRPr="00D012DF">
        <w:rPr>
          <w:rFonts w:ascii="Times New Roman" w:hAnsi="Times New Roman"/>
          <w:lang w:val="en-GB"/>
        </w:rPr>
        <w:t xml:space="preserve"> </w:t>
      </w:r>
      <w:r>
        <w:rPr>
          <w:rFonts w:ascii="Times New Roman" w:hAnsi="Times New Roman"/>
          <w:lang w:val="en-GB"/>
        </w:rPr>
        <w:t>națională</w:t>
      </w:r>
      <w:r w:rsidRPr="00D012DF">
        <w:rPr>
          <w:rFonts w:ascii="Times New Roman" w:hAnsi="Times New Roman"/>
          <w:lang w:val="en-GB"/>
        </w:rPr>
        <w:t xml:space="preserve"> relevant</w:t>
      </w:r>
      <w:r>
        <w:rPr>
          <w:rFonts w:ascii="Times New Roman" w:hAnsi="Times New Roman"/>
          <w:lang w:val="en-GB"/>
        </w:rPr>
        <w:t>ă</w:t>
      </w:r>
      <w:r w:rsidRPr="00D012DF">
        <w:rPr>
          <w:rFonts w:ascii="Times New Roman" w:hAnsi="Times New Roman"/>
          <w:lang w:val="en-GB"/>
        </w:rPr>
        <w:t xml:space="preserve"> de transpunere a directivelor </w:t>
      </w:r>
      <w:r>
        <w:rPr>
          <w:rFonts w:ascii="Times New Roman" w:hAnsi="Times New Roman"/>
          <w:lang w:val="en-GB"/>
        </w:rPr>
        <w:t>europene relevante.</w:t>
      </w:r>
    </w:p>
    <w:p w14:paraId="2521A38E" w14:textId="77777777" w:rsidR="00F87F4D" w:rsidRPr="008F7A09" w:rsidRDefault="00F87F4D" w:rsidP="00F87F4D">
      <w:pPr>
        <w:pStyle w:val="ListParagraph"/>
        <w:widowControl w:val="0"/>
        <w:spacing w:line="240" w:lineRule="auto"/>
        <w:ind w:left="1412"/>
        <w:contextualSpacing w:val="0"/>
        <w:jc w:val="both"/>
        <w:rPr>
          <w:lang w:val="nn-NO"/>
        </w:rPr>
      </w:pPr>
      <w:r w:rsidRPr="008F7A09">
        <w:rPr>
          <w:rFonts w:ascii="Times New Roman" w:hAnsi="Times New Roman"/>
          <w:i/>
          <w:lang w:val="nn-NO"/>
        </w:rPr>
        <w:t>Notă: nu este necesară prezentarea unor liste lungi de legi. Se vor menționa numai actele normative relevante. Dacă se consideră necesar, o listă a legilor și reglementărilor naționale pot fi incluse în anexă, dar nu și în textul studiului de fezabilitate)</w:t>
      </w:r>
    </w:p>
    <w:p w14:paraId="168C488B" w14:textId="1DC929FE" w:rsidR="00F87F4D" w:rsidRPr="00D012DF" w:rsidRDefault="00F87F4D" w:rsidP="004D2EC3">
      <w:pPr>
        <w:pStyle w:val="ListParagraph"/>
        <w:widowControl w:val="0"/>
        <w:numPr>
          <w:ilvl w:val="0"/>
          <w:numId w:val="38"/>
        </w:numPr>
        <w:spacing w:line="240" w:lineRule="auto"/>
        <w:contextualSpacing w:val="0"/>
        <w:jc w:val="both"/>
        <w:rPr>
          <w:rFonts w:ascii="Times New Roman" w:hAnsi="Times New Roman"/>
          <w:lang w:val="en-GB"/>
        </w:rPr>
      </w:pPr>
      <w:r>
        <w:rPr>
          <w:rFonts w:ascii="Times New Roman" w:hAnsi="Times New Roman"/>
          <w:lang w:val="en-GB"/>
        </w:rPr>
        <w:t xml:space="preserve">Se va prezenta </w:t>
      </w:r>
      <w:r w:rsidRPr="00D012DF">
        <w:rPr>
          <w:rFonts w:ascii="Times New Roman" w:hAnsi="Times New Roman"/>
          <w:lang w:val="en-GB"/>
        </w:rPr>
        <w:t xml:space="preserve">pe scurt legislația </w:t>
      </w:r>
      <w:r>
        <w:rPr>
          <w:rFonts w:ascii="Times New Roman" w:hAnsi="Times New Roman"/>
          <w:lang w:val="en-GB"/>
        </w:rPr>
        <w:t>națională</w:t>
      </w:r>
      <w:r w:rsidRPr="00D012DF">
        <w:rPr>
          <w:rFonts w:ascii="Times New Roman" w:hAnsi="Times New Roman"/>
          <w:lang w:val="en-GB"/>
        </w:rPr>
        <w:t xml:space="preserve"> relevantă privind </w:t>
      </w:r>
      <w:r>
        <w:rPr>
          <w:rFonts w:ascii="Times New Roman" w:hAnsi="Times New Roman"/>
          <w:lang w:val="en-GB"/>
        </w:rPr>
        <w:t>management</w:t>
      </w:r>
      <w:r w:rsidR="003A3AD5">
        <w:rPr>
          <w:rFonts w:ascii="Times New Roman" w:hAnsi="Times New Roman"/>
          <w:lang w:val="en-GB"/>
        </w:rPr>
        <w:t>ul</w:t>
      </w:r>
      <w:r>
        <w:rPr>
          <w:rFonts w:ascii="Times New Roman" w:hAnsi="Times New Roman"/>
          <w:lang w:val="en-GB"/>
        </w:rPr>
        <w:t xml:space="preserve"> </w:t>
      </w:r>
      <w:r w:rsidRPr="00D012DF">
        <w:rPr>
          <w:rFonts w:ascii="Times New Roman" w:hAnsi="Times New Roman"/>
          <w:lang w:val="en-GB"/>
        </w:rPr>
        <w:t>inundații</w:t>
      </w:r>
      <w:r>
        <w:rPr>
          <w:rFonts w:ascii="Times New Roman" w:hAnsi="Times New Roman"/>
          <w:lang w:val="en-GB"/>
        </w:rPr>
        <w:t xml:space="preserve">lor, precum și cele privind </w:t>
      </w:r>
      <w:r w:rsidRPr="00D012DF">
        <w:rPr>
          <w:rFonts w:ascii="Times New Roman" w:hAnsi="Times New Roman"/>
          <w:lang w:val="en-GB"/>
        </w:rPr>
        <w:t>serviciile publice în sectorul gestionării apei.</w:t>
      </w:r>
    </w:p>
    <w:p w14:paraId="1EC7BAB0" w14:textId="77777777" w:rsidR="00F87F4D" w:rsidRPr="006B5374" w:rsidRDefault="00F87F4D" w:rsidP="00F87F4D">
      <w:pPr>
        <w:widowControl w:val="0"/>
        <w:spacing w:line="240" w:lineRule="auto"/>
        <w:rPr>
          <w:rFonts w:ascii="Times New Roman" w:hAnsi="Times New Roman"/>
        </w:rPr>
      </w:pPr>
    </w:p>
    <w:p w14:paraId="6F51C2A2" w14:textId="77777777" w:rsidR="00F87F4D" w:rsidRPr="002C70B6" w:rsidRDefault="00F87F4D" w:rsidP="00F87F4D">
      <w:pPr>
        <w:pStyle w:val="Heading4"/>
        <w:widowControl w:val="0"/>
        <w:numPr>
          <w:ilvl w:val="0"/>
          <w:numId w:val="0"/>
        </w:numPr>
        <w:spacing w:before="0" w:after="0" w:line="240" w:lineRule="auto"/>
        <w:jc w:val="both"/>
        <w:rPr>
          <w:rFonts w:ascii="Times New Roman" w:hAnsi="Times New Roman"/>
          <w:u w:val="none"/>
        </w:rPr>
      </w:pPr>
      <w:bookmarkStart w:id="34" w:name="_Toc204397751"/>
      <w:bookmarkStart w:id="35" w:name="_Toc199335836"/>
      <w:bookmarkEnd w:id="34"/>
      <w:bookmarkEnd w:id="35"/>
      <w:r w:rsidRPr="002C70B6">
        <w:rPr>
          <w:rFonts w:ascii="Times New Roman" w:hAnsi="Times New Roman"/>
          <w:i/>
        </w:rPr>
        <w:t xml:space="preserve">Cadrul general </w:t>
      </w:r>
      <w:r>
        <w:rPr>
          <w:rFonts w:ascii="Times New Roman" w:hAnsi="Times New Roman"/>
          <w:i/>
        </w:rPr>
        <w:t xml:space="preserve">administrativ. </w:t>
      </w:r>
      <w:r w:rsidRPr="002C70B6">
        <w:rPr>
          <w:rFonts w:ascii="Times New Roman" w:hAnsi="Times New Roman"/>
          <w:u w:val="none"/>
        </w:rPr>
        <w:t>Se va descrie pe scurt cadrul administrativ la nivel național, regional și local relevant pentru sectorul apei, cu referire la rolurile și responsabilitățile structurilor.</w:t>
      </w:r>
    </w:p>
    <w:p w14:paraId="2EA4B2BE"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autoritățile</w:t>
      </w:r>
      <w:r w:rsidRPr="00D012DF">
        <w:rPr>
          <w:rFonts w:ascii="Times New Roman" w:hAnsi="Times New Roman"/>
        </w:rPr>
        <w:t xml:space="preserve"> de protecție a mediului</w:t>
      </w:r>
    </w:p>
    <w:p w14:paraId="7F6A0075"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s</w:t>
      </w:r>
      <w:r w:rsidRPr="00D012DF">
        <w:rPr>
          <w:rFonts w:ascii="Times New Roman" w:hAnsi="Times New Roman"/>
        </w:rPr>
        <w:t>erviciile publice de distribuție a apei</w:t>
      </w:r>
    </w:p>
    <w:p w14:paraId="20A075C0"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monitorizare hidrologică</w:t>
      </w:r>
    </w:p>
    <w:p w14:paraId="46D21A25"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 xml:space="preserve">strategii de dezvoltare și control </w:t>
      </w:r>
      <w:r w:rsidRPr="00D012DF">
        <w:rPr>
          <w:rFonts w:ascii="Times New Roman" w:hAnsi="Times New Roman"/>
        </w:rPr>
        <w:t xml:space="preserve">în cadrul </w:t>
      </w:r>
      <w:r w:rsidRPr="003D2491">
        <w:rPr>
          <w:rFonts w:ascii="Times New Roman" w:hAnsi="Times New Roman"/>
          <w:lang w:val="en-GB" w:eastAsia="en-GB"/>
        </w:rPr>
        <w:t>zon</w:t>
      </w:r>
      <w:r>
        <w:rPr>
          <w:rFonts w:ascii="Times New Roman" w:hAnsi="Times New Roman"/>
          <w:lang w:val="en-GB" w:eastAsia="en-GB"/>
        </w:rPr>
        <w:t xml:space="preserve">elor </w:t>
      </w:r>
      <w:r w:rsidRPr="003D2491">
        <w:rPr>
          <w:rFonts w:ascii="Times New Roman" w:hAnsi="Times New Roman"/>
          <w:lang w:val="en-GB" w:eastAsia="en-GB"/>
        </w:rPr>
        <w:t>cu risc potențial semnificativ de inundații</w:t>
      </w:r>
      <w:bookmarkStart w:id="36" w:name="_GoBack"/>
      <w:bookmarkEnd w:id="36"/>
    </w:p>
    <w:p w14:paraId="0541DDA7"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lastRenderedPageBreak/>
        <w:t>intervenții</w:t>
      </w:r>
      <w:r w:rsidRPr="00D012DF">
        <w:rPr>
          <w:rFonts w:ascii="Times New Roman" w:hAnsi="Times New Roman"/>
        </w:rPr>
        <w:t xml:space="preserve"> în caz de urgență</w:t>
      </w:r>
    </w:p>
    <w:p w14:paraId="4AE10BD6" w14:textId="77777777" w:rsidR="00F87F4D" w:rsidRPr="00F87F4D" w:rsidRDefault="00F87F4D" w:rsidP="00F87F4D">
      <w:pPr>
        <w:widowControl w:val="0"/>
        <w:spacing w:line="240" w:lineRule="auto"/>
        <w:jc w:val="both"/>
        <w:rPr>
          <w:rFonts w:ascii="Times New Roman" w:hAnsi="Times New Roman"/>
          <w:highlight w:val="lightGray"/>
        </w:rPr>
      </w:pPr>
    </w:p>
    <w:p w14:paraId="368FE51D"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rPr>
        <w:t>S</w:t>
      </w:r>
      <w:r w:rsidRPr="00D012DF">
        <w:rPr>
          <w:rFonts w:ascii="Times New Roman" w:hAnsi="Times New Roman"/>
        </w:rPr>
        <w:t>e</w:t>
      </w:r>
      <w:r>
        <w:rPr>
          <w:rFonts w:ascii="Times New Roman" w:hAnsi="Times New Roman"/>
        </w:rPr>
        <w:t xml:space="preserve"> va</w:t>
      </w:r>
      <w:r w:rsidRPr="00D012DF">
        <w:rPr>
          <w:rFonts w:ascii="Times New Roman" w:hAnsi="Times New Roman"/>
        </w:rPr>
        <w:t xml:space="preserve"> descrie </w:t>
      </w:r>
      <w:r>
        <w:rPr>
          <w:rFonts w:ascii="Times New Roman" w:hAnsi="Times New Roman"/>
        </w:rPr>
        <w:t xml:space="preserve">modul de </w:t>
      </w:r>
      <w:r w:rsidRPr="00D012DF">
        <w:rPr>
          <w:rFonts w:ascii="Times New Roman" w:hAnsi="Times New Roman"/>
        </w:rPr>
        <w:t xml:space="preserve">utilizare a terenurilor și </w:t>
      </w:r>
      <w:r>
        <w:rPr>
          <w:rFonts w:ascii="Times New Roman" w:hAnsi="Times New Roman"/>
        </w:rPr>
        <w:t xml:space="preserve">se vor prezenta informații privind </w:t>
      </w:r>
      <w:r w:rsidRPr="00D012DF">
        <w:rPr>
          <w:rFonts w:ascii="Times New Roman" w:hAnsi="Times New Roman"/>
        </w:rPr>
        <w:t xml:space="preserve">politicile </w:t>
      </w:r>
      <w:r>
        <w:rPr>
          <w:rFonts w:ascii="Times New Roman" w:hAnsi="Times New Roman"/>
        </w:rPr>
        <w:t>și planurile de</w:t>
      </w:r>
      <w:r w:rsidRPr="00D012DF">
        <w:rPr>
          <w:rFonts w:ascii="Times New Roman" w:hAnsi="Times New Roman"/>
        </w:rPr>
        <w:t xml:space="preserve"> amenajare a teritoriului </w:t>
      </w:r>
      <w:r>
        <w:rPr>
          <w:rFonts w:ascii="Times New Roman" w:hAnsi="Times New Roman"/>
        </w:rPr>
        <w:t>în contextul PMRI și ținînd seama de hărțile de hazard la inundații</w:t>
      </w:r>
      <w:r w:rsidRPr="00D012DF">
        <w:rPr>
          <w:rFonts w:ascii="Times New Roman" w:hAnsi="Times New Roman"/>
        </w:rPr>
        <w:t>.</w:t>
      </w:r>
      <w:r w:rsidRPr="00D012DF">
        <w:rPr>
          <w:rFonts w:ascii="Times New Roman" w:hAnsi="Times New Roman"/>
          <w:lang w:val="en-GB"/>
        </w:rPr>
        <w:t xml:space="preserve"> </w:t>
      </w:r>
    </w:p>
    <w:p w14:paraId="4955513E" w14:textId="77777777" w:rsidR="00F87F4D" w:rsidRDefault="00F87F4D" w:rsidP="00F87F4D">
      <w:pPr>
        <w:widowControl w:val="0"/>
        <w:spacing w:line="240" w:lineRule="auto"/>
        <w:jc w:val="both"/>
        <w:rPr>
          <w:rFonts w:ascii="Times New Roman" w:hAnsi="Times New Roman"/>
          <w:lang w:val="en-GB"/>
        </w:rPr>
      </w:pPr>
    </w:p>
    <w:p w14:paraId="691A8AD7"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Se va preciza</w:t>
      </w:r>
      <w:r w:rsidRPr="00D012DF">
        <w:rPr>
          <w:rFonts w:ascii="Times New Roman" w:hAnsi="Times New Roman"/>
          <w:lang w:val="en-GB"/>
        </w:rPr>
        <w:t xml:space="preserve"> dacă hărți</w:t>
      </w:r>
      <w:r>
        <w:rPr>
          <w:rFonts w:ascii="Times New Roman" w:hAnsi="Times New Roman"/>
          <w:lang w:val="en-GB"/>
        </w:rPr>
        <w:t>le</w:t>
      </w:r>
      <w:r w:rsidRPr="00D012DF">
        <w:rPr>
          <w:rFonts w:ascii="Times New Roman" w:hAnsi="Times New Roman"/>
          <w:lang w:val="en-GB"/>
        </w:rPr>
        <w:t xml:space="preserve"> privind riscul de inundații sunt utilizate </w:t>
      </w:r>
      <w:r>
        <w:rPr>
          <w:rFonts w:ascii="Times New Roman" w:hAnsi="Times New Roman"/>
          <w:lang w:val="en-GB"/>
        </w:rPr>
        <w:t>în</w:t>
      </w:r>
      <w:r w:rsidRPr="00D012DF">
        <w:rPr>
          <w:rFonts w:ascii="Times New Roman" w:hAnsi="Times New Roman"/>
          <w:lang w:val="en-GB"/>
        </w:rPr>
        <w:t xml:space="preserve"> planificare</w:t>
      </w:r>
      <w:r>
        <w:rPr>
          <w:rFonts w:ascii="Times New Roman" w:hAnsi="Times New Roman"/>
          <w:lang w:val="en-GB"/>
        </w:rPr>
        <w:t>a investițiilor</w:t>
      </w:r>
      <w:r w:rsidRPr="00D012DF">
        <w:rPr>
          <w:rFonts w:ascii="Times New Roman" w:hAnsi="Times New Roman"/>
          <w:lang w:val="en-GB"/>
        </w:rPr>
        <w:t xml:space="preserve"> și </w:t>
      </w:r>
      <w:r>
        <w:rPr>
          <w:rFonts w:ascii="Times New Roman" w:hAnsi="Times New Roman"/>
          <w:lang w:val="en-GB"/>
        </w:rPr>
        <w:t xml:space="preserve">în procesul de luare a </w:t>
      </w:r>
      <w:r w:rsidRPr="00D012DF">
        <w:rPr>
          <w:rFonts w:ascii="Times New Roman" w:hAnsi="Times New Roman"/>
          <w:lang w:val="en-GB"/>
        </w:rPr>
        <w:t xml:space="preserve">deciziilor. </w:t>
      </w:r>
    </w:p>
    <w:p w14:paraId="3A4D59B6" w14:textId="77777777" w:rsidR="00F87F4D" w:rsidRDefault="00F87F4D" w:rsidP="00F87F4D">
      <w:pPr>
        <w:widowControl w:val="0"/>
        <w:spacing w:line="240" w:lineRule="auto"/>
        <w:jc w:val="both"/>
        <w:rPr>
          <w:rFonts w:ascii="Times New Roman" w:hAnsi="Times New Roman"/>
          <w:lang w:val="en-GB"/>
        </w:rPr>
      </w:pPr>
    </w:p>
    <w:p w14:paraId="44775B68"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Unul dintre obiectivele SF-ului</w:t>
      </w:r>
      <w:r w:rsidRPr="00D012DF">
        <w:rPr>
          <w:rFonts w:ascii="Times New Roman" w:hAnsi="Times New Roman"/>
          <w:lang w:val="en-GB"/>
        </w:rPr>
        <w:t xml:space="preserve"> este de a </w:t>
      </w:r>
      <w:r>
        <w:rPr>
          <w:rFonts w:ascii="Times New Roman" w:hAnsi="Times New Roman"/>
          <w:lang w:val="en-GB"/>
        </w:rPr>
        <w:t>conștientiza</w:t>
      </w:r>
      <w:r w:rsidRPr="00D012DF">
        <w:rPr>
          <w:rFonts w:ascii="Times New Roman" w:hAnsi="Times New Roman"/>
          <w:lang w:val="en-GB"/>
        </w:rPr>
        <w:t xml:space="preserve"> municipalității</w:t>
      </w:r>
      <w:r>
        <w:rPr>
          <w:rFonts w:ascii="Times New Roman" w:hAnsi="Times New Roman"/>
          <w:lang w:val="en-GB"/>
        </w:rPr>
        <w:t xml:space="preserve">/lor în care se va urmări ca în planificarea teritorială să țină seama de evitarea </w:t>
      </w:r>
      <w:r w:rsidRPr="00D012DF">
        <w:rPr>
          <w:rFonts w:ascii="Times New Roman" w:hAnsi="Times New Roman"/>
          <w:lang w:val="en-GB"/>
        </w:rPr>
        <w:t xml:space="preserve">terenurilor </w:t>
      </w:r>
      <w:r>
        <w:rPr>
          <w:rFonts w:ascii="Times New Roman" w:hAnsi="Times New Roman"/>
          <w:lang w:val="en-GB"/>
        </w:rPr>
        <w:t xml:space="preserve">aflate sub </w:t>
      </w:r>
      <w:r w:rsidRPr="00D012DF">
        <w:rPr>
          <w:rFonts w:ascii="Times New Roman" w:hAnsi="Times New Roman"/>
          <w:lang w:val="en-GB"/>
        </w:rPr>
        <w:t>riscul de inundații</w:t>
      </w:r>
      <w:r>
        <w:rPr>
          <w:rFonts w:ascii="Times New Roman" w:hAnsi="Times New Roman"/>
          <w:lang w:val="en-GB"/>
        </w:rPr>
        <w:t xml:space="preserve"> </w:t>
      </w:r>
      <w:r w:rsidRPr="00D012DF">
        <w:rPr>
          <w:rFonts w:ascii="Times New Roman" w:hAnsi="Times New Roman"/>
          <w:lang w:val="en-GB"/>
        </w:rPr>
        <w:t xml:space="preserve">și că </w:t>
      </w:r>
      <w:r>
        <w:rPr>
          <w:rFonts w:ascii="Times New Roman" w:hAnsi="Times New Roman"/>
          <w:lang w:val="en-GB"/>
        </w:rPr>
        <w:t>proprietățile/suprafața apărată de inundații prin proiectul propus nu se va mări semnificativ, urmând a se obține</w:t>
      </w:r>
      <w:r w:rsidRPr="002C70B6">
        <w:rPr>
          <w:rFonts w:ascii="Times New Roman" w:hAnsi="Times New Roman"/>
          <w:lang w:val="en-GB"/>
        </w:rPr>
        <w:t xml:space="preserve"> </w:t>
      </w:r>
      <w:r w:rsidRPr="00D012DF">
        <w:rPr>
          <w:rFonts w:ascii="Times New Roman" w:hAnsi="Times New Roman"/>
          <w:lang w:val="en-GB"/>
        </w:rPr>
        <w:t xml:space="preserve">un acord </w:t>
      </w:r>
      <w:r>
        <w:rPr>
          <w:rFonts w:ascii="Times New Roman" w:hAnsi="Times New Roman"/>
          <w:lang w:val="en-GB"/>
        </w:rPr>
        <w:t>de principiu din partea acestora</w:t>
      </w:r>
      <w:r w:rsidRPr="00D012DF">
        <w:rPr>
          <w:rFonts w:ascii="Times New Roman" w:hAnsi="Times New Roman"/>
          <w:lang w:val="en-GB"/>
        </w:rPr>
        <w:t xml:space="preserve">. </w:t>
      </w:r>
    </w:p>
    <w:p w14:paraId="31FA78C7" w14:textId="77777777" w:rsidR="00F87F4D" w:rsidRDefault="00F87F4D" w:rsidP="00F87F4D">
      <w:pPr>
        <w:widowControl w:val="0"/>
        <w:spacing w:line="240" w:lineRule="auto"/>
        <w:jc w:val="both"/>
        <w:rPr>
          <w:rFonts w:ascii="Times New Roman" w:hAnsi="Times New Roman"/>
          <w:lang w:val="en-GB"/>
        </w:rPr>
      </w:pPr>
    </w:p>
    <w:p w14:paraId="70F83585" w14:textId="77777777" w:rsidR="00F87F4D" w:rsidRDefault="00F87F4D" w:rsidP="00F87F4D">
      <w:pPr>
        <w:widowControl w:val="0"/>
        <w:spacing w:line="240" w:lineRule="auto"/>
        <w:jc w:val="both"/>
        <w:rPr>
          <w:rFonts w:ascii="Times New Roman" w:hAnsi="Times New Roman"/>
        </w:rPr>
      </w:pPr>
      <w:r>
        <w:rPr>
          <w:rFonts w:ascii="Times New Roman" w:hAnsi="Times New Roman"/>
          <w:lang w:val="en-GB"/>
        </w:rPr>
        <w:t xml:space="preserve">În ceea ce privește </w:t>
      </w:r>
      <w:r w:rsidRPr="00D012DF">
        <w:rPr>
          <w:rFonts w:ascii="Times New Roman" w:hAnsi="Times New Roman"/>
          <w:lang w:val="en-GB"/>
        </w:rPr>
        <w:t xml:space="preserve">potențialul </w:t>
      </w:r>
      <w:r>
        <w:rPr>
          <w:rFonts w:ascii="Times New Roman" w:hAnsi="Times New Roman"/>
          <w:lang w:val="en-GB"/>
        </w:rPr>
        <w:t>viitor</w:t>
      </w:r>
      <w:r w:rsidRPr="00D012DF">
        <w:rPr>
          <w:rFonts w:ascii="Times New Roman" w:hAnsi="Times New Roman"/>
          <w:lang w:val="en-GB"/>
        </w:rPr>
        <w:t xml:space="preserve"> de dezvoltare </w:t>
      </w:r>
      <w:r>
        <w:rPr>
          <w:rFonts w:ascii="Times New Roman" w:hAnsi="Times New Roman"/>
          <w:lang w:val="en-GB"/>
        </w:rPr>
        <w:t>pentru zonele cu risc trebuie să se prezinte clar modul de gestionare a acestora atât înainte de implementarea proiectului, cât și după finalizare</w:t>
      </w:r>
      <w:r w:rsidRPr="00D012DF">
        <w:rPr>
          <w:rFonts w:ascii="Times New Roman" w:hAnsi="Times New Roman"/>
          <w:lang w:val="en-GB"/>
        </w:rPr>
        <w:t>.</w:t>
      </w:r>
    </w:p>
    <w:p w14:paraId="7D2A173D" w14:textId="77777777" w:rsidR="00F87F4D" w:rsidRPr="00F87F4D" w:rsidRDefault="00F87F4D" w:rsidP="00F87F4D">
      <w:pPr>
        <w:widowControl w:val="0"/>
        <w:spacing w:line="240" w:lineRule="auto"/>
        <w:rPr>
          <w:rFonts w:ascii="Times New Roman" w:hAnsi="Times New Roman"/>
          <w:highlight w:val="lightGray"/>
        </w:rPr>
      </w:pPr>
    </w:p>
    <w:p w14:paraId="52CA7CF7" w14:textId="77777777" w:rsidR="00F87F4D" w:rsidRPr="002C70B6" w:rsidRDefault="00F87F4D" w:rsidP="00F87F4D">
      <w:pPr>
        <w:pStyle w:val="Heading4"/>
        <w:widowControl w:val="0"/>
        <w:numPr>
          <w:ilvl w:val="0"/>
          <w:numId w:val="0"/>
        </w:numPr>
        <w:spacing w:before="0" w:after="0" w:line="240" w:lineRule="auto"/>
        <w:jc w:val="both"/>
        <w:rPr>
          <w:rFonts w:ascii="Times New Roman" w:hAnsi="Times New Roman"/>
          <w:u w:val="none"/>
        </w:rPr>
      </w:pPr>
      <w:bookmarkStart w:id="37" w:name="_Toc204397752"/>
      <w:bookmarkStart w:id="38" w:name="_Toc199335837"/>
      <w:bookmarkEnd w:id="37"/>
      <w:bookmarkEnd w:id="38"/>
      <w:r w:rsidRPr="002C70B6">
        <w:rPr>
          <w:rFonts w:ascii="Times New Roman" w:hAnsi="Times New Roman"/>
          <w:i/>
        </w:rPr>
        <w:t>Politica în domeniul inundațiilor și managementului apei - cadru instituțional în România</w:t>
      </w:r>
      <w:r>
        <w:rPr>
          <w:rFonts w:ascii="Times New Roman" w:hAnsi="Times New Roman"/>
          <w:i/>
        </w:rPr>
        <w:t xml:space="preserve">. </w:t>
      </w:r>
      <w:r w:rsidRPr="002C70B6">
        <w:rPr>
          <w:rFonts w:ascii="Times New Roman" w:hAnsi="Times New Roman"/>
          <w:i/>
          <w:u w:val="none"/>
        </w:rPr>
        <w:t>Se va descrie</w:t>
      </w:r>
      <w:r w:rsidRPr="002C70B6">
        <w:rPr>
          <w:rFonts w:ascii="Times New Roman" w:hAnsi="Times New Roman"/>
          <w:u w:val="none"/>
        </w:rPr>
        <w:t xml:space="preserve"> pe scurt orice politică sau strategie regională pentru inundații și managementul apei și cum se corelează cu proiectul propus. Se vor specifica responsabilitățile privind întreținerea echipamentelor de monitorizare a cursurilor de apă și a celor de protecție împotriva inundațiilor.</w:t>
      </w:r>
    </w:p>
    <w:p w14:paraId="4ED3464B" w14:textId="77777777" w:rsidR="00F87F4D" w:rsidRDefault="00F87F4D" w:rsidP="004720F6">
      <w:pPr>
        <w:widowControl w:val="0"/>
        <w:spacing w:line="240" w:lineRule="auto"/>
        <w:jc w:val="both"/>
        <w:rPr>
          <w:rFonts w:ascii="Times New Roman" w:hAnsi="Times New Roman"/>
          <w:lang w:val="en-GB" w:eastAsia="en-GB"/>
        </w:rPr>
      </w:pPr>
    </w:p>
    <w:p w14:paraId="31029AE0" w14:textId="05BE30E9" w:rsidR="00F87F4D" w:rsidRPr="00D012DF" w:rsidRDefault="00F87F4D" w:rsidP="00F87F4D">
      <w:pPr>
        <w:pStyle w:val="Heading2"/>
        <w:keepNext w:val="0"/>
        <w:widowControl w:val="0"/>
        <w:numPr>
          <w:ilvl w:val="1"/>
          <w:numId w:val="2"/>
        </w:numPr>
        <w:spacing w:before="0" w:after="0" w:line="240" w:lineRule="auto"/>
        <w:jc w:val="both"/>
        <w:rPr>
          <w:rFonts w:ascii="Times New Roman" w:hAnsi="Times New Roman" w:cs="Times New Roman"/>
        </w:rPr>
      </w:pPr>
      <w:r>
        <w:rPr>
          <w:rFonts w:ascii="Times New Roman" w:hAnsi="Times New Roman" w:cs="Times New Roman"/>
        </w:rPr>
        <w:t xml:space="preserve">Concluziile studiului de prefezabilitate </w:t>
      </w:r>
      <w:r w:rsidR="005860D3">
        <w:rPr>
          <w:rFonts w:ascii="Times New Roman" w:hAnsi="Times New Roman" w:cs="Times New Roman"/>
        </w:rPr>
        <w:t xml:space="preserve">- </w:t>
      </w:r>
      <w:r>
        <w:rPr>
          <w:rFonts w:ascii="Times New Roman" w:hAnsi="Times New Roman" w:cs="Times New Roman"/>
        </w:rPr>
        <w:t>concluziile PMRI / Etapa A</w:t>
      </w:r>
    </w:p>
    <w:p w14:paraId="1A3C7B6C" w14:textId="77777777" w:rsidR="00F87F4D" w:rsidRDefault="00F87F4D" w:rsidP="004720F6">
      <w:pPr>
        <w:widowControl w:val="0"/>
        <w:spacing w:line="240" w:lineRule="auto"/>
        <w:jc w:val="both"/>
        <w:rPr>
          <w:rFonts w:ascii="Times New Roman" w:hAnsi="Times New Roman"/>
          <w:lang w:val="en-GB" w:eastAsia="en-GB"/>
        </w:rPr>
      </w:pPr>
    </w:p>
    <w:p w14:paraId="49605717" w14:textId="7C3177D9" w:rsidR="00F87F4D" w:rsidRPr="00F87F4D" w:rsidRDefault="00F87F4D" w:rsidP="004720F6">
      <w:pPr>
        <w:widowControl w:val="0"/>
        <w:spacing w:line="240" w:lineRule="auto"/>
        <w:jc w:val="both"/>
        <w:rPr>
          <w:rFonts w:ascii="Times New Roman" w:hAnsi="Times New Roman"/>
          <w:i/>
          <w:lang w:val="en-GB" w:eastAsia="en-GB"/>
        </w:rPr>
      </w:pPr>
      <w:r w:rsidRPr="00F87F4D">
        <w:rPr>
          <w:rFonts w:ascii="Times New Roman" w:hAnsi="Times New Roman"/>
          <w:i/>
          <w:lang w:val="en-GB" w:eastAsia="en-GB"/>
        </w:rPr>
        <w:t>Fundamentarea investițiilor pentru managementul riscului la inundații este realizată la nivelul PMRI, similar unei analize de prefezabilitate.</w:t>
      </w:r>
    </w:p>
    <w:p w14:paraId="0FF9E912" w14:textId="77777777" w:rsidR="00F87F4D" w:rsidRDefault="00F87F4D" w:rsidP="004720F6">
      <w:pPr>
        <w:widowControl w:val="0"/>
        <w:spacing w:line="240" w:lineRule="auto"/>
        <w:jc w:val="both"/>
        <w:rPr>
          <w:rFonts w:ascii="Times New Roman" w:hAnsi="Times New Roman"/>
          <w:lang w:val="en-GB" w:eastAsia="en-GB"/>
        </w:rPr>
      </w:pPr>
    </w:p>
    <w:p w14:paraId="09F75F50" w14:textId="642D795A" w:rsidR="007B72FA" w:rsidRDefault="00035DD4" w:rsidP="004720F6">
      <w:pPr>
        <w:widowControl w:val="0"/>
        <w:spacing w:line="240" w:lineRule="auto"/>
        <w:jc w:val="both"/>
        <w:rPr>
          <w:rFonts w:ascii="Times New Roman" w:hAnsi="Times New Roman"/>
          <w:lang w:val="en-GB" w:eastAsia="en-GB"/>
        </w:rPr>
      </w:pPr>
      <w:r>
        <w:rPr>
          <w:rFonts w:ascii="Times New Roman" w:hAnsi="Times New Roman"/>
          <w:lang w:val="en-GB" w:eastAsia="en-GB"/>
        </w:rPr>
        <w:t>În PMRI a</w:t>
      </w:r>
      <w:r w:rsidR="00A65857" w:rsidRPr="00D012DF">
        <w:rPr>
          <w:rFonts w:ascii="Times New Roman" w:hAnsi="Times New Roman"/>
          <w:lang w:val="en-GB" w:eastAsia="en-GB"/>
        </w:rPr>
        <w:t xml:space="preserve">r trebui să se </w:t>
      </w:r>
      <w:r>
        <w:rPr>
          <w:rFonts w:ascii="Times New Roman" w:hAnsi="Times New Roman"/>
          <w:lang w:val="en-GB" w:eastAsia="en-GB"/>
        </w:rPr>
        <w:t>regăsească,</w:t>
      </w:r>
      <w:r w:rsidRPr="00D012DF">
        <w:rPr>
          <w:rFonts w:ascii="Times New Roman" w:hAnsi="Times New Roman"/>
          <w:lang w:val="en-GB" w:eastAsia="en-GB"/>
        </w:rPr>
        <w:t xml:space="preserve"> </w:t>
      </w:r>
      <w:r>
        <w:rPr>
          <w:rFonts w:ascii="Times New Roman" w:hAnsi="Times New Roman"/>
          <w:lang w:val="en-GB" w:eastAsia="en-GB"/>
        </w:rPr>
        <w:t xml:space="preserve">la nivel macro, modalitatea de diminuare </w:t>
      </w:r>
      <w:r w:rsidR="00A65857" w:rsidRPr="00D012DF">
        <w:rPr>
          <w:rFonts w:ascii="Times New Roman" w:hAnsi="Times New Roman"/>
          <w:lang w:val="en-GB" w:eastAsia="en-GB"/>
        </w:rPr>
        <w:t>a riscului</w:t>
      </w:r>
      <w:r w:rsidR="00A25EEE">
        <w:rPr>
          <w:rFonts w:ascii="Times New Roman" w:hAnsi="Times New Roman"/>
          <w:lang w:val="en-GB" w:eastAsia="en-GB"/>
        </w:rPr>
        <w:t xml:space="preserve"> la inundații</w:t>
      </w:r>
      <w:r w:rsidR="00A65857" w:rsidRPr="00D012DF">
        <w:rPr>
          <w:rFonts w:ascii="Times New Roman" w:hAnsi="Times New Roman"/>
          <w:lang w:val="en-GB" w:eastAsia="en-GB"/>
        </w:rPr>
        <w:t xml:space="preserve"> în locați</w:t>
      </w:r>
      <w:r>
        <w:rPr>
          <w:rFonts w:ascii="Times New Roman" w:hAnsi="Times New Roman"/>
          <w:lang w:val="en-GB" w:eastAsia="en-GB"/>
        </w:rPr>
        <w:t>a vizată</w:t>
      </w:r>
      <w:r w:rsidR="00A65857" w:rsidRPr="00D012DF">
        <w:rPr>
          <w:rFonts w:ascii="Times New Roman" w:hAnsi="Times New Roman"/>
          <w:lang w:val="en-GB" w:eastAsia="en-GB"/>
        </w:rPr>
        <w:t xml:space="preserve"> și </w:t>
      </w:r>
      <w:r>
        <w:rPr>
          <w:rFonts w:ascii="Times New Roman" w:hAnsi="Times New Roman"/>
          <w:lang w:val="en-GB" w:eastAsia="en-GB"/>
        </w:rPr>
        <w:t xml:space="preserve">faptul </w:t>
      </w:r>
      <w:r w:rsidR="00A65857" w:rsidRPr="00D012DF">
        <w:rPr>
          <w:rFonts w:ascii="Times New Roman" w:hAnsi="Times New Roman"/>
          <w:lang w:val="en-GB" w:eastAsia="en-GB"/>
        </w:rPr>
        <w:t>că opțiunea propusă este în concordanță cu strategia</w:t>
      </w:r>
      <w:r w:rsidR="00F3178B">
        <w:rPr>
          <w:rFonts w:ascii="Times New Roman" w:hAnsi="Times New Roman"/>
          <w:lang w:val="en-GB" w:eastAsia="en-GB"/>
        </w:rPr>
        <w:t>.</w:t>
      </w:r>
    </w:p>
    <w:p w14:paraId="4D88D8F9" w14:textId="77777777" w:rsidR="003E5E23" w:rsidRPr="00C5512E" w:rsidRDefault="003E5E23" w:rsidP="004720F6">
      <w:pPr>
        <w:widowControl w:val="0"/>
        <w:spacing w:line="240" w:lineRule="auto"/>
        <w:jc w:val="both"/>
        <w:rPr>
          <w:rFonts w:ascii="Times New Roman" w:hAnsi="Times New Roman"/>
          <w:lang w:val="en-GB"/>
        </w:rPr>
      </w:pPr>
    </w:p>
    <w:p w14:paraId="7B7FB21B" w14:textId="194D6D4D" w:rsidR="002C70B6" w:rsidRDefault="00A65857" w:rsidP="004720F6">
      <w:pPr>
        <w:widowControl w:val="0"/>
        <w:spacing w:line="240" w:lineRule="auto"/>
        <w:jc w:val="both"/>
        <w:rPr>
          <w:rFonts w:ascii="Times New Roman" w:hAnsi="Times New Roman"/>
          <w:lang w:val="en-GB" w:eastAsia="en-GB"/>
        </w:rPr>
      </w:pPr>
      <w:r w:rsidRPr="00D012DF">
        <w:rPr>
          <w:rFonts w:ascii="Times New Roman" w:hAnsi="Times New Roman"/>
          <w:lang w:val="en-GB" w:eastAsia="en-GB"/>
        </w:rPr>
        <w:t>„</w:t>
      </w:r>
      <w:r w:rsidR="005E320E">
        <w:rPr>
          <w:rFonts w:ascii="Times New Roman" w:hAnsi="Times New Roman"/>
          <w:lang w:val="en-GB" w:eastAsia="en-GB"/>
        </w:rPr>
        <w:t>Etapa</w:t>
      </w:r>
      <w:r w:rsidR="005E320E" w:rsidRPr="00D012DF">
        <w:rPr>
          <w:rFonts w:ascii="Times New Roman" w:hAnsi="Times New Roman"/>
          <w:lang w:val="en-GB" w:eastAsia="en-GB"/>
        </w:rPr>
        <w:t xml:space="preserve"> </w:t>
      </w:r>
      <w:r w:rsidRPr="00D012DF">
        <w:rPr>
          <w:rFonts w:ascii="Times New Roman" w:hAnsi="Times New Roman"/>
          <w:lang w:val="en-GB" w:eastAsia="en-GB"/>
        </w:rPr>
        <w:t xml:space="preserve">A” </w:t>
      </w:r>
      <w:r w:rsidR="003A3AD5">
        <w:rPr>
          <w:rFonts w:ascii="Times New Roman" w:hAnsi="Times New Roman"/>
          <w:lang w:val="en-GB" w:eastAsia="en-GB"/>
        </w:rPr>
        <w:t xml:space="preserve">a </w:t>
      </w:r>
      <w:r w:rsidR="005E320E">
        <w:rPr>
          <w:rFonts w:ascii="Times New Roman" w:hAnsi="Times New Roman"/>
          <w:lang w:val="en-GB" w:eastAsia="en-GB"/>
        </w:rPr>
        <w:t>SF</w:t>
      </w:r>
      <w:r w:rsidRPr="00D012DF">
        <w:rPr>
          <w:rFonts w:ascii="Times New Roman" w:hAnsi="Times New Roman"/>
          <w:lang w:val="en-GB" w:eastAsia="en-GB"/>
        </w:rPr>
        <w:t xml:space="preserve"> va fi necesară dacă </w:t>
      </w:r>
      <w:r w:rsidR="00F5542D">
        <w:rPr>
          <w:rFonts w:ascii="Times New Roman" w:hAnsi="Times New Roman"/>
          <w:lang w:val="en-GB" w:eastAsia="en-GB"/>
        </w:rPr>
        <w:t xml:space="preserve">strategia din </w:t>
      </w:r>
      <w:r w:rsidR="005E320E">
        <w:rPr>
          <w:rFonts w:ascii="Times New Roman" w:hAnsi="Times New Roman"/>
          <w:lang w:val="en-GB" w:eastAsia="en-GB"/>
        </w:rPr>
        <w:t>PMRI</w:t>
      </w:r>
      <w:r w:rsidR="005E320E" w:rsidRPr="00D012DF">
        <w:rPr>
          <w:rFonts w:ascii="Times New Roman" w:hAnsi="Times New Roman"/>
          <w:lang w:val="en-GB" w:eastAsia="en-GB"/>
        </w:rPr>
        <w:t xml:space="preserve"> </w:t>
      </w:r>
      <w:r w:rsidR="00F5542D">
        <w:rPr>
          <w:rFonts w:ascii="Times New Roman" w:hAnsi="Times New Roman"/>
          <w:lang w:val="en-GB" w:eastAsia="en-GB"/>
        </w:rPr>
        <w:t>se dovedește a fi insuficientă pentru analiza</w:t>
      </w:r>
      <w:r w:rsidRPr="00D012DF">
        <w:rPr>
          <w:rFonts w:ascii="Times New Roman" w:hAnsi="Times New Roman"/>
          <w:lang w:val="en-GB" w:eastAsia="en-GB"/>
        </w:rPr>
        <w:t xml:space="preserve"> </w:t>
      </w:r>
      <w:r w:rsidR="00F5542D">
        <w:rPr>
          <w:rFonts w:ascii="Times New Roman" w:hAnsi="Times New Roman"/>
          <w:lang w:val="en-GB" w:eastAsia="en-GB"/>
        </w:rPr>
        <w:t xml:space="preserve">detaliată a tuturor </w:t>
      </w:r>
      <w:r w:rsidRPr="00D012DF">
        <w:rPr>
          <w:rFonts w:ascii="Times New Roman" w:hAnsi="Times New Roman"/>
          <w:lang w:val="en-GB" w:eastAsia="en-GB"/>
        </w:rPr>
        <w:t>măsuril</w:t>
      </w:r>
      <w:r w:rsidR="00F5542D">
        <w:rPr>
          <w:rFonts w:ascii="Times New Roman" w:hAnsi="Times New Roman"/>
          <w:lang w:val="en-GB" w:eastAsia="en-GB"/>
        </w:rPr>
        <w:t>or</w:t>
      </w:r>
      <w:r w:rsidRPr="00D012DF">
        <w:rPr>
          <w:rFonts w:ascii="Times New Roman" w:hAnsi="Times New Roman"/>
          <w:lang w:val="en-GB" w:eastAsia="en-GB"/>
        </w:rPr>
        <w:t xml:space="preserve"> propuse </w:t>
      </w:r>
      <w:r w:rsidR="005E320E">
        <w:rPr>
          <w:rFonts w:ascii="Times New Roman" w:hAnsi="Times New Roman"/>
          <w:lang w:val="en-GB" w:eastAsia="en-GB"/>
        </w:rPr>
        <w:t>ținând seama de</w:t>
      </w:r>
      <w:r w:rsidR="005E320E" w:rsidRPr="00D012DF">
        <w:rPr>
          <w:rFonts w:ascii="Times New Roman" w:hAnsi="Times New Roman"/>
          <w:lang w:val="en-GB" w:eastAsia="en-GB"/>
        </w:rPr>
        <w:t xml:space="preserve"> </w:t>
      </w:r>
      <w:r w:rsidR="005E320E">
        <w:rPr>
          <w:rFonts w:ascii="Times New Roman" w:hAnsi="Times New Roman"/>
          <w:lang w:val="en-GB" w:eastAsia="en-GB"/>
        </w:rPr>
        <w:t xml:space="preserve">toate </w:t>
      </w:r>
      <w:r w:rsidRPr="00D012DF">
        <w:rPr>
          <w:rFonts w:ascii="Times New Roman" w:hAnsi="Times New Roman"/>
          <w:lang w:val="en-GB" w:eastAsia="en-GB"/>
        </w:rPr>
        <w:t>scări</w:t>
      </w:r>
      <w:r w:rsidR="005E320E">
        <w:rPr>
          <w:rFonts w:ascii="Times New Roman" w:hAnsi="Times New Roman"/>
          <w:lang w:val="en-GB" w:eastAsia="en-GB"/>
        </w:rPr>
        <w:t>le</w:t>
      </w:r>
      <w:r w:rsidRPr="00D012DF">
        <w:rPr>
          <w:rFonts w:ascii="Times New Roman" w:hAnsi="Times New Roman"/>
          <w:lang w:val="en-GB" w:eastAsia="en-GB"/>
        </w:rPr>
        <w:t xml:space="preserve"> spațiale relevante. </w:t>
      </w:r>
    </w:p>
    <w:p w14:paraId="314EAF18" w14:textId="77777777" w:rsidR="002C70B6" w:rsidRDefault="002C70B6" w:rsidP="004720F6">
      <w:pPr>
        <w:widowControl w:val="0"/>
        <w:spacing w:line="240" w:lineRule="auto"/>
        <w:jc w:val="both"/>
        <w:rPr>
          <w:rFonts w:ascii="Times New Roman" w:hAnsi="Times New Roman"/>
          <w:lang w:val="en-GB" w:eastAsia="en-GB"/>
        </w:rPr>
      </w:pPr>
    </w:p>
    <w:p w14:paraId="75678657" w14:textId="0C54403F" w:rsidR="007B72FA" w:rsidRDefault="00A65857" w:rsidP="004720F6">
      <w:pPr>
        <w:widowControl w:val="0"/>
        <w:spacing w:line="240" w:lineRule="auto"/>
        <w:jc w:val="both"/>
        <w:rPr>
          <w:rFonts w:ascii="Times New Roman" w:hAnsi="Times New Roman"/>
          <w:lang w:val="en-GB"/>
        </w:rPr>
      </w:pPr>
      <w:r w:rsidRPr="00D012DF">
        <w:rPr>
          <w:rFonts w:ascii="Times New Roman" w:hAnsi="Times New Roman"/>
          <w:lang w:val="en-GB" w:eastAsia="en-GB"/>
        </w:rPr>
        <w:t xml:space="preserve">Prin urmare, </w:t>
      </w:r>
      <w:r w:rsidR="00F87F4D">
        <w:rPr>
          <w:rFonts w:ascii="Times New Roman" w:hAnsi="Times New Roman"/>
          <w:lang w:val="en-GB" w:eastAsia="en-GB"/>
        </w:rPr>
        <w:t xml:space="preserve">în cadrul acestei secțiuni, </w:t>
      </w:r>
      <w:r w:rsidR="002C70B6">
        <w:rPr>
          <w:rFonts w:ascii="Times New Roman" w:hAnsi="Times New Roman"/>
          <w:lang w:val="en-GB" w:eastAsia="en-GB"/>
        </w:rPr>
        <w:t>se va</w:t>
      </w:r>
      <w:r w:rsidR="005E320E">
        <w:rPr>
          <w:rFonts w:ascii="Times New Roman" w:hAnsi="Times New Roman"/>
          <w:lang w:val="en-GB" w:eastAsia="en-GB"/>
        </w:rPr>
        <w:t xml:space="preserve"> prezenta un rezumat al PMRI, </w:t>
      </w:r>
      <w:r w:rsidRPr="00D012DF">
        <w:rPr>
          <w:rFonts w:ascii="Times New Roman" w:hAnsi="Times New Roman"/>
          <w:lang w:val="en-GB" w:eastAsia="en-GB"/>
        </w:rPr>
        <w:t>punând accentul pe:</w:t>
      </w:r>
    </w:p>
    <w:p w14:paraId="67559022" w14:textId="000F84AE" w:rsidR="007B72FA" w:rsidRDefault="00E93636"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prezentarea zonei </w:t>
      </w:r>
      <w:r w:rsidR="00A65857" w:rsidRPr="008F7306">
        <w:rPr>
          <w:rFonts w:ascii="Times New Roman" w:hAnsi="Times New Roman"/>
          <w:lang w:val="en-GB"/>
        </w:rPr>
        <w:t xml:space="preserve">proiectului </w:t>
      </w:r>
      <w:r w:rsidRPr="008F7306">
        <w:rPr>
          <w:rFonts w:ascii="Times New Roman" w:hAnsi="Times New Roman"/>
          <w:lang w:val="en-GB"/>
        </w:rPr>
        <w:t xml:space="preserve">ținând </w:t>
      </w:r>
      <w:r w:rsidR="002C70B6">
        <w:rPr>
          <w:rFonts w:ascii="Times New Roman" w:hAnsi="Times New Roman"/>
          <w:lang w:val="en-GB"/>
        </w:rPr>
        <w:t xml:space="preserve">cont </w:t>
      </w:r>
      <w:r w:rsidRPr="008F7306">
        <w:rPr>
          <w:rFonts w:ascii="Times New Roman" w:hAnsi="Times New Roman"/>
          <w:lang w:val="en-GB"/>
        </w:rPr>
        <w:t>de prevederile PMRI</w:t>
      </w:r>
    </w:p>
    <w:p w14:paraId="58875BBD" w14:textId="180A942A" w:rsidR="007B72FA" w:rsidRDefault="00E93636"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informații privind faptul că PMRI</w:t>
      </w:r>
      <w:r w:rsidR="00A65857" w:rsidRPr="008F7306">
        <w:rPr>
          <w:rFonts w:ascii="Times New Roman" w:hAnsi="Times New Roman"/>
          <w:lang w:val="en-GB"/>
        </w:rPr>
        <w:t xml:space="preserve"> </w:t>
      </w:r>
      <w:r w:rsidRPr="008F7306">
        <w:rPr>
          <w:rFonts w:ascii="Times New Roman" w:hAnsi="Times New Roman"/>
          <w:lang w:val="en-GB"/>
        </w:rPr>
        <w:t xml:space="preserve">reprezintă baza pentru selectarea și justificarea proiectului </w:t>
      </w:r>
      <w:r w:rsidR="00A65857" w:rsidRPr="008F7306">
        <w:rPr>
          <w:rFonts w:ascii="Times New Roman" w:hAnsi="Times New Roman"/>
          <w:lang w:val="en-GB"/>
        </w:rPr>
        <w:t>(„</w:t>
      </w:r>
      <w:r w:rsidRPr="008F7306">
        <w:rPr>
          <w:rFonts w:ascii="Times New Roman" w:hAnsi="Times New Roman"/>
          <w:lang w:val="en-GB"/>
        </w:rPr>
        <w:t>Etapa A</w:t>
      </w:r>
      <w:r w:rsidR="00A65857" w:rsidRPr="008F7306">
        <w:rPr>
          <w:rFonts w:ascii="Times New Roman" w:hAnsi="Times New Roman"/>
          <w:lang w:val="en-GB"/>
        </w:rPr>
        <w:t xml:space="preserve">”) </w:t>
      </w:r>
    </w:p>
    <w:p w14:paraId="5BD7575F" w14:textId="2D4D0F94" w:rsidR="007B72FA" w:rsidRDefault="000B7DF0"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corelarea </w:t>
      </w:r>
      <w:r w:rsidR="00A65857" w:rsidRPr="008F7306">
        <w:rPr>
          <w:rFonts w:ascii="Times New Roman" w:hAnsi="Times New Roman"/>
          <w:lang w:val="en-GB"/>
        </w:rPr>
        <w:t>proiectului cu strategi</w:t>
      </w:r>
      <w:r w:rsidRPr="008F7306">
        <w:rPr>
          <w:rFonts w:ascii="Times New Roman" w:hAnsi="Times New Roman"/>
          <w:lang w:val="en-GB"/>
        </w:rPr>
        <w:t xml:space="preserve">a PMRI </w:t>
      </w:r>
      <w:r w:rsidR="00A65857" w:rsidRPr="008F7306">
        <w:rPr>
          <w:rFonts w:ascii="Times New Roman" w:hAnsi="Times New Roman"/>
          <w:lang w:val="en-GB"/>
        </w:rPr>
        <w:t xml:space="preserve">sau </w:t>
      </w:r>
      <w:r w:rsidRPr="008F7306">
        <w:rPr>
          <w:rFonts w:ascii="Times New Roman" w:hAnsi="Times New Roman"/>
          <w:lang w:val="en-GB"/>
        </w:rPr>
        <w:t xml:space="preserve">cu </w:t>
      </w:r>
      <w:r w:rsidRPr="008F7306">
        <w:rPr>
          <w:rFonts w:ascii="Times New Roman" w:hAnsi="Times New Roman"/>
        </w:rPr>
        <w:t>“Etapa A”</w:t>
      </w:r>
    </w:p>
    <w:p w14:paraId="6F3FBF0F" w14:textId="03E85323" w:rsidR="007B72FA" w:rsidRDefault="000B7DF0"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faptul că </w:t>
      </w:r>
      <w:r w:rsidR="00A65857" w:rsidRPr="008F7306">
        <w:rPr>
          <w:rFonts w:ascii="Times New Roman" w:hAnsi="Times New Roman"/>
          <w:lang w:val="en-GB"/>
        </w:rPr>
        <w:t>acțiunile</w:t>
      </w:r>
      <w:r w:rsidRPr="008F7306">
        <w:rPr>
          <w:rFonts w:ascii="Times New Roman" w:hAnsi="Times New Roman"/>
          <w:lang w:val="en-GB"/>
        </w:rPr>
        <w:t xml:space="preserve"> propuse în cadrul </w:t>
      </w:r>
      <w:r w:rsidR="00A65857" w:rsidRPr="008F7306">
        <w:rPr>
          <w:rFonts w:ascii="Times New Roman" w:hAnsi="Times New Roman"/>
          <w:lang w:val="en-GB"/>
        </w:rPr>
        <w:t>opțiuni</w:t>
      </w:r>
      <w:r w:rsidRPr="008F7306">
        <w:rPr>
          <w:rFonts w:ascii="Times New Roman" w:hAnsi="Times New Roman"/>
          <w:lang w:val="en-GB"/>
        </w:rPr>
        <w:t>i selectate</w:t>
      </w:r>
      <w:r w:rsidR="00A65857" w:rsidRPr="008F7306">
        <w:rPr>
          <w:rFonts w:ascii="Times New Roman" w:hAnsi="Times New Roman"/>
          <w:lang w:val="en-GB"/>
        </w:rPr>
        <w:t xml:space="preserve"> sunt adecvate sau că </w:t>
      </w:r>
      <w:r w:rsidR="006B7639" w:rsidRPr="008F7306">
        <w:rPr>
          <w:rFonts w:ascii="Times New Roman" w:hAnsi="Times New Roman"/>
          <w:lang w:val="en-GB"/>
        </w:rPr>
        <w:t xml:space="preserve">sunt necesare </w:t>
      </w:r>
      <w:r w:rsidR="00A65857" w:rsidRPr="008F7306">
        <w:rPr>
          <w:rFonts w:ascii="Times New Roman" w:hAnsi="Times New Roman"/>
          <w:lang w:val="en-GB"/>
        </w:rPr>
        <w:t xml:space="preserve">acțiuni alternative </w:t>
      </w:r>
      <w:r w:rsidR="00B42E56" w:rsidRPr="008F7306">
        <w:rPr>
          <w:rFonts w:ascii="Times New Roman" w:hAnsi="Times New Roman"/>
          <w:lang w:val="en-GB"/>
        </w:rPr>
        <w:t xml:space="preserve">din </w:t>
      </w:r>
      <w:r w:rsidR="00A65857" w:rsidRPr="008F7306">
        <w:rPr>
          <w:rFonts w:ascii="Times New Roman" w:hAnsi="Times New Roman"/>
          <w:lang w:val="en-GB"/>
        </w:rPr>
        <w:t xml:space="preserve">cele identificate ca </w:t>
      </w:r>
      <w:r w:rsidR="00B42E56" w:rsidRPr="008F7306">
        <w:rPr>
          <w:rFonts w:ascii="Times New Roman" w:hAnsi="Times New Roman"/>
          <w:lang w:val="en-GB"/>
        </w:rPr>
        <w:t xml:space="preserve">măsuri în PMRI </w:t>
      </w:r>
    </w:p>
    <w:p w14:paraId="7B91A3B2" w14:textId="7AC51885" w:rsidR="007B72FA" w:rsidRPr="002C70B6" w:rsidRDefault="000A05AF" w:rsidP="004D2EC3">
      <w:pPr>
        <w:pStyle w:val="ListParagraph"/>
        <w:widowControl w:val="0"/>
        <w:numPr>
          <w:ilvl w:val="0"/>
          <w:numId w:val="37"/>
        </w:numPr>
        <w:spacing w:line="240" w:lineRule="auto"/>
        <w:contextualSpacing w:val="0"/>
        <w:jc w:val="both"/>
        <w:rPr>
          <w:rFonts w:ascii="Times New Roman" w:hAnsi="Times New Roman"/>
          <w:lang w:val="en-GB"/>
        </w:rPr>
      </w:pPr>
      <w:r w:rsidRPr="008F7306">
        <w:rPr>
          <w:rFonts w:ascii="Times New Roman" w:hAnsi="Times New Roman"/>
          <w:lang w:val="en-GB"/>
        </w:rPr>
        <w:t xml:space="preserve">definirea </w:t>
      </w:r>
      <w:r w:rsidR="00A65857" w:rsidRPr="008F7306">
        <w:rPr>
          <w:rFonts w:ascii="Times New Roman" w:hAnsi="Times New Roman"/>
          <w:lang w:val="en-GB"/>
        </w:rPr>
        <w:t xml:space="preserve">proiectului </w:t>
      </w:r>
      <w:r w:rsidRPr="008F7306">
        <w:rPr>
          <w:rFonts w:ascii="Times New Roman" w:hAnsi="Times New Roman"/>
          <w:lang w:val="en-GB"/>
        </w:rPr>
        <w:t>din punct de vedere</w:t>
      </w:r>
      <w:r w:rsidR="00A65857" w:rsidRPr="008F7306">
        <w:rPr>
          <w:rFonts w:ascii="Times New Roman" w:hAnsi="Times New Roman"/>
          <w:lang w:val="en-GB"/>
        </w:rPr>
        <w:t xml:space="preserve"> spațial și </w:t>
      </w:r>
      <w:r w:rsidRPr="008F7306">
        <w:rPr>
          <w:rFonts w:ascii="Times New Roman" w:hAnsi="Times New Roman"/>
          <w:lang w:val="en-GB"/>
        </w:rPr>
        <w:t xml:space="preserve">al </w:t>
      </w:r>
      <w:r w:rsidR="00F863A8" w:rsidRPr="008F7306">
        <w:rPr>
          <w:rFonts w:ascii="Times New Roman" w:hAnsi="Times New Roman"/>
          <w:lang w:val="en-GB"/>
        </w:rPr>
        <w:t>ciclului</w:t>
      </w:r>
      <w:r w:rsidRPr="008F7306">
        <w:rPr>
          <w:rFonts w:ascii="Times New Roman" w:hAnsi="Times New Roman"/>
          <w:lang w:val="en-GB"/>
        </w:rPr>
        <w:t xml:space="preserve"> </w:t>
      </w:r>
      <w:r w:rsidR="00A65857" w:rsidRPr="008F7306">
        <w:rPr>
          <w:rFonts w:ascii="Times New Roman" w:hAnsi="Times New Roman"/>
          <w:lang w:val="en-GB"/>
        </w:rPr>
        <w:t xml:space="preserve">de viață </w:t>
      </w:r>
      <w:r w:rsidR="0026098F" w:rsidRPr="008F7306">
        <w:rPr>
          <w:rFonts w:ascii="Times New Roman" w:hAnsi="Times New Roman"/>
          <w:lang w:val="en-GB"/>
        </w:rPr>
        <w:t>func</w:t>
      </w:r>
      <w:r w:rsidR="0026098F" w:rsidRPr="008F7306">
        <w:rPr>
          <w:rFonts w:ascii="Times New Roman" w:hAnsi="Times New Roman"/>
          <w:lang w:val="ro-RO"/>
        </w:rPr>
        <w:t>ț</w:t>
      </w:r>
      <w:r w:rsidR="002A70EF" w:rsidRPr="008F7306">
        <w:rPr>
          <w:rFonts w:ascii="Times New Roman" w:hAnsi="Times New Roman"/>
          <w:lang w:val="ro-RO"/>
        </w:rPr>
        <w:t>ie de</w:t>
      </w:r>
      <w:r w:rsidR="0026098F" w:rsidRPr="008F7306">
        <w:rPr>
          <w:rFonts w:ascii="Times New Roman" w:hAnsi="Times New Roman"/>
          <w:lang w:val="en-GB"/>
        </w:rPr>
        <w:t xml:space="preserve"> </w:t>
      </w:r>
      <w:r w:rsidR="002A70EF" w:rsidRPr="008F7306">
        <w:rPr>
          <w:rFonts w:ascii="Times New Roman" w:hAnsi="Times New Roman"/>
          <w:lang w:val="en-GB" w:eastAsia="en-GB"/>
        </w:rPr>
        <w:t xml:space="preserve">zona cu </w:t>
      </w:r>
      <w:r w:rsidR="002A70EF" w:rsidRPr="002C70B6">
        <w:rPr>
          <w:rFonts w:ascii="Times New Roman" w:hAnsi="Times New Roman"/>
          <w:lang w:val="en-GB" w:eastAsia="en-GB"/>
        </w:rPr>
        <w:t>risc potențial semnificativ de inundații</w:t>
      </w:r>
      <w:r w:rsidR="00A65857" w:rsidRPr="002C70B6">
        <w:rPr>
          <w:rFonts w:ascii="Times New Roman" w:hAnsi="Times New Roman"/>
          <w:lang w:val="en-GB"/>
        </w:rPr>
        <w:t xml:space="preserve"> </w:t>
      </w:r>
      <w:r w:rsidR="002A70EF" w:rsidRPr="002C70B6">
        <w:rPr>
          <w:rFonts w:ascii="Times New Roman" w:hAnsi="Times New Roman"/>
          <w:lang w:val="en-GB"/>
        </w:rPr>
        <w:t xml:space="preserve">vizată în cadrul </w:t>
      </w:r>
      <w:r w:rsidR="00A65857" w:rsidRPr="002C70B6">
        <w:rPr>
          <w:rFonts w:ascii="Times New Roman" w:hAnsi="Times New Roman"/>
          <w:lang w:val="en-GB"/>
        </w:rPr>
        <w:t xml:space="preserve">proiectului. </w:t>
      </w:r>
      <w:r w:rsidR="002A70EF" w:rsidRPr="002C70B6">
        <w:rPr>
          <w:rFonts w:ascii="Times New Roman" w:hAnsi="Times New Roman"/>
          <w:lang w:val="en-GB" w:eastAsia="en-GB"/>
        </w:rPr>
        <w:t>Zona cu risc potențial semnificativ de inundații</w:t>
      </w:r>
      <w:r w:rsidR="002A70EF" w:rsidRPr="002C70B6">
        <w:rPr>
          <w:rFonts w:ascii="Times New Roman" w:hAnsi="Times New Roman"/>
          <w:lang w:val="en-GB"/>
        </w:rPr>
        <w:t xml:space="preserve"> </w:t>
      </w:r>
      <w:r w:rsidR="00A65857" w:rsidRPr="002C70B6">
        <w:rPr>
          <w:rFonts w:ascii="Times New Roman" w:hAnsi="Times New Roman"/>
          <w:lang w:val="en-GB"/>
        </w:rPr>
        <w:t xml:space="preserve">ar trebui </w:t>
      </w:r>
      <w:r w:rsidR="002A70EF" w:rsidRPr="002C70B6">
        <w:rPr>
          <w:rFonts w:ascii="Times New Roman" w:hAnsi="Times New Roman"/>
          <w:lang w:val="en-GB"/>
        </w:rPr>
        <w:t>împărțită</w:t>
      </w:r>
      <w:r w:rsidR="00331140" w:rsidRPr="002C70B6">
        <w:rPr>
          <w:rFonts w:ascii="Times New Roman" w:hAnsi="Times New Roman"/>
          <w:lang w:val="en-GB"/>
        </w:rPr>
        <w:t>,</w:t>
      </w:r>
      <w:r w:rsidR="002A70EF" w:rsidRPr="002C70B6">
        <w:rPr>
          <w:rFonts w:ascii="Times New Roman" w:hAnsi="Times New Roman"/>
          <w:lang w:val="en-GB"/>
        </w:rPr>
        <w:t xml:space="preserve"> </w:t>
      </w:r>
      <w:r w:rsidR="00331140" w:rsidRPr="002C70B6">
        <w:rPr>
          <w:rFonts w:ascii="Times New Roman" w:hAnsi="Times New Roman"/>
          <w:lang w:val="en-GB"/>
        </w:rPr>
        <w:t xml:space="preserve">după caz, </w:t>
      </w:r>
      <w:r w:rsidR="00A65857" w:rsidRPr="002C70B6">
        <w:rPr>
          <w:rFonts w:ascii="Times New Roman" w:hAnsi="Times New Roman"/>
          <w:lang w:val="en-GB"/>
        </w:rPr>
        <w:t xml:space="preserve">în celule </w:t>
      </w:r>
      <w:r w:rsidR="00331140" w:rsidRPr="002C70B6">
        <w:rPr>
          <w:rFonts w:ascii="Times New Roman" w:hAnsi="Times New Roman"/>
          <w:lang w:val="en-GB"/>
        </w:rPr>
        <w:t xml:space="preserve">de inundații </w:t>
      </w:r>
      <w:r w:rsidR="005F2493" w:rsidRPr="002C70B6">
        <w:rPr>
          <w:rFonts w:ascii="Times New Roman" w:hAnsi="Times New Roman"/>
          <w:lang w:val="en-GB"/>
        </w:rPr>
        <w:t>(</w:t>
      </w:r>
      <w:r w:rsidR="005F2493" w:rsidRPr="002C70B6">
        <w:rPr>
          <w:rFonts w:ascii="Times New Roman" w:hAnsi="Times New Roman"/>
          <w:i/>
          <w:lang w:val="en-GB"/>
        </w:rPr>
        <w:t>flood cells</w:t>
      </w:r>
      <w:r w:rsidR="005F2493" w:rsidRPr="002C70B6">
        <w:rPr>
          <w:rFonts w:ascii="Times New Roman" w:hAnsi="Times New Roman"/>
          <w:lang w:val="en-GB"/>
        </w:rPr>
        <w:t>),</w:t>
      </w:r>
      <w:r w:rsidR="00331140" w:rsidRPr="002C70B6">
        <w:rPr>
          <w:rFonts w:ascii="Times New Roman" w:hAnsi="Times New Roman"/>
          <w:lang w:val="en-GB"/>
        </w:rPr>
        <w:t xml:space="preserve"> conform cerințelor din acest ghid</w:t>
      </w:r>
      <w:r w:rsidR="00A65857" w:rsidRPr="002C70B6">
        <w:rPr>
          <w:rFonts w:ascii="Times New Roman" w:hAnsi="Times New Roman"/>
          <w:lang w:val="en-GB"/>
        </w:rPr>
        <w:t>.</w:t>
      </w:r>
    </w:p>
    <w:p w14:paraId="1D41F09B" w14:textId="33205BC8" w:rsidR="007B72FA" w:rsidRDefault="00AA14C3" w:rsidP="004D2EC3">
      <w:pPr>
        <w:pStyle w:val="ListParagraph"/>
        <w:widowControl w:val="0"/>
        <w:numPr>
          <w:ilvl w:val="0"/>
          <w:numId w:val="37"/>
        </w:numPr>
        <w:spacing w:line="240" w:lineRule="auto"/>
        <w:contextualSpacing w:val="0"/>
        <w:jc w:val="both"/>
        <w:rPr>
          <w:rFonts w:ascii="Times New Roman" w:hAnsi="Times New Roman"/>
          <w:lang w:val="en-GB"/>
        </w:rPr>
      </w:pPr>
      <w:r w:rsidRPr="002C70B6">
        <w:rPr>
          <w:rFonts w:ascii="Times New Roman" w:hAnsi="Times New Roman"/>
          <w:lang w:val="en-GB"/>
        </w:rPr>
        <w:t xml:space="preserve">evaluarea </w:t>
      </w:r>
      <w:r w:rsidR="00F863A8" w:rsidRPr="002C70B6">
        <w:rPr>
          <w:rFonts w:ascii="Times New Roman" w:hAnsi="Times New Roman"/>
          <w:lang w:val="en-GB"/>
        </w:rPr>
        <w:t>ciclului</w:t>
      </w:r>
      <w:r w:rsidRPr="002C70B6">
        <w:rPr>
          <w:rFonts w:ascii="Times New Roman" w:hAnsi="Times New Roman"/>
          <w:lang w:val="en-GB"/>
        </w:rPr>
        <w:t xml:space="preserve"> de viață </w:t>
      </w:r>
      <w:r w:rsidR="00A65857" w:rsidRPr="002C70B6">
        <w:rPr>
          <w:rFonts w:ascii="Times New Roman" w:hAnsi="Times New Roman"/>
          <w:lang w:val="en-GB"/>
        </w:rPr>
        <w:t xml:space="preserve">a proiectului </w:t>
      </w:r>
      <w:r w:rsidR="00F863A8" w:rsidRPr="002C70B6">
        <w:rPr>
          <w:rFonts w:ascii="Times New Roman" w:hAnsi="Times New Roman"/>
          <w:lang w:val="en-GB"/>
        </w:rPr>
        <w:t xml:space="preserve">comparativ cu </w:t>
      </w:r>
      <w:r w:rsidR="004C3F54" w:rsidRPr="002C70B6">
        <w:rPr>
          <w:rFonts w:ascii="Times New Roman" w:hAnsi="Times New Roman"/>
          <w:lang w:val="en-GB"/>
        </w:rPr>
        <w:t>orizontul de 6 ani aferent PMRI</w:t>
      </w:r>
      <w:r w:rsidR="00A65857" w:rsidRPr="002C70B6">
        <w:rPr>
          <w:rFonts w:ascii="Times New Roman" w:hAnsi="Times New Roman"/>
          <w:lang w:val="en-GB"/>
        </w:rPr>
        <w:t xml:space="preserve">. </w:t>
      </w:r>
      <w:r w:rsidR="004C3F54" w:rsidRPr="002C70B6">
        <w:rPr>
          <w:rFonts w:ascii="Times New Roman" w:hAnsi="Times New Roman"/>
          <w:lang w:val="en-GB"/>
        </w:rPr>
        <w:t xml:space="preserve">Se va demonstra faptul </w:t>
      </w:r>
      <w:r w:rsidR="00A65857" w:rsidRPr="002C70B6">
        <w:rPr>
          <w:rFonts w:ascii="Times New Roman" w:hAnsi="Times New Roman"/>
          <w:lang w:val="en-GB"/>
        </w:rPr>
        <w:t xml:space="preserve">că proiectul propus </w:t>
      </w:r>
      <w:r w:rsidR="004C3F54" w:rsidRPr="002C70B6">
        <w:rPr>
          <w:rFonts w:ascii="Times New Roman" w:hAnsi="Times New Roman"/>
          <w:lang w:val="en-GB"/>
        </w:rPr>
        <w:t>își păstrează</w:t>
      </w:r>
      <w:r w:rsidR="00A65857" w:rsidRPr="002C70B6">
        <w:rPr>
          <w:rFonts w:ascii="Times New Roman" w:hAnsi="Times New Roman"/>
          <w:lang w:val="en-GB"/>
        </w:rPr>
        <w:t xml:space="preserve"> </w:t>
      </w:r>
      <w:r w:rsidR="004C3F54" w:rsidRPr="002C70B6">
        <w:rPr>
          <w:rFonts w:ascii="Times New Roman" w:hAnsi="Times New Roman"/>
          <w:lang w:val="en-GB"/>
        </w:rPr>
        <w:t xml:space="preserve">importanța </w:t>
      </w:r>
      <w:r w:rsidR="005F2493" w:rsidRPr="002C70B6">
        <w:rPr>
          <w:rFonts w:ascii="Times New Roman" w:hAnsi="Times New Roman"/>
          <w:i/>
          <w:lang w:val="en-GB"/>
        </w:rPr>
        <w:t>(robustness</w:t>
      </w:r>
      <w:r w:rsidR="005F2493" w:rsidRPr="002C70B6">
        <w:rPr>
          <w:rFonts w:ascii="Times New Roman" w:hAnsi="Times New Roman"/>
          <w:lang w:val="en-GB"/>
        </w:rPr>
        <w:t>)</w:t>
      </w:r>
      <w:r w:rsidR="004C3F54" w:rsidRPr="002C70B6">
        <w:rPr>
          <w:rFonts w:ascii="Times New Roman" w:hAnsi="Times New Roman"/>
          <w:lang w:val="en-GB"/>
        </w:rPr>
        <w:t xml:space="preserve"> </w:t>
      </w:r>
      <w:r w:rsidR="00A33C6D" w:rsidRPr="002C70B6">
        <w:rPr>
          <w:rFonts w:ascii="Times New Roman" w:hAnsi="Times New Roman"/>
          <w:lang w:val="en-GB"/>
        </w:rPr>
        <w:t>pe parcursul</w:t>
      </w:r>
      <w:r w:rsidR="00A65857" w:rsidRPr="002C70B6">
        <w:rPr>
          <w:rFonts w:ascii="Times New Roman" w:hAnsi="Times New Roman"/>
          <w:lang w:val="en-GB"/>
        </w:rPr>
        <w:t xml:space="preserve"> duratei</w:t>
      </w:r>
      <w:r w:rsidR="00A65857" w:rsidRPr="008F7306">
        <w:rPr>
          <w:rFonts w:ascii="Times New Roman" w:hAnsi="Times New Roman"/>
          <w:lang w:val="en-GB"/>
        </w:rPr>
        <w:t xml:space="preserve"> sale și </w:t>
      </w:r>
      <w:r w:rsidR="00A33C6D" w:rsidRPr="008F7306">
        <w:rPr>
          <w:rFonts w:ascii="Times New Roman" w:hAnsi="Times New Roman"/>
          <w:lang w:val="en-GB"/>
        </w:rPr>
        <w:t>respectă</w:t>
      </w:r>
      <w:r w:rsidR="00A65857" w:rsidRPr="008F7306">
        <w:rPr>
          <w:rFonts w:ascii="Times New Roman" w:hAnsi="Times New Roman"/>
          <w:lang w:val="en-GB"/>
        </w:rPr>
        <w:t xml:space="preserve"> strategia pe termen lung</w:t>
      </w:r>
      <w:r w:rsidR="00A33C6D" w:rsidRPr="008F7306">
        <w:rPr>
          <w:rFonts w:ascii="Times New Roman" w:hAnsi="Times New Roman"/>
          <w:lang w:val="en-GB"/>
        </w:rPr>
        <w:t>.</w:t>
      </w:r>
    </w:p>
    <w:p w14:paraId="6E1FCEE0" w14:textId="77777777" w:rsidR="0093071E" w:rsidRDefault="0093071E" w:rsidP="0093071E">
      <w:pPr>
        <w:pStyle w:val="ListParagraph"/>
        <w:widowControl w:val="0"/>
        <w:spacing w:line="240" w:lineRule="auto"/>
        <w:contextualSpacing w:val="0"/>
        <w:jc w:val="both"/>
        <w:rPr>
          <w:rFonts w:ascii="Times New Roman" w:hAnsi="Times New Roman"/>
          <w:lang w:val="en-GB"/>
        </w:rPr>
      </w:pPr>
    </w:p>
    <w:p w14:paraId="473B68BB" w14:textId="0D94FFDF" w:rsidR="00821097" w:rsidRPr="0093071E" w:rsidRDefault="0093071E" w:rsidP="0093071E">
      <w:pPr>
        <w:widowControl w:val="0"/>
        <w:spacing w:line="240" w:lineRule="auto"/>
        <w:jc w:val="both"/>
        <w:rPr>
          <w:rFonts w:ascii="Times New Roman" w:hAnsi="Times New Roman"/>
          <w:i/>
        </w:rPr>
      </w:pPr>
      <w:r w:rsidRPr="0093071E">
        <w:rPr>
          <w:rFonts w:ascii="Times New Roman" w:hAnsi="Times New Roman"/>
          <w:i/>
        </w:rPr>
        <w:t>Se va concluziona cu privire la necesitatea reanalizării măsurilor</w:t>
      </w:r>
      <w:r w:rsidR="001C44D6">
        <w:rPr>
          <w:rFonts w:ascii="Times New Roman" w:hAnsi="Times New Roman"/>
          <w:i/>
        </w:rPr>
        <w:t xml:space="preserve"> </w:t>
      </w:r>
      <w:r w:rsidRPr="0093071E">
        <w:rPr>
          <w:rFonts w:ascii="Times New Roman" w:hAnsi="Times New Roman"/>
          <w:i/>
        </w:rPr>
        <w:t>din PMRI.</w:t>
      </w:r>
    </w:p>
    <w:p w14:paraId="6785F974" w14:textId="77777777" w:rsidR="0093071E" w:rsidRPr="0093071E" w:rsidRDefault="0093071E" w:rsidP="0093071E">
      <w:pPr>
        <w:rPr>
          <w:lang w:val="en-GB" w:eastAsia="en-GB"/>
        </w:rPr>
      </w:pPr>
    </w:p>
    <w:p w14:paraId="0D3723D7" w14:textId="4FA57B52" w:rsidR="00821097" w:rsidRDefault="00821097" w:rsidP="00821097">
      <w:pPr>
        <w:pStyle w:val="Heading2"/>
        <w:keepNext w:val="0"/>
        <w:widowControl w:val="0"/>
        <w:numPr>
          <w:ilvl w:val="1"/>
          <w:numId w:val="2"/>
        </w:numPr>
        <w:spacing w:before="0" w:after="0" w:line="240" w:lineRule="auto"/>
        <w:jc w:val="both"/>
        <w:rPr>
          <w:rFonts w:ascii="Times New Roman" w:hAnsi="Times New Roman" w:cs="Times New Roman"/>
        </w:rPr>
      </w:pPr>
      <w:bookmarkStart w:id="39" w:name="_Toc450231458"/>
      <w:bookmarkStart w:id="40" w:name="_Toc450231461"/>
      <w:bookmarkEnd w:id="39"/>
      <w:bookmarkEnd w:id="40"/>
      <w:r>
        <w:rPr>
          <w:rFonts w:ascii="Times New Roman" w:hAnsi="Times New Roman" w:cs="Times New Roman"/>
        </w:rPr>
        <w:lastRenderedPageBreak/>
        <w:t>Analiza situației existente și identificarea deficiențelor</w:t>
      </w:r>
      <w:r w:rsidR="00D01E4B" w:rsidRPr="00D01E4B">
        <w:rPr>
          <w:rFonts w:ascii="Times New Roman" w:hAnsi="Times New Roman" w:cs="Times New Roman"/>
        </w:rPr>
        <w:t xml:space="preserve"> </w:t>
      </w:r>
      <w:r w:rsidR="005860D3">
        <w:rPr>
          <w:rFonts w:ascii="Times New Roman" w:hAnsi="Times New Roman" w:cs="Times New Roman"/>
        </w:rPr>
        <w:t xml:space="preserve">- </w:t>
      </w:r>
      <w:r w:rsidR="00D01E4B">
        <w:rPr>
          <w:rFonts w:ascii="Times New Roman" w:hAnsi="Times New Roman" w:cs="Times New Roman"/>
        </w:rPr>
        <w:t xml:space="preserve">în cadrul </w:t>
      </w:r>
      <w:r w:rsidR="00D01E4B" w:rsidRPr="00821097">
        <w:rPr>
          <w:rFonts w:ascii="Times New Roman" w:hAnsi="Times New Roman" w:cs="Times New Roman"/>
        </w:rPr>
        <w:t>„Etap</w:t>
      </w:r>
      <w:r w:rsidR="00D01E4B">
        <w:rPr>
          <w:rFonts w:ascii="Times New Roman" w:hAnsi="Times New Roman" w:cs="Times New Roman"/>
        </w:rPr>
        <w:t xml:space="preserve">ei </w:t>
      </w:r>
      <w:r w:rsidR="00D01E4B" w:rsidRPr="00821097">
        <w:rPr>
          <w:rFonts w:ascii="Times New Roman" w:hAnsi="Times New Roman" w:cs="Times New Roman"/>
        </w:rPr>
        <w:t>A</w:t>
      </w:r>
      <w:r w:rsidR="00D01E4B">
        <w:rPr>
          <w:rFonts w:ascii="Times New Roman" w:hAnsi="Times New Roman" w:cs="Times New Roman"/>
        </w:rPr>
        <w:t>”</w:t>
      </w:r>
    </w:p>
    <w:p w14:paraId="396E759C" w14:textId="77777777" w:rsidR="00821097" w:rsidRPr="00821097" w:rsidRDefault="00821097" w:rsidP="00821097">
      <w:pPr>
        <w:rPr>
          <w:lang w:val="en-GB" w:eastAsia="en-GB"/>
        </w:rPr>
      </w:pPr>
    </w:p>
    <w:p w14:paraId="52F23A8B" w14:textId="696E26B8" w:rsidR="001B6D0F" w:rsidRPr="002249E1" w:rsidRDefault="00A65857" w:rsidP="00D01E4B">
      <w:pPr>
        <w:widowControl w:val="0"/>
        <w:spacing w:line="240" w:lineRule="auto"/>
        <w:jc w:val="both"/>
        <w:rPr>
          <w:rFonts w:ascii="Times New Roman" w:hAnsi="Times New Roman"/>
        </w:rPr>
      </w:pPr>
      <w:r w:rsidRPr="00BC249E">
        <w:rPr>
          <w:rFonts w:ascii="Times New Roman" w:hAnsi="Times New Roman"/>
          <w:i/>
        </w:rPr>
        <w:t xml:space="preserve">În cazul în care </w:t>
      </w:r>
      <w:r w:rsidR="00675F34" w:rsidRPr="00BC249E">
        <w:rPr>
          <w:rFonts w:ascii="Times New Roman" w:hAnsi="Times New Roman"/>
          <w:i/>
        </w:rPr>
        <w:t>strategia PMRI este</w:t>
      </w:r>
      <w:r w:rsidRPr="00BC249E">
        <w:rPr>
          <w:rFonts w:ascii="Times New Roman" w:hAnsi="Times New Roman"/>
          <w:i/>
        </w:rPr>
        <w:t xml:space="preserve"> acceptabilă, </w:t>
      </w:r>
      <w:r w:rsidR="00675F34" w:rsidRPr="00BC249E">
        <w:rPr>
          <w:rFonts w:ascii="Times New Roman" w:hAnsi="Times New Roman"/>
          <w:i/>
        </w:rPr>
        <w:t xml:space="preserve">SF </w:t>
      </w:r>
      <w:r w:rsidRPr="00BC249E">
        <w:rPr>
          <w:rFonts w:ascii="Times New Roman" w:hAnsi="Times New Roman"/>
          <w:i/>
        </w:rPr>
        <w:t xml:space="preserve">trebuie să </w:t>
      </w:r>
      <w:r w:rsidR="00BC249E" w:rsidRPr="00BC249E">
        <w:rPr>
          <w:rFonts w:ascii="Times New Roman" w:hAnsi="Times New Roman"/>
          <w:i/>
        </w:rPr>
        <w:t xml:space="preserve">preia </w:t>
      </w:r>
      <w:r w:rsidR="00675F34" w:rsidRPr="00BC249E">
        <w:rPr>
          <w:rFonts w:ascii="Times New Roman" w:hAnsi="Times New Roman"/>
          <w:i/>
        </w:rPr>
        <w:t xml:space="preserve">aspectele </w:t>
      </w:r>
      <w:r w:rsidRPr="00BC249E">
        <w:rPr>
          <w:rFonts w:ascii="Times New Roman" w:hAnsi="Times New Roman"/>
          <w:i/>
        </w:rPr>
        <w:t xml:space="preserve">relevante </w:t>
      </w:r>
      <w:r w:rsidR="00675F34" w:rsidRPr="00BC249E">
        <w:rPr>
          <w:rFonts w:ascii="Times New Roman" w:hAnsi="Times New Roman"/>
          <w:i/>
        </w:rPr>
        <w:t>solicitate în secțiunile de mai jos</w:t>
      </w:r>
      <w:r w:rsidRPr="00BC249E">
        <w:rPr>
          <w:rFonts w:ascii="Times New Roman" w:hAnsi="Times New Roman"/>
          <w:i/>
        </w:rPr>
        <w:t>.</w:t>
      </w:r>
      <w:r w:rsidR="00BC249E" w:rsidRPr="00BC249E">
        <w:rPr>
          <w:rFonts w:ascii="Times New Roman" w:hAnsi="Times New Roman"/>
          <w:i/>
        </w:rPr>
        <w:t xml:space="preserve"> În caz contrar, acestea se vor analiza la nivelul SF.</w:t>
      </w:r>
      <w:r w:rsidR="00BC249E">
        <w:rPr>
          <w:rFonts w:ascii="Times New Roman" w:hAnsi="Times New Roman"/>
          <w:i/>
        </w:rPr>
        <w:t xml:space="preserve"> Beneficiarul va prezenta de la început abordarea și justificarea acesteia (respective informațiile care derivă din PMRI și analizele suplimentare).</w:t>
      </w:r>
    </w:p>
    <w:p w14:paraId="503E6D91" w14:textId="77777777" w:rsidR="00821097" w:rsidRDefault="00821097" w:rsidP="00D01E4B">
      <w:pPr>
        <w:widowControl w:val="0"/>
        <w:spacing w:line="240" w:lineRule="auto"/>
        <w:jc w:val="both"/>
        <w:rPr>
          <w:rFonts w:ascii="Times New Roman" w:hAnsi="Times New Roman"/>
        </w:rPr>
      </w:pPr>
    </w:p>
    <w:p w14:paraId="3D63A94A" w14:textId="71E22077" w:rsidR="002428E1" w:rsidRPr="00D012DF" w:rsidRDefault="00A65857" w:rsidP="00D01E4B">
      <w:pPr>
        <w:pStyle w:val="Heading3"/>
        <w:widowControl w:val="0"/>
        <w:numPr>
          <w:ilvl w:val="2"/>
          <w:numId w:val="2"/>
        </w:numPr>
        <w:spacing w:before="0" w:after="0" w:line="240" w:lineRule="auto"/>
        <w:rPr>
          <w:rFonts w:ascii="Times New Roman" w:hAnsi="Times New Roman" w:cs="Times New Roman"/>
        </w:rPr>
      </w:pPr>
      <w:bookmarkStart w:id="41" w:name="_Toc450231462"/>
      <w:bookmarkEnd w:id="41"/>
      <w:r w:rsidRPr="00D012DF">
        <w:rPr>
          <w:rFonts w:ascii="Times New Roman" w:hAnsi="Times New Roman" w:cs="Times New Roman"/>
        </w:rPr>
        <w:t>Caracteristicile naturale ale zonei destinate proiectului</w:t>
      </w:r>
      <w:r w:rsidR="006B5374">
        <w:rPr>
          <w:rFonts w:ascii="Times New Roman" w:hAnsi="Times New Roman" w:cs="Times New Roman"/>
        </w:rPr>
        <w:t xml:space="preserve"> </w:t>
      </w:r>
      <w:r w:rsidR="00D01E4B">
        <w:rPr>
          <w:rFonts w:ascii="Times New Roman" w:hAnsi="Times New Roman" w:cs="Times New Roman"/>
        </w:rPr>
        <w:t>și constrângeri</w:t>
      </w:r>
    </w:p>
    <w:p w14:paraId="6E350852" w14:textId="77777777" w:rsidR="0028552F" w:rsidRDefault="0028552F" w:rsidP="00D01E4B">
      <w:pPr>
        <w:widowControl w:val="0"/>
        <w:spacing w:line="240" w:lineRule="auto"/>
        <w:jc w:val="both"/>
        <w:rPr>
          <w:rFonts w:ascii="Times New Roman" w:hAnsi="Times New Roman"/>
          <w:iCs/>
        </w:rPr>
      </w:pPr>
    </w:p>
    <w:p w14:paraId="755ACE19" w14:textId="1B0914A4" w:rsidR="002428E1" w:rsidRPr="00D01E4B" w:rsidRDefault="00D01E4B" w:rsidP="00D01E4B">
      <w:pPr>
        <w:widowControl w:val="0"/>
        <w:spacing w:line="240" w:lineRule="auto"/>
        <w:jc w:val="both"/>
        <w:rPr>
          <w:rFonts w:ascii="Times New Roman" w:hAnsi="Times New Roman"/>
          <w:lang w:val="en-GB"/>
        </w:rPr>
      </w:pPr>
      <w:r>
        <w:rPr>
          <w:rFonts w:ascii="Times New Roman" w:hAnsi="Times New Roman"/>
          <w:iCs/>
        </w:rPr>
        <w:t>Se vor descrie</w:t>
      </w:r>
      <w:r w:rsidR="00A65857" w:rsidRPr="00D012DF">
        <w:rPr>
          <w:rFonts w:ascii="Times New Roman" w:hAnsi="Times New Roman"/>
          <w:iCs/>
        </w:rPr>
        <w:t xml:space="preserve"> pe scurt caracteristicile naturale ale zonei destinate </w:t>
      </w:r>
      <w:r w:rsidR="00A65857" w:rsidRPr="00837381">
        <w:rPr>
          <w:rFonts w:ascii="Times New Roman" w:hAnsi="Times New Roman"/>
          <w:iCs/>
        </w:rPr>
        <w:t>proiectului:</w:t>
      </w:r>
      <w:r w:rsidRPr="00837381">
        <w:rPr>
          <w:rFonts w:ascii="Times New Roman" w:hAnsi="Times New Roman"/>
          <w:iCs/>
        </w:rPr>
        <w:t xml:space="preserve"> </w:t>
      </w:r>
      <w:r w:rsidR="005860D3" w:rsidRPr="00837381">
        <w:rPr>
          <w:rFonts w:ascii="Times New Roman" w:hAnsi="Times New Roman"/>
          <w:lang w:val="en-GB"/>
        </w:rPr>
        <w:t>mediu</w:t>
      </w:r>
      <w:r w:rsidRPr="00837381">
        <w:rPr>
          <w:rFonts w:ascii="Times New Roman" w:hAnsi="Times New Roman"/>
          <w:lang w:val="en-GB"/>
        </w:rPr>
        <w:t xml:space="preserve">, </w:t>
      </w:r>
      <w:r w:rsidR="005860D3" w:rsidRPr="00837381">
        <w:rPr>
          <w:rFonts w:ascii="Times New Roman" w:hAnsi="Times New Roman"/>
          <w:lang w:val="en-GB"/>
        </w:rPr>
        <w:t>climă</w:t>
      </w:r>
      <w:r w:rsidRPr="00837381">
        <w:rPr>
          <w:rFonts w:ascii="Times New Roman" w:hAnsi="Times New Roman"/>
          <w:lang w:val="en-GB"/>
        </w:rPr>
        <w:t xml:space="preserve">, </w:t>
      </w:r>
      <w:r w:rsidR="005860D3" w:rsidRPr="00837381">
        <w:rPr>
          <w:rFonts w:ascii="Times New Roman" w:hAnsi="Times New Roman"/>
          <w:lang w:val="en-GB"/>
        </w:rPr>
        <w:t xml:space="preserve">relief </w:t>
      </w:r>
      <w:r w:rsidR="00A65857" w:rsidRPr="00837381">
        <w:rPr>
          <w:rFonts w:ascii="Times New Roman" w:hAnsi="Times New Roman"/>
          <w:lang w:val="en-GB"/>
        </w:rPr>
        <w:t xml:space="preserve">și </w:t>
      </w:r>
      <w:r w:rsidR="00675F34" w:rsidRPr="00837381">
        <w:rPr>
          <w:rFonts w:ascii="Times New Roman" w:hAnsi="Times New Roman"/>
          <w:lang w:val="en-GB"/>
        </w:rPr>
        <w:t>topografie</w:t>
      </w:r>
      <w:r w:rsidRPr="00837381">
        <w:rPr>
          <w:rFonts w:ascii="Times New Roman" w:hAnsi="Times New Roman"/>
          <w:lang w:val="en-GB"/>
        </w:rPr>
        <w:t xml:space="preserve">, </w:t>
      </w:r>
      <w:r w:rsidR="005860D3" w:rsidRPr="00837381">
        <w:rPr>
          <w:rFonts w:ascii="Times New Roman" w:hAnsi="Times New Roman"/>
          <w:lang w:val="en-GB"/>
        </w:rPr>
        <w:t xml:space="preserve">geologie </w:t>
      </w:r>
      <w:r w:rsidR="00A65857" w:rsidRPr="00837381">
        <w:rPr>
          <w:rFonts w:ascii="Times New Roman" w:hAnsi="Times New Roman"/>
          <w:lang w:val="en-GB"/>
        </w:rPr>
        <w:t>și hidrogeologie</w:t>
      </w:r>
      <w:r w:rsidRPr="00837381">
        <w:rPr>
          <w:rFonts w:ascii="Times New Roman" w:hAnsi="Times New Roman"/>
          <w:lang w:val="en-GB"/>
        </w:rPr>
        <w:t xml:space="preserve">, </w:t>
      </w:r>
      <w:r w:rsidR="005860D3" w:rsidRPr="00837381">
        <w:rPr>
          <w:rFonts w:ascii="Times New Roman" w:hAnsi="Times New Roman"/>
          <w:lang w:val="en-GB"/>
        </w:rPr>
        <w:t>hidrologie</w:t>
      </w:r>
      <w:r w:rsidRPr="00837381">
        <w:rPr>
          <w:rFonts w:ascii="Times New Roman" w:hAnsi="Times New Roman"/>
          <w:lang w:val="en-GB"/>
        </w:rPr>
        <w:t xml:space="preserve">, </w:t>
      </w:r>
      <w:r w:rsidR="005860D3" w:rsidRPr="00837381">
        <w:rPr>
          <w:rFonts w:ascii="Times New Roman" w:hAnsi="Times New Roman"/>
          <w:lang w:val="en-GB"/>
        </w:rPr>
        <w:t xml:space="preserve">ecologie </w:t>
      </w:r>
      <w:r w:rsidR="00A65857" w:rsidRPr="00837381">
        <w:rPr>
          <w:rFonts w:ascii="Times New Roman" w:hAnsi="Times New Roman"/>
          <w:lang w:val="en-GB"/>
        </w:rPr>
        <w:t>și zone sensibile (</w:t>
      </w:r>
      <w:r w:rsidR="00675F34" w:rsidRPr="00837381">
        <w:rPr>
          <w:rFonts w:ascii="Times New Roman" w:hAnsi="Times New Roman"/>
          <w:lang w:val="en-GB"/>
        </w:rPr>
        <w:t>referințe</w:t>
      </w:r>
      <w:r w:rsidR="00A65857" w:rsidRPr="00D01E4B">
        <w:rPr>
          <w:rFonts w:ascii="Times New Roman" w:hAnsi="Times New Roman"/>
          <w:lang w:val="en-GB"/>
        </w:rPr>
        <w:t xml:space="preserve"> Natura 2000, dacă este cazul)</w:t>
      </w:r>
      <w:r w:rsidR="005860D3">
        <w:rPr>
          <w:rFonts w:ascii="Times New Roman" w:hAnsi="Times New Roman"/>
          <w:lang w:val="en-GB"/>
        </w:rPr>
        <w:t>.</w:t>
      </w:r>
    </w:p>
    <w:p w14:paraId="556B1793" w14:textId="77777777" w:rsidR="0028552F" w:rsidRDefault="0028552F" w:rsidP="00D01E4B">
      <w:pPr>
        <w:pStyle w:val="Heading3"/>
        <w:widowControl w:val="0"/>
        <w:numPr>
          <w:ilvl w:val="0"/>
          <w:numId w:val="0"/>
        </w:numPr>
        <w:spacing w:before="0" w:after="0" w:line="240" w:lineRule="auto"/>
        <w:ind w:left="862" w:hanging="720"/>
        <w:rPr>
          <w:rFonts w:ascii="Times New Roman" w:eastAsia="Calibri" w:hAnsi="Times New Roman" w:cs="Times New Roman"/>
          <w:bCs w:val="0"/>
          <w:iCs/>
          <w:u w:val="none"/>
          <w:lang w:val="en-US" w:eastAsia="en-US"/>
        </w:rPr>
      </w:pPr>
      <w:bookmarkStart w:id="42" w:name="_Toc450231463"/>
      <w:bookmarkEnd w:id="42"/>
    </w:p>
    <w:p w14:paraId="2D3919FB" w14:textId="2711B134" w:rsidR="007B72FA" w:rsidRDefault="006D5645" w:rsidP="00D01E4B">
      <w:pPr>
        <w:widowControl w:val="0"/>
        <w:spacing w:line="240" w:lineRule="auto"/>
        <w:jc w:val="both"/>
        <w:rPr>
          <w:rFonts w:ascii="Times New Roman" w:hAnsi="Times New Roman"/>
          <w:lang w:val="en-GB" w:eastAsia="en-GB"/>
        </w:rPr>
      </w:pPr>
      <w:r>
        <w:rPr>
          <w:rFonts w:ascii="Times New Roman" w:hAnsi="Times New Roman"/>
          <w:lang w:val="en-GB" w:eastAsia="en-GB"/>
        </w:rPr>
        <w:t>Se va include</w:t>
      </w:r>
      <w:r w:rsidR="00A65857" w:rsidRPr="00D012DF">
        <w:rPr>
          <w:rFonts w:ascii="Times New Roman" w:hAnsi="Times New Roman"/>
          <w:lang w:val="en-GB" w:eastAsia="en-GB"/>
        </w:rPr>
        <w:t xml:space="preserve"> un rezumat al principalelor constrângeri pentru dezvoltarea sistemului</w:t>
      </w:r>
      <w:r w:rsidR="00BC249E">
        <w:rPr>
          <w:rFonts w:ascii="Times New Roman" w:hAnsi="Times New Roman"/>
          <w:lang w:val="en-GB" w:eastAsia="en-GB"/>
        </w:rPr>
        <w:t xml:space="preserve"> de prevenire a riscului la inundații</w:t>
      </w:r>
      <w:r>
        <w:rPr>
          <w:rFonts w:ascii="Times New Roman" w:hAnsi="Times New Roman"/>
          <w:lang w:val="en-GB" w:eastAsia="en-GB"/>
        </w:rPr>
        <w:t xml:space="preserve">, astfel se va putea </w:t>
      </w:r>
      <w:r w:rsidR="00A65857" w:rsidRPr="00D012DF">
        <w:rPr>
          <w:rFonts w:ascii="Times New Roman" w:hAnsi="Times New Roman"/>
          <w:lang w:val="en-GB" w:eastAsia="en-GB"/>
        </w:rPr>
        <w:t xml:space="preserve">justifica </w:t>
      </w:r>
      <w:r>
        <w:rPr>
          <w:rFonts w:ascii="Times New Roman" w:hAnsi="Times New Roman"/>
          <w:lang w:val="en-GB" w:eastAsia="en-GB"/>
        </w:rPr>
        <w:t>renunțarea la</w:t>
      </w:r>
      <w:r w:rsidR="00A65857" w:rsidRPr="00D012DF">
        <w:rPr>
          <w:rFonts w:ascii="Times New Roman" w:hAnsi="Times New Roman"/>
          <w:lang w:val="en-GB" w:eastAsia="en-GB"/>
        </w:rPr>
        <w:t xml:space="preserve"> măsuri care nu sunt viabile.</w:t>
      </w:r>
    </w:p>
    <w:p w14:paraId="1D02978D" w14:textId="77777777" w:rsidR="006B5374" w:rsidRDefault="006B5374" w:rsidP="00D01E4B">
      <w:pPr>
        <w:widowControl w:val="0"/>
        <w:spacing w:line="240" w:lineRule="auto"/>
        <w:jc w:val="both"/>
        <w:rPr>
          <w:rFonts w:ascii="Times New Roman" w:hAnsi="Times New Roman"/>
          <w:lang w:val="en-GB" w:eastAsia="en-GB"/>
        </w:rPr>
      </w:pPr>
    </w:p>
    <w:p w14:paraId="45490E0C" w14:textId="77777777" w:rsidR="002428E1" w:rsidRPr="00D012DF" w:rsidRDefault="00A65857" w:rsidP="00D01E4B">
      <w:pPr>
        <w:pStyle w:val="Heading3"/>
        <w:widowControl w:val="0"/>
        <w:numPr>
          <w:ilvl w:val="0"/>
          <w:numId w:val="0"/>
        </w:numPr>
        <w:spacing w:before="0" w:after="0" w:line="240" w:lineRule="auto"/>
        <w:rPr>
          <w:rFonts w:ascii="Times New Roman" w:hAnsi="Times New Roman" w:cs="Times New Roman"/>
        </w:rPr>
      </w:pPr>
      <w:bookmarkStart w:id="43" w:name="_Toc450231464"/>
      <w:bookmarkEnd w:id="43"/>
      <w:r w:rsidRPr="00D012DF">
        <w:rPr>
          <w:rFonts w:ascii="Times New Roman" w:hAnsi="Times New Roman" w:cs="Times New Roman"/>
        </w:rPr>
        <w:t>Mediu</w:t>
      </w:r>
    </w:p>
    <w:p w14:paraId="1EACC8CB" w14:textId="08520138" w:rsidR="002428E1" w:rsidRPr="00D012DF" w:rsidRDefault="00BC249E" w:rsidP="004D2EC3">
      <w:pPr>
        <w:pStyle w:val="pfeilaufzhlungszeichen"/>
        <w:widowControl w:val="0"/>
        <w:numPr>
          <w:ilvl w:val="0"/>
          <w:numId w:val="28"/>
        </w:numPr>
        <w:spacing w:before="0"/>
        <w:rPr>
          <w:rFonts w:ascii="Times New Roman" w:hAnsi="Times New Roman" w:cs="Times New Roman"/>
        </w:rPr>
      </w:pPr>
      <w:r>
        <w:rPr>
          <w:rFonts w:ascii="Times New Roman" w:hAnsi="Times New Roman" w:cs="Times New Roman"/>
        </w:rPr>
        <w:t>Prezentarea pe scurt a h</w:t>
      </w:r>
      <w:r w:rsidR="00A65857" w:rsidRPr="00D012DF">
        <w:rPr>
          <w:rFonts w:ascii="Times New Roman" w:hAnsi="Times New Roman" w:cs="Times New Roman"/>
        </w:rPr>
        <w:t>abitate</w:t>
      </w:r>
      <w:r>
        <w:rPr>
          <w:rFonts w:ascii="Times New Roman" w:hAnsi="Times New Roman" w:cs="Times New Roman"/>
        </w:rPr>
        <w:t>lor</w:t>
      </w:r>
      <w:r w:rsidR="00A65857" w:rsidRPr="00D012DF">
        <w:rPr>
          <w:rFonts w:ascii="Times New Roman" w:hAnsi="Times New Roman" w:cs="Times New Roman"/>
        </w:rPr>
        <w:t xml:space="preserve"> sau specii</w:t>
      </w:r>
      <w:r>
        <w:rPr>
          <w:rFonts w:ascii="Times New Roman" w:hAnsi="Times New Roman" w:cs="Times New Roman"/>
        </w:rPr>
        <w:t>lor</w:t>
      </w:r>
      <w:r w:rsidR="00A65857" w:rsidRPr="00D012DF">
        <w:rPr>
          <w:rFonts w:ascii="Times New Roman" w:hAnsi="Times New Roman" w:cs="Times New Roman"/>
        </w:rPr>
        <w:t xml:space="preserve"> protejate</w:t>
      </w:r>
      <w:r>
        <w:rPr>
          <w:rFonts w:ascii="Times New Roman" w:hAnsi="Times New Roman" w:cs="Times New Roman"/>
        </w:rPr>
        <w:t xml:space="preserve"> aparținând reței Natura 2000</w:t>
      </w:r>
      <w:r w:rsidR="00A65857" w:rsidRPr="00D012DF">
        <w:rPr>
          <w:rFonts w:ascii="Times New Roman" w:hAnsi="Times New Roman" w:cs="Times New Roman"/>
        </w:rPr>
        <w:t xml:space="preserve">, </w:t>
      </w:r>
      <w:r>
        <w:rPr>
          <w:rFonts w:ascii="Times New Roman" w:hAnsi="Times New Roman" w:cs="Times New Roman"/>
        </w:rPr>
        <w:t>și a altor alte</w:t>
      </w:r>
      <w:r w:rsidR="00554953">
        <w:rPr>
          <w:rFonts w:ascii="Times New Roman" w:hAnsi="Times New Roman" w:cs="Times New Roman"/>
        </w:rPr>
        <w:t>arii naturale protejate</w:t>
      </w:r>
      <w:r w:rsidR="00554953" w:rsidRPr="00D012DF">
        <w:rPr>
          <w:rFonts w:ascii="Times New Roman" w:hAnsi="Times New Roman" w:cs="Times New Roman"/>
        </w:rPr>
        <w:t xml:space="preserve"> </w:t>
      </w:r>
      <w:r w:rsidR="00A65857" w:rsidRPr="00D012DF">
        <w:rPr>
          <w:rFonts w:ascii="Times New Roman" w:hAnsi="Times New Roman" w:cs="Times New Roman"/>
        </w:rPr>
        <w:t xml:space="preserve">desemnate situate în </w:t>
      </w:r>
      <w:r w:rsidR="00467F7D" w:rsidRPr="006D37E4">
        <w:rPr>
          <w:rFonts w:ascii="Times New Roman" w:hAnsi="Times New Roman"/>
          <w:lang w:val="en-GB" w:eastAsia="en-GB"/>
        </w:rPr>
        <w:t>zon</w:t>
      </w:r>
      <w:r w:rsidR="00467F7D">
        <w:rPr>
          <w:rFonts w:ascii="Times New Roman" w:hAnsi="Times New Roman"/>
          <w:lang w:val="en-GB" w:eastAsia="en-GB"/>
        </w:rPr>
        <w:t>a</w:t>
      </w:r>
      <w:r w:rsidR="00467F7D" w:rsidRPr="006D37E4">
        <w:rPr>
          <w:rFonts w:ascii="Times New Roman" w:hAnsi="Times New Roman"/>
          <w:lang w:val="en-GB" w:eastAsia="en-GB"/>
        </w:rPr>
        <w:t xml:space="preserve"> cu risc potențial semnificativ de inundații</w:t>
      </w:r>
      <w:r w:rsidR="00467F7D" w:rsidRPr="00D012DF" w:rsidDel="00467F7D">
        <w:rPr>
          <w:rFonts w:ascii="Times New Roman" w:hAnsi="Times New Roman" w:cs="Times New Roman"/>
        </w:rPr>
        <w:t xml:space="preserve"> </w:t>
      </w:r>
      <w:r w:rsidR="00A65857" w:rsidRPr="00D012DF">
        <w:rPr>
          <w:rFonts w:ascii="Times New Roman" w:hAnsi="Times New Roman" w:cs="Times New Roman"/>
        </w:rPr>
        <w:t>sau într-</w:t>
      </w:r>
      <w:r w:rsidR="00467F7D">
        <w:rPr>
          <w:rFonts w:ascii="Times New Roman" w:hAnsi="Times New Roman" w:cs="Times New Roman"/>
        </w:rPr>
        <w:t>un</w:t>
      </w:r>
      <w:r w:rsidR="00467F7D" w:rsidRPr="00D012DF">
        <w:rPr>
          <w:rFonts w:ascii="Times New Roman" w:hAnsi="Times New Roman" w:cs="Times New Roman"/>
        </w:rPr>
        <w:t xml:space="preserve"> </w:t>
      </w:r>
      <w:r w:rsidR="00467F7D">
        <w:rPr>
          <w:rFonts w:ascii="Times New Roman" w:hAnsi="Times New Roman" w:cs="Times New Roman"/>
        </w:rPr>
        <w:t>areal</w:t>
      </w:r>
      <w:r w:rsidR="00467F7D" w:rsidRPr="00D012DF">
        <w:rPr>
          <w:rFonts w:ascii="Times New Roman" w:hAnsi="Times New Roman" w:cs="Times New Roman"/>
        </w:rPr>
        <w:t xml:space="preserve"> </w:t>
      </w:r>
      <w:r w:rsidR="00467F7D">
        <w:rPr>
          <w:rFonts w:ascii="Times New Roman" w:hAnsi="Times New Roman" w:cs="Times New Roman"/>
        </w:rPr>
        <w:t>adiacent</w:t>
      </w:r>
      <w:r w:rsidR="00A65857" w:rsidRPr="00D012DF">
        <w:rPr>
          <w:rFonts w:ascii="Times New Roman" w:hAnsi="Times New Roman" w:cs="Times New Roman"/>
        </w:rPr>
        <w:t xml:space="preserve">, în cazul în care proiectul </w:t>
      </w:r>
      <w:r w:rsidR="00467F7D">
        <w:rPr>
          <w:rFonts w:ascii="Times New Roman" w:hAnsi="Times New Roman" w:cs="Times New Roman"/>
        </w:rPr>
        <w:t>s-</w:t>
      </w:r>
      <w:r w:rsidR="00A65857" w:rsidRPr="00D012DF">
        <w:rPr>
          <w:rFonts w:ascii="Times New Roman" w:hAnsi="Times New Roman" w:cs="Times New Roman"/>
        </w:rPr>
        <w:t xml:space="preserve">ar putea </w:t>
      </w:r>
      <w:r w:rsidR="00467F7D">
        <w:rPr>
          <w:rFonts w:ascii="Times New Roman" w:hAnsi="Times New Roman" w:cs="Times New Roman"/>
        </w:rPr>
        <w:t>extinde spațial</w:t>
      </w:r>
      <w:r w:rsidR="00A65857" w:rsidRPr="00D012DF">
        <w:rPr>
          <w:rFonts w:ascii="Times New Roman" w:hAnsi="Times New Roman" w:cs="Times New Roman"/>
        </w:rPr>
        <w:t xml:space="preserve">. </w:t>
      </w:r>
      <w:r>
        <w:rPr>
          <w:rFonts w:ascii="Times New Roman" w:hAnsi="Times New Roman" w:cs="Times New Roman"/>
        </w:rPr>
        <w:t>Se va lua în considerare că g</w:t>
      </w:r>
      <w:r w:rsidR="00A65857" w:rsidRPr="00D012DF">
        <w:rPr>
          <w:rFonts w:ascii="Times New Roman" w:hAnsi="Times New Roman" w:cs="Times New Roman"/>
        </w:rPr>
        <w:t xml:space="preserve">estionarea sedimentelor și </w:t>
      </w:r>
      <w:r w:rsidR="00CD38F4">
        <w:rPr>
          <w:rFonts w:ascii="Times New Roman" w:hAnsi="Times New Roman" w:cs="Times New Roman"/>
        </w:rPr>
        <w:t xml:space="preserve">existența unor </w:t>
      </w:r>
      <w:r w:rsidR="00CD38F4" w:rsidRPr="00D012DF">
        <w:rPr>
          <w:rFonts w:ascii="Times New Roman" w:hAnsi="Times New Roman" w:cs="Times New Roman"/>
        </w:rPr>
        <w:t>habitate dependente</w:t>
      </w:r>
      <w:r w:rsidR="00CD38F4">
        <w:rPr>
          <w:rFonts w:ascii="Times New Roman" w:hAnsi="Times New Roman" w:cs="Times New Roman"/>
        </w:rPr>
        <w:t xml:space="preserve"> de</w:t>
      </w:r>
      <w:r w:rsidR="00CD38F4" w:rsidRPr="00D012DF">
        <w:rPr>
          <w:rFonts w:ascii="Times New Roman" w:hAnsi="Times New Roman" w:cs="Times New Roman"/>
        </w:rPr>
        <w:t xml:space="preserve"> </w:t>
      </w:r>
      <w:r w:rsidR="00A65857" w:rsidRPr="00D012DF">
        <w:rPr>
          <w:rFonts w:ascii="Times New Roman" w:hAnsi="Times New Roman" w:cs="Times New Roman"/>
        </w:rPr>
        <w:t xml:space="preserve">ape subterane </w:t>
      </w:r>
      <w:r w:rsidR="00CD38F4">
        <w:rPr>
          <w:rFonts w:ascii="Times New Roman" w:hAnsi="Times New Roman" w:cs="Times New Roman"/>
        </w:rPr>
        <w:t>va determina</w:t>
      </w:r>
      <w:r w:rsidR="00A65857" w:rsidRPr="00D012DF">
        <w:rPr>
          <w:rFonts w:ascii="Times New Roman" w:hAnsi="Times New Roman" w:cs="Times New Roman"/>
        </w:rPr>
        <w:t xml:space="preserve"> </w:t>
      </w:r>
      <w:r w:rsidR="00CD38F4">
        <w:rPr>
          <w:rFonts w:ascii="Times New Roman" w:hAnsi="Times New Roman" w:cs="Times New Roman"/>
        </w:rPr>
        <w:t>mărirea</w:t>
      </w:r>
      <w:r w:rsidR="00A65857" w:rsidRPr="00D012DF">
        <w:rPr>
          <w:rFonts w:ascii="Times New Roman" w:hAnsi="Times New Roman" w:cs="Times New Roman"/>
        </w:rPr>
        <w:t xml:space="preserve"> suprafeței </w:t>
      </w:r>
      <w:r w:rsidR="00CD38F4">
        <w:rPr>
          <w:rFonts w:ascii="Times New Roman" w:hAnsi="Times New Roman" w:cs="Times New Roman"/>
        </w:rPr>
        <w:t>vizate</w:t>
      </w:r>
      <w:r w:rsidR="00A65857" w:rsidRPr="00D012DF">
        <w:rPr>
          <w:rFonts w:ascii="Times New Roman" w:hAnsi="Times New Roman" w:cs="Times New Roman"/>
        </w:rPr>
        <w:t>.</w:t>
      </w:r>
    </w:p>
    <w:p w14:paraId="659FC379" w14:textId="35806685" w:rsidR="002428E1" w:rsidRDefault="00112F2D" w:rsidP="004D2EC3">
      <w:pPr>
        <w:pStyle w:val="pfeilaufzhlungszeichen"/>
        <w:widowControl w:val="0"/>
        <w:numPr>
          <w:ilvl w:val="0"/>
          <w:numId w:val="28"/>
        </w:numPr>
        <w:spacing w:before="0"/>
        <w:rPr>
          <w:rFonts w:ascii="Times New Roman" w:hAnsi="Times New Roman" w:cs="Times New Roman"/>
        </w:rPr>
      </w:pPr>
      <w:r>
        <w:rPr>
          <w:rFonts w:ascii="Times New Roman" w:hAnsi="Times New Roman" w:cs="Times New Roman"/>
        </w:rPr>
        <w:t>Prevederi</w:t>
      </w:r>
      <w:r w:rsidR="00BC249E">
        <w:rPr>
          <w:rFonts w:ascii="Times New Roman" w:hAnsi="Times New Roman" w:cs="Times New Roman"/>
        </w:rPr>
        <w:t>le</w:t>
      </w:r>
      <w:r>
        <w:rPr>
          <w:rFonts w:ascii="Times New Roman" w:hAnsi="Times New Roman" w:cs="Times New Roman"/>
        </w:rPr>
        <w:t xml:space="preserve"> PMBH</w:t>
      </w:r>
      <w:r w:rsidR="00A65857" w:rsidRPr="00D012DF">
        <w:rPr>
          <w:rFonts w:ascii="Times New Roman" w:hAnsi="Times New Roman" w:cs="Times New Roman"/>
        </w:rPr>
        <w:t xml:space="preserve"> care ar putea restricționa </w:t>
      </w:r>
      <w:r>
        <w:rPr>
          <w:rFonts w:ascii="Times New Roman" w:hAnsi="Times New Roman" w:cs="Times New Roman"/>
        </w:rPr>
        <w:t xml:space="preserve">anumite </w:t>
      </w:r>
      <w:r w:rsidR="00A65857" w:rsidRPr="00D012DF">
        <w:rPr>
          <w:rFonts w:ascii="Times New Roman" w:hAnsi="Times New Roman" w:cs="Times New Roman"/>
        </w:rPr>
        <w:t xml:space="preserve">măsuri. </w:t>
      </w:r>
      <w:r>
        <w:rPr>
          <w:rFonts w:ascii="Times New Roman" w:hAnsi="Times New Roman" w:cs="Times New Roman"/>
        </w:rPr>
        <w:t>Se va preciza dacă p</w:t>
      </w:r>
      <w:r w:rsidR="00A65857" w:rsidRPr="00D012DF">
        <w:rPr>
          <w:rFonts w:ascii="Times New Roman" w:hAnsi="Times New Roman" w:cs="Times New Roman"/>
        </w:rPr>
        <w:t xml:space="preserve">roiectul propus a fost inclus în </w:t>
      </w:r>
      <w:r>
        <w:rPr>
          <w:rFonts w:ascii="Times New Roman" w:hAnsi="Times New Roman" w:cs="Times New Roman"/>
        </w:rPr>
        <w:t xml:space="preserve">PMBH și dacă toate </w:t>
      </w:r>
      <w:r w:rsidR="00A65857" w:rsidRPr="00D012DF">
        <w:rPr>
          <w:rFonts w:ascii="Times New Roman" w:hAnsi="Times New Roman" w:cs="Times New Roman"/>
        </w:rPr>
        <w:t>potențial</w:t>
      </w:r>
      <w:r>
        <w:rPr>
          <w:rFonts w:ascii="Times New Roman" w:hAnsi="Times New Roman" w:cs="Times New Roman"/>
        </w:rPr>
        <w:t>ele</w:t>
      </w:r>
      <w:r w:rsidR="00A65857" w:rsidRPr="00D012DF">
        <w:rPr>
          <w:rFonts w:ascii="Times New Roman" w:hAnsi="Times New Roman" w:cs="Times New Roman"/>
        </w:rPr>
        <w:t xml:space="preserve"> impact</w:t>
      </w:r>
      <w:r>
        <w:rPr>
          <w:rFonts w:ascii="Times New Roman" w:hAnsi="Times New Roman" w:cs="Times New Roman"/>
        </w:rPr>
        <w:t>uri</w:t>
      </w:r>
      <w:r w:rsidR="00A65857" w:rsidRPr="00D012DF">
        <w:rPr>
          <w:rFonts w:ascii="Times New Roman" w:hAnsi="Times New Roman" w:cs="Times New Roman"/>
        </w:rPr>
        <w:t xml:space="preserve"> </w:t>
      </w:r>
      <w:r>
        <w:rPr>
          <w:rFonts w:ascii="Times New Roman" w:hAnsi="Times New Roman" w:cs="Times New Roman"/>
        </w:rPr>
        <w:t xml:space="preserve">ale acestuia au fost luate în considerare </w:t>
      </w:r>
      <w:r w:rsidR="00A65857" w:rsidRPr="00D012DF">
        <w:rPr>
          <w:rFonts w:ascii="Times New Roman" w:hAnsi="Times New Roman" w:cs="Times New Roman"/>
        </w:rPr>
        <w:t>în</w:t>
      </w:r>
      <w:r>
        <w:rPr>
          <w:rFonts w:ascii="Times New Roman" w:hAnsi="Times New Roman" w:cs="Times New Roman"/>
        </w:rPr>
        <w:t xml:space="preserve"> PMBH</w:t>
      </w:r>
      <w:r w:rsidR="00A65857" w:rsidRPr="00D012DF">
        <w:rPr>
          <w:rFonts w:ascii="Times New Roman" w:hAnsi="Times New Roman" w:cs="Times New Roman"/>
        </w:rPr>
        <w:t>.</w:t>
      </w:r>
    </w:p>
    <w:p w14:paraId="236CB209" w14:textId="687EB489" w:rsidR="00554953" w:rsidRPr="00D012DF" w:rsidRDefault="00554953" w:rsidP="00554953">
      <w:pPr>
        <w:pStyle w:val="pfeilaufzhlungszeichen"/>
        <w:widowControl w:val="0"/>
        <w:numPr>
          <w:ilvl w:val="0"/>
          <w:numId w:val="28"/>
        </w:numPr>
        <w:spacing w:before="0"/>
        <w:rPr>
          <w:rFonts w:ascii="Times New Roman" w:hAnsi="Times New Roman" w:cs="Times New Roman"/>
        </w:rPr>
      </w:pPr>
      <w:r w:rsidRPr="00554953">
        <w:rPr>
          <w:rFonts w:ascii="Times New Roman" w:hAnsi="Times New Roman" w:cs="Times New Roman"/>
        </w:rPr>
        <w:t>Corpurile de apă</w:t>
      </w:r>
      <w:r w:rsidR="00054A95">
        <w:rPr>
          <w:rFonts w:ascii="Times New Roman" w:hAnsi="Times New Roman" w:cs="Times New Roman"/>
        </w:rPr>
        <w:t xml:space="preserve"> și starea ecologică a acestora</w:t>
      </w:r>
      <w:r w:rsidRPr="00554953">
        <w:rPr>
          <w:rFonts w:ascii="Times New Roman" w:hAnsi="Times New Roman" w:cs="Times New Roman"/>
        </w:rPr>
        <w:t>.</w:t>
      </w:r>
    </w:p>
    <w:p w14:paraId="4D235F18" w14:textId="5B50889B" w:rsidR="002428E1" w:rsidRPr="00D012DF" w:rsidRDefault="0028552F" w:rsidP="00D01E4B">
      <w:pPr>
        <w:pStyle w:val="Heading3"/>
        <w:widowControl w:val="0"/>
        <w:numPr>
          <w:ilvl w:val="0"/>
          <w:numId w:val="0"/>
        </w:numPr>
        <w:spacing w:before="0" w:after="0" w:line="240" w:lineRule="auto"/>
        <w:rPr>
          <w:rFonts w:ascii="Times New Roman" w:hAnsi="Times New Roman" w:cs="Times New Roman"/>
        </w:rPr>
      </w:pPr>
      <w:bookmarkStart w:id="44" w:name="_Toc450231465"/>
      <w:bookmarkEnd w:id="44"/>
      <w:r>
        <w:rPr>
          <w:rFonts w:ascii="Times New Roman" w:hAnsi="Times New Roman" w:cs="Times New Roman"/>
        </w:rPr>
        <w:t>Social</w:t>
      </w:r>
    </w:p>
    <w:p w14:paraId="7123D2C8" w14:textId="2C009392" w:rsidR="002428E1" w:rsidRPr="00D044C3" w:rsidRDefault="002305C1" w:rsidP="004D2EC3">
      <w:pPr>
        <w:pStyle w:val="pfeilaufzhlungszeichen"/>
        <w:widowControl w:val="0"/>
        <w:numPr>
          <w:ilvl w:val="0"/>
          <w:numId w:val="29"/>
        </w:numPr>
        <w:spacing w:before="0"/>
        <w:rPr>
          <w:rFonts w:ascii="Times New Roman" w:hAnsi="Times New Roman" w:cs="Times New Roman"/>
        </w:rPr>
      </w:pPr>
      <w:r>
        <w:rPr>
          <w:rFonts w:ascii="Times New Roman" w:hAnsi="Times New Roman" w:cs="Times New Roman"/>
        </w:rPr>
        <w:t>I</w:t>
      </w:r>
      <w:r w:rsidR="00A65857" w:rsidRPr="00D012DF">
        <w:rPr>
          <w:rFonts w:ascii="Times New Roman" w:hAnsi="Times New Roman" w:cs="Times New Roman"/>
        </w:rPr>
        <w:t>nfrastructur</w:t>
      </w:r>
      <w:r>
        <w:rPr>
          <w:rFonts w:ascii="Times New Roman" w:hAnsi="Times New Roman" w:cs="Times New Roman"/>
        </w:rPr>
        <w:t>ă</w:t>
      </w:r>
      <w:r w:rsidR="00A65857" w:rsidRPr="00D012DF">
        <w:rPr>
          <w:rFonts w:ascii="Times New Roman" w:hAnsi="Times New Roman" w:cs="Times New Roman"/>
        </w:rPr>
        <w:t xml:space="preserve"> social</w:t>
      </w:r>
      <w:r w:rsidR="0028552F">
        <w:rPr>
          <w:rFonts w:ascii="Times New Roman" w:hAnsi="Times New Roman" w:cs="Times New Roman"/>
        </w:rPr>
        <w:t>a</w:t>
      </w:r>
      <w:r w:rsidR="00A65857" w:rsidRPr="00D012DF">
        <w:rPr>
          <w:rFonts w:ascii="Times New Roman" w:hAnsi="Times New Roman" w:cs="Times New Roman"/>
        </w:rPr>
        <w:t xml:space="preserve"> relevant</w:t>
      </w:r>
      <w:r w:rsidR="0028552F">
        <w:rPr>
          <w:rFonts w:ascii="Times New Roman" w:hAnsi="Times New Roman" w:cs="Times New Roman"/>
        </w:rPr>
        <w:t>ă</w:t>
      </w:r>
      <w:r w:rsidR="00A65857" w:rsidRPr="00D012DF">
        <w:rPr>
          <w:rFonts w:ascii="Times New Roman" w:hAnsi="Times New Roman" w:cs="Times New Roman"/>
        </w:rPr>
        <w:t xml:space="preserve"> sau facilități comunitare expuse riscului </w:t>
      </w:r>
      <w:r>
        <w:rPr>
          <w:rFonts w:ascii="Times New Roman" w:hAnsi="Times New Roman" w:cs="Times New Roman"/>
        </w:rPr>
        <w:t>la</w:t>
      </w:r>
      <w:r w:rsidRPr="00D012DF">
        <w:rPr>
          <w:rFonts w:ascii="Times New Roman" w:hAnsi="Times New Roman" w:cs="Times New Roman"/>
        </w:rPr>
        <w:t xml:space="preserve"> </w:t>
      </w:r>
      <w:r w:rsidR="00A65857" w:rsidRPr="00D012DF">
        <w:rPr>
          <w:rFonts w:ascii="Times New Roman" w:hAnsi="Times New Roman" w:cs="Times New Roman"/>
        </w:rPr>
        <w:t>inundații</w:t>
      </w:r>
      <w:r>
        <w:rPr>
          <w:rFonts w:ascii="Times New Roman" w:hAnsi="Times New Roman" w:cs="Times New Roman"/>
        </w:rPr>
        <w:t xml:space="preserve"> sau </w:t>
      </w:r>
      <w:r w:rsidR="00A65857" w:rsidRPr="00D012DF">
        <w:rPr>
          <w:rFonts w:ascii="Times New Roman" w:hAnsi="Times New Roman" w:cs="Times New Roman"/>
        </w:rPr>
        <w:t xml:space="preserve">de perturbare </w:t>
      </w:r>
      <w:r>
        <w:rPr>
          <w:rFonts w:ascii="Times New Roman" w:hAnsi="Times New Roman" w:cs="Times New Roman"/>
        </w:rPr>
        <w:t xml:space="preserve">a activităților </w:t>
      </w:r>
      <w:r w:rsidR="00A65857" w:rsidRPr="00D012DF">
        <w:rPr>
          <w:rFonts w:ascii="Times New Roman" w:hAnsi="Times New Roman" w:cs="Times New Roman"/>
        </w:rPr>
        <w:t>în timpul inundațiilor</w:t>
      </w:r>
      <w:r w:rsidR="00D044C3">
        <w:rPr>
          <w:rFonts w:ascii="Times New Roman" w:hAnsi="Times New Roman" w:cs="Times New Roman"/>
        </w:rPr>
        <w:t xml:space="preserve"> (a</w:t>
      </w:r>
      <w:r w:rsidR="00A65857" w:rsidRPr="00D044C3">
        <w:rPr>
          <w:rFonts w:ascii="Times New Roman" w:hAnsi="Times New Roman" w:cs="Times New Roman"/>
        </w:rPr>
        <w:t>sistenț</w:t>
      </w:r>
      <w:r w:rsidRPr="00D044C3">
        <w:rPr>
          <w:rFonts w:ascii="Times New Roman" w:hAnsi="Times New Roman" w:cs="Times New Roman"/>
        </w:rPr>
        <w:t>ă</w:t>
      </w:r>
      <w:r w:rsidR="00A65857" w:rsidRPr="00D044C3">
        <w:rPr>
          <w:rFonts w:ascii="Times New Roman" w:hAnsi="Times New Roman" w:cs="Times New Roman"/>
        </w:rPr>
        <w:t xml:space="preserve"> medicală, </w:t>
      </w:r>
      <w:r w:rsidRPr="00D044C3">
        <w:rPr>
          <w:rFonts w:ascii="Times New Roman" w:hAnsi="Times New Roman" w:cs="Times New Roman"/>
        </w:rPr>
        <w:t xml:space="preserve">centre </w:t>
      </w:r>
      <w:r w:rsidR="00A65857" w:rsidRPr="00D044C3">
        <w:rPr>
          <w:rFonts w:ascii="Times New Roman" w:hAnsi="Times New Roman" w:cs="Times New Roman"/>
        </w:rPr>
        <w:t>de îngrijire, centre de educație</w:t>
      </w:r>
      <w:r w:rsidR="00D044C3">
        <w:rPr>
          <w:rFonts w:ascii="Times New Roman" w:hAnsi="Times New Roman" w:cs="Times New Roman"/>
        </w:rPr>
        <w:t>)</w:t>
      </w:r>
      <w:r w:rsidR="00A65857" w:rsidRPr="00D044C3">
        <w:rPr>
          <w:rFonts w:ascii="Times New Roman" w:hAnsi="Times New Roman" w:cs="Times New Roman"/>
        </w:rPr>
        <w:t>.</w:t>
      </w:r>
    </w:p>
    <w:p w14:paraId="4CDB4517" w14:textId="6052C3C7" w:rsidR="002428E1" w:rsidRPr="00D012DF" w:rsidRDefault="00A65857" w:rsidP="00D01E4B">
      <w:pPr>
        <w:pStyle w:val="Heading3"/>
        <w:widowControl w:val="0"/>
        <w:numPr>
          <w:ilvl w:val="0"/>
          <w:numId w:val="0"/>
        </w:numPr>
        <w:spacing w:before="0" w:after="0" w:line="240" w:lineRule="auto"/>
        <w:rPr>
          <w:rFonts w:ascii="Times New Roman" w:hAnsi="Times New Roman" w:cs="Times New Roman"/>
        </w:rPr>
      </w:pPr>
      <w:bookmarkStart w:id="45" w:name="_Toc450231466"/>
      <w:bookmarkEnd w:id="45"/>
      <w:r w:rsidRPr="00D012DF">
        <w:rPr>
          <w:rFonts w:ascii="Times New Roman" w:hAnsi="Times New Roman" w:cs="Times New Roman"/>
        </w:rPr>
        <w:t>Economi</w:t>
      </w:r>
      <w:r w:rsidR="00B236D7">
        <w:rPr>
          <w:rFonts w:ascii="Times New Roman" w:hAnsi="Times New Roman" w:cs="Times New Roman"/>
        </w:rPr>
        <w:t>c</w:t>
      </w:r>
    </w:p>
    <w:p w14:paraId="12F655EE" w14:textId="63BEB4D7" w:rsidR="002428E1" w:rsidRPr="00D012DF" w:rsidRDefault="00D044C3" w:rsidP="004D2EC3">
      <w:pPr>
        <w:pStyle w:val="pfeilaufzhlungszeichen"/>
        <w:widowControl w:val="0"/>
        <w:numPr>
          <w:ilvl w:val="0"/>
          <w:numId w:val="30"/>
        </w:numPr>
        <w:spacing w:before="0"/>
        <w:rPr>
          <w:rFonts w:ascii="Times New Roman" w:hAnsi="Times New Roman" w:cs="Times New Roman"/>
        </w:rPr>
      </w:pPr>
      <w:r>
        <w:rPr>
          <w:rFonts w:ascii="Times New Roman" w:hAnsi="Times New Roman" w:cs="Times New Roman"/>
        </w:rPr>
        <w:t>A</w:t>
      </w:r>
      <w:r w:rsidR="00A65857" w:rsidRPr="00D012DF">
        <w:rPr>
          <w:rFonts w:ascii="Times New Roman" w:hAnsi="Times New Roman" w:cs="Times New Roman"/>
        </w:rPr>
        <w:t xml:space="preserve">ctive economice cheie sau infrastructuri care </w:t>
      </w:r>
      <w:r>
        <w:rPr>
          <w:rFonts w:ascii="Times New Roman" w:hAnsi="Times New Roman" w:cs="Times New Roman"/>
        </w:rPr>
        <w:t>pot suferi</w:t>
      </w:r>
      <w:r w:rsidRPr="00D012DF">
        <w:rPr>
          <w:rFonts w:ascii="Times New Roman" w:hAnsi="Times New Roman" w:cs="Times New Roman"/>
        </w:rPr>
        <w:t xml:space="preserve"> </w:t>
      </w:r>
      <w:r w:rsidR="00A65857" w:rsidRPr="00D012DF">
        <w:rPr>
          <w:rFonts w:ascii="Times New Roman" w:hAnsi="Times New Roman" w:cs="Times New Roman"/>
        </w:rPr>
        <w:t xml:space="preserve">daune </w:t>
      </w:r>
      <w:r w:rsidRPr="00D012DF">
        <w:rPr>
          <w:rFonts w:ascii="Times New Roman" w:hAnsi="Times New Roman" w:cs="Times New Roman"/>
        </w:rPr>
        <w:t xml:space="preserve">semnificative </w:t>
      </w:r>
      <w:r w:rsidR="00A65857" w:rsidRPr="00D012DF">
        <w:rPr>
          <w:rFonts w:ascii="Times New Roman" w:hAnsi="Times New Roman" w:cs="Times New Roman"/>
        </w:rPr>
        <w:t xml:space="preserve">cauzate de inundații </w:t>
      </w:r>
      <w:r>
        <w:rPr>
          <w:rFonts w:ascii="Times New Roman" w:hAnsi="Times New Roman" w:cs="Times New Roman"/>
        </w:rPr>
        <w:t xml:space="preserve">sau activitatea acestora poate fi </w:t>
      </w:r>
      <w:r w:rsidR="00A65857" w:rsidRPr="00D012DF">
        <w:rPr>
          <w:rFonts w:ascii="Times New Roman" w:hAnsi="Times New Roman" w:cs="Times New Roman"/>
        </w:rPr>
        <w:t>perturba</w:t>
      </w:r>
      <w:r>
        <w:rPr>
          <w:rFonts w:ascii="Times New Roman" w:hAnsi="Times New Roman" w:cs="Times New Roman"/>
        </w:rPr>
        <w:t>tă de aceste fenomene</w:t>
      </w:r>
      <w:r w:rsidR="00A65857" w:rsidRPr="00D012DF">
        <w:rPr>
          <w:rFonts w:ascii="Times New Roman" w:hAnsi="Times New Roman" w:cs="Times New Roman"/>
        </w:rPr>
        <w:t>.</w:t>
      </w:r>
    </w:p>
    <w:p w14:paraId="55B183BC" w14:textId="77777777" w:rsidR="002428E1" w:rsidRPr="00D012DF" w:rsidRDefault="00A65857" w:rsidP="00D01E4B">
      <w:pPr>
        <w:pStyle w:val="Heading3"/>
        <w:widowControl w:val="0"/>
        <w:numPr>
          <w:ilvl w:val="0"/>
          <w:numId w:val="0"/>
        </w:numPr>
        <w:spacing w:before="0" w:after="0" w:line="240" w:lineRule="auto"/>
        <w:ind w:left="862" w:hanging="862"/>
        <w:rPr>
          <w:rFonts w:ascii="Times New Roman" w:hAnsi="Times New Roman" w:cs="Times New Roman"/>
        </w:rPr>
      </w:pPr>
      <w:bookmarkStart w:id="46" w:name="_Toc450231467"/>
      <w:bookmarkEnd w:id="46"/>
      <w:r w:rsidRPr="00D012DF">
        <w:rPr>
          <w:rFonts w:ascii="Times New Roman" w:hAnsi="Times New Roman" w:cs="Times New Roman"/>
        </w:rPr>
        <w:t>Tehnic</w:t>
      </w:r>
    </w:p>
    <w:p w14:paraId="1617B9E9" w14:textId="0EB96F06" w:rsidR="002428E1" w:rsidRDefault="00C04F30" w:rsidP="004D2EC3">
      <w:pPr>
        <w:pStyle w:val="pfeilaufzhlungszeichen"/>
        <w:widowControl w:val="0"/>
        <w:numPr>
          <w:ilvl w:val="0"/>
          <w:numId w:val="31"/>
        </w:numPr>
        <w:spacing w:before="0"/>
        <w:rPr>
          <w:rFonts w:ascii="Times New Roman" w:hAnsi="Times New Roman" w:cs="Times New Roman"/>
        </w:rPr>
      </w:pPr>
      <w:r>
        <w:rPr>
          <w:rFonts w:ascii="Times New Roman" w:hAnsi="Times New Roman" w:cs="Times New Roman"/>
        </w:rPr>
        <w:t xml:space="preserve">Aspecte problematice pentru </w:t>
      </w:r>
      <w:r w:rsidR="00A65857" w:rsidRPr="00D012DF">
        <w:rPr>
          <w:rFonts w:ascii="Times New Roman" w:hAnsi="Times New Roman" w:cs="Times New Roman"/>
        </w:rPr>
        <w:t xml:space="preserve">punerea în aplicare a măsurilor de </w:t>
      </w:r>
      <w:r>
        <w:rPr>
          <w:rFonts w:ascii="Times New Roman" w:hAnsi="Times New Roman" w:cs="Times New Roman"/>
        </w:rPr>
        <w:t>management</w:t>
      </w:r>
      <w:r w:rsidRPr="00D012DF">
        <w:rPr>
          <w:rFonts w:ascii="Times New Roman" w:hAnsi="Times New Roman" w:cs="Times New Roman"/>
        </w:rPr>
        <w:t xml:space="preserve"> </w:t>
      </w:r>
      <w:r w:rsidR="00A65857" w:rsidRPr="00D012DF">
        <w:rPr>
          <w:rFonts w:ascii="Times New Roman" w:hAnsi="Times New Roman" w:cs="Times New Roman"/>
        </w:rPr>
        <w:t xml:space="preserve">a </w:t>
      </w:r>
      <w:r w:rsidRPr="00D012DF">
        <w:rPr>
          <w:rFonts w:ascii="Times New Roman" w:hAnsi="Times New Roman" w:cs="Times New Roman"/>
        </w:rPr>
        <w:t>riscu</w:t>
      </w:r>
      <w:r>
        <w:rPr>
          <w:rFonts w:ascii="Times New Roman" w:hAnsi="Times New Roman" w:cs="Times New Roman"/>
        </w:rPr>
        <w:t>lui</w:t>
      </w:r>
      <w:r w:rsidRPr="00D012DF">
        <w:rPr>
          <w:rFonts w:ascii="Times New Roman" w:hAnsi="Times New Roman" w:cs="Times New Roman"/>
        </w:rPr>
        <w:t xml:space="preserve"> </w:t>
      </w:r>
      <w:r>
        <w:rPr>
          <w:rFonts w:ascii="Times New Roman" w:hAnsi="Times New Roman" w:cs="Times New Roman"/>
        </w:rPr>
        <w:t>la</w:t>
      </w:r>
      <w:r w:rsidRPr="00D012DF">
        <w:rPr>
          <w:rFonts w:ascii="Times New Roman" w:hAnsi="Times New Roman" w:cs="Times New Roman"/>
        </w:rPr>
        <w:t xml:space="preserve"> </w:t>
      </w:r>
      <w:r w:rsidR="00A65857" w:rsidRPr="00D012DF">
        <w:rPr>
          <w:rFonts w:ascii="Times New Roman" w:hAnsi="Times New Roman" w:cs="Times New Roman"/>
        </w:rPr>
        <w:t>inundații</w:t>
      </w:r>
      <w:r>
        <w:rPr>
          <w:rFonts w:ascii="Times New Roman" w:hAnsi="Times New Roman" w:cs="Times New Roman"/>
        </w:rPr>
        <w:t xml:space="preserve"> -</w:t>
      </w:r>
      <w:r w:rsidR="00A65857" w:rsidRPr="00D012DF">
        <w:rPr>
          <w:rFonts w:ascii="Times New Roman" w:hAnsi="Times New Roman" w:cs="Times New Roman"/>
        </w:rPr>
        <w:t xml:space="preserve"> </w:t>
      </w:r>
      <w:r>
        <w:rPr>
          <w:rFonts w:ascii="Times New Roman" w:hAnsi="Times New Roman" w:cs="Times New Roman"/>
        </w:rPr>
        <w:t>in</w:t>
      </w:r>
      <w:r w:rsidR="00A65857" w:rsidRPr="00D012DF">
        <w:rPr>
          <w:rFonts w:ascii="Times New Roman" w:hAnsi="Times New Roman" w:cs="Times New Roman"/>
        </w:rPr>
        <w:t>stabilitatea solului</w:t>
      </w:r>
      <w:r>
        <w:rPr>
          <w:rFonts w:ascii="Times New Roman" w:hAnsi="Times New Roman" w:cs="Times New Roman"/>
        </w:rPr>
        <w:t>/substratului</w:t>
      </w:r>
      <w:r w:rsidR="00A65857" w:rsidRPr="00D012DF">
        <w:rPr>
          <w:rFonts w:ascii="Times New Roman" w:hAnsi="Times New Roman" w:cs="Times New Roman"/>
        </w:rPr>
        <w:t>, accesul la cursurile de apă, siguranța publică și accesul pentru întreținerea activelor.</w:t>
      </w:r>
    </w:p>
    <w:p w14:paraId="5FE0E633" w14:textId="77777777" w:rsidR="00054A95" w:rsidRPr="00D012DF" w:rsidRDefault="00054A95" w:rsidP="00054A95">
      <w:pPr>
        <w:pStyle w:val="pfeilaufzhlungszeichen"/>
        <w:widowControl w:val="0"/>
        <w:spacing w:before="0"/>
        <w:ind w:left="1066"/>
        <w:rPr>
          <w:rFonts w:ascii="Times New Roman" w:hAnsi="Times New Roman" w:cs="Times New Roman"/>
        </w:rPr>
      </w:pPr>
    </w:p>
    <w:p w14:paraId="731D9A5E" w14:textId="43C1B024" w:rsidR="002428E1" w:rsidRDefault="00A65857" w:rsidP="00467340">
      <w:pPr>
        <w:pStyle w:val="Heading3"/>
        <w:widowControl w:val="0"/>
        <w:numPr>
          <w:ilvl w:val="2"/>
          <w:numId w:val="2"/>
        </w:numPr>
        <w:spacing w:before="0" w:after="0" w:line="240" w:lineRule="auto"/>
        <w:rPr>
          <w:rFonts w:ascii="Times New Roman" w:hAnsi="Times New Roman" w:cs="Times New Roman"/>
        </w:rPr>
      </w:pPr>
      <w:bookmarkStart w:id="47" w:name="_Toc450231468"/>
      <w:bookmarkEnd w:id="47"/>
      <w:r w:rsidRPr="00D012DF">
        <w:rPr>
          <w:rFonts w:ascii="Times New Roman" w:hAnsi="Times New Roman" w:cs="Times New Roman"/>
        </w:rPr>
        <w:t>Acoperirea geografică</w:t>
      </w:r>
      <w:r w:rsidR="00467340">
        <w:rPr>
          <w:rFonts w:ascii="Times New Roman" w:hAnsi="Times New Roman" w:cs="Times New Roman"/>
        </w:rPr>
        <w:t xml:space="preserve"> a proiectului</w:t>
      </w:r>
    </w:p>
    <w:p w14:paraId="1D3C1735" w14:textId="77777777" w:rsidR="00D01E4B" w:rsidRPr="00D01E4B" w:rsidRDefault="00D01E4B" w:rsidP="00D01E4B">
      <w:pPr>
        <w:rPr>
          <w:lang w:val="en-GB" w:eastAsia="en-GB"/>
        </w:rPr>
      </w:pPr>
    </w:p>
    <w:p w14:paraId="51B7F325" w14:textId="63B33839" w:rsidR="007B72FA" w:rsidRDefault="008945E8" w:rsidP="00D01E4B">
      <w:pPr>
        <w:widowControl w:val="0"/>
        <w:spacing w:line="240" w:lineRule="auto"/>
        <w:jc w:val="both"/>
        <w:rPr>
          <w:rFonts w:ascii="Times New Roman" w:hAnsi="Times New Roman"/>
          <w:lang w:val="en-GB"/>
        </w:rPr>
      </w:pPr>
      <w:r w:rsidRPr="00D012DF">
        <w:rPr>
          <w:rFonts w:ascii="Times New Roman" w:hAnsi="Times New Roman"/>
          <w:lang w:val="en-GB"/>
        </w:rPr>
        <w:t>S</w:t>
      </w:r>
      <w:r>
        <w:rPr>
          <w:rFonts w:ascii="Times New Roman" w:hAnsi="Times New Roman"/>
          <w:lang w:val="en-GB"/>
        </w:rPr>
        <w:t>e va</w:t>
      </w:r>
      <w:r w:rsidRPr="00D012DF">
        <w:rPr>
          <w:rFonts w:ascii="Times New Roman" w:hAnsi="Times New Roman"/>
          <w:lang w:val="en-GB"/>
        </w:rPr>
        <w:t xml:space="preserve"> furniz</w:t>
      </w:r>
      <w:r>
        <w:rPr>
          <w:rFonts w:ascii="Times New Roman" w:hAnsi="Times New Roman"/>
          <w:lang w:val="en-GB"/>
        </w:rPr>
        <w:t>a</w:t>
      </w:r>
      <w:r w:rsidRPr="00D012DF">
        <w:rPr>
          <w:rFonts w:ascii="Times New Roman" w:hAnsi="Times New Roman"/>
          <w:lang w:val="en-GB"/>
        </w:rPr>
        <w:t xml:space="preserve"> </w:t>
      </w:r>
      <w:r w:rsidR="00A65857" w:rsidRPr="00D012DF">
        <w:rPr>
          <w:rFonts w:ascii="Times New Roman" w:hAnsi="Times New Roman"/>
          <w:lang w:val="en-GB"/>
        </w:rPr>
        <w:t xml:space="preserve">o descriere </w:t>
      </w:r>
      <w:r>
        <w:rPr>
          <w:rFonts w:ascii="Times New Roman" w:hAnsi="Times New Roman"/>
          <w:lang w:val="en-GB"/>
        </w:rPr>
        <w:t xml:space="preserve">clară și </w:t>
      </w:r>
      <w:r w:rsidR="00A65857" w:rsidRPr="00D012DF">
        <w:rPr>
          <w:rFonts w:ascii="Times New Roman" w:hAnsi="Times New Roman"/>
          <w:lang w:val="en-GB"/>
        </w:rPr>
        <w:t xml:space="preserve">concisă </w:t>
      </w:r>
      <w:r>
        <w:rPr>
          <w:rFonts w:ascii="Times New Roman" w:hAnsi="Times New Roman"/>
          <w:lang w:val="en-GB"/>
        </w:rPr>
        <w:t>pentru</w:t>
      </w:r>
      <w:r w:rsidRPr="00D012DF">
        <w:rPr>
          <w:rFonts w:ascii="Times New Roman" w:hAnsi="Times New Roman"/>
          <w:lang w:val="en-GB"/>
        </w:rPr>
        <w:t xml:space="preserve"> </w:t>
      </w:r>
      <w:r>
        <w:rPr>
          <w:rFonts w:ascii="Times New Roman" w:hAnsi="Times New Roman"/>
          <w:lang w:val="en-GB"/>
        </w:rPr>
        <w:t xml:space="preserve">locația </w:t>
      </w:r>
      <w:r w:rsidR="00A65857" w:rsidRPr="00D012DF">
        <w:rPr>
          <w:rFonts w:ascii="Times New Roman" w:hAnsi="Times New Roman"/>
          <w:lang w:val="en-GB"/>
        </w:rPr>
        <w:t xml:space="preserve">proiectului și acoperirea geografică a efectului preconizat, </w:t>
      </w:r>
      <w:r w:rsidRPr="00D012DF">
        <w:rPr>
          <w:rFonts w:ascii="Times New Roman" w:hAnsi="Times New Roman"/>
          <w:lang w:val="en-GB"/>
        </w:rPr>
        <w:t>impactu</w:t>
      </w:r>
      <w:r>
        <w:rPr>
          <w:rFonts w:ascii="Times New Roman" w:hAnsi="Times New Roman"/>
          <w:lang w:val="en-GB"/>
        </w:rPr>
        <w:t>rilor</w:t>
      </w:r>
      <w:r w:rsidRPr="00D012DF">
        <w:rPr>
          <w:rFonts w:ascii="Times New Roman" w:hAnsi="Times New Roman"/>
          <w:lang w:val="en-GB"/>
        </w:rPr>
        <w:t xml:space="preserve"> </w:t>
      </w:r>
      <w:r w:rsidR="00A65857" w:rsidRPr="00D012DF">
        <w:rPr>
          <w:rFonts w:ascii="Times New Roman" w:hAnsi="Times New Roman"/>
          <w:lang w:val="en-GB"/>
        </w:rPr>
        <w:t xml:space="preserve">și </w:t>
      </w:r>
      <w:r w:rsidRPr="00D012DF">
        <w:rPr>
          <w:rFonts w:ascii="Times New Roman" w:hAnsi="Times New Roman"/>
          <w:lang w:val="en-GB"/>
        </w:rPr>
        <w:t>beneficiil</w:t>
      </w:r>
      <w:r>
        <w:rPr>
          <w:rFonts w:ascii="Times New Roman" w:hAnsi="Times New Roman"/>
          <w:lang w:val="en-GB"/>
        </w:rPr>
        <w:t>or</w:t>
      </w:r>
      <w:r w:rsidRPr="00D012DF">
        <w:rPr>
          <w:rFonts w:ascii="Times New Roman" w:hAnsi="Times New Roman"/>
          <w:lang w:val="en-GB"/>
        </w:rPr>
        <w:t xml:space="preserve"> </w:t>
      </w:r>
      <w:r w:rsidR="00A65857" w:rsidRPr="00D012DF">
        <w:rPr>
          <w:rFonts w:ascii="Times New Roman" w:hAnsi="Times New Roman"/>
          <w:lang w:val="en-GB"/>
        </w:rPr>
        <w:t>acțiunilor</w:t>
      </w:r>
      <w:r>
        <w:rPr>
          <w:rFonts w:ascii="Times New Roman" w:hAnsi="Times New Roman"/>
          <w:lang w:val="en-GB"/>
        </w:rPr>
        <w:t xml:space="preserve"> propuse</w:t>
      </w:r>
      <w:r w:rsidR="00A65857" w:rsidRPr="00D012DF">
        <w:rPr>
          <w:rFonts w:ascii="Times New Roman" w:hAnsi="Times New Roman"/>
          <w:lang w:val="en-GB"/>
        </w:rPr>
        <w:t xml:space="preserve">. </w:t>
      </w:r>
      <w:r>
        <w:rPr>
          <w:rFonts w:ascii="Times New Roman" w:hAnsi="Times New Roman"/>
          <w:lang w:val="en-GB"/>
        </w:rPr>
        <w:t>Descrierea va ține seama de d</w:t>
      </w:r>
      <w:r w:rsidR="00A65857" w:rsidRPr="00D012DF">
        <w:rPr>
          <w:rFonts w:ascii="Times New Roman" w:hAnsi="Times New Roman"/>
          <w:lang w:val="en-GB"/>
        </w:rPr>
        <w:t xml:space="preserve">iferite scări spațiale </w:t>
      </w:r>
      <w:r w:rsidR="00FF1CBB">
        <w:rPr>
          <w:rFonts w:ascii="Times New Roman" w:hAnsi="Times New Roman"/>
          <w:lang w:val="en-GB"/>
        </w:rPr>
        <w:t xml:space="preserve">prezentate mai jos, de </w:t>
      </w:r>
      <w:r w:rsidR="00A65857" w:rsidRPr="00D012DF">
        <w:rPr>
          <w:rFonts w:ascii="Times New Roman" w:hAnsi="Times New Roman"/>
          <w:lang w:val="en-GB"/>
        </w:rPr>
        <w:t>zon</w:t>
      </w:r>
      <w:r w:rsidR="00FF1CBB">
        <w:rPr>
          <w:rFonts w:ascii="Times New Roman" w:hAnsi="Times New Roman"/>
          <w:lang w:val="en-GB"/>
        </w:rPr>
        <w:t>a</w:t>
      </w:r>
      <w:r w:rsidR="00A65857" w:rsidRPr="00D012DF">
        <w:rPr>
          <w:rFonts w:ascii="Times New Roman" w:hAnsi="Times New Roman"/>
          <w:lang w:val="en-GB"/>
        </w:rPr>
        <w:t xml:space="preserve"> care beneficiază de măsuri de gestionare a inundațiilor</w:t>
      </w:r>
      <w:r w:rsidR="00FF1CBB">
        <w:rPr>
          <w:rFonts w:ascii="Times New Roman" w:hAnsi="Times New Roman"/>
          <w:lang w:val="en-GB"/>
        </w:rPr>
        <w:t>, de</w:t>
      </w:r>
      <w:r w:rsidR="00FF1CBB" w:rsidRPr="00D012DF">
        <w:rPr>
          <w:rFonts w:ascii="Times New Roman" w:hAnsi="Times New Roman"/>
          <w:lang w:val="en-GB"/>
        </w:rPr>
        <w:t xml:space="preserve"> </w:t>
      </w:r>
      <w:r w:rsidR="00A65857" w:rsidRPr="00D012DF">
        <w:rPr>
          <w:rFonts w:ascii="Times New Roman" w:hAnsi="Times New Roman"/>
          <w:lang w:val="en-GB"/>
        </w:rPr>
        <w:t>zon</w:t>
      </w:r>
      <w:r w:rsidR="00FF1CBB">
        <w:rPr>
          <w:rFonts w:ascii="Times New Roman" w:hAnsi="Times New Roman"/>
          <w:lang w:val="en-GB"/>
        </w:rPr>
        <w:t>a</w:t>
      </w:r>
      <w:r w:rsidR="00A65857" w:rsidRPr="00D012DF">
        <w:rPr>
          <w:rFonts w:ascii="Times New Roman" w:hAnsi="Times New Roman"/>
          <w:lang w:val="en-GB"/>
        </w:rPr>
        <w:t xml:space="preserve"> </w:t>
      </w:r>
      <w:r w:rsidR="00FF1CBB" w:rsidRPr="00D012DF">
        <w:rPr>
          <w:rFonts w:ascii="Times New Roman" w:hAnsi="Times New Roman"/>
          <w:lang w:val="en-GB"/>
        </w:rPr>
        <w:t>potențial</w:t>
      </w:r>
      <w:r w:rsidR="00FF1CBB">
        <w:rPr>
          <w:rFonts w:ascii="Times New Roman" w:hAnsi="Times New Roman"/>
          <w:lang w:val="en-GB"/>
        </w:rPr>
        <w:t>ă</w:t>
      </w:r>
      <w:r w:rsidR="00FF1CBB" w:rsidRPr="00D012DF">
        <w:rPr>
          <w:rFonts w:ascii="Times New Roman" w:hAnsi="Times New Roman"/>
          <w:lang w:val="en-GB"/>
        </w:rPr>
        <w:t xml:space="preserve"> </w:t>
      </w:r>
      <w:r w:rsidR="00A65857" w:rsidRPr="00D012DF">
        <w:rPr>
          <w:rFonts w:ascii="Times New Roman" w:hAnsi="Times New Roman"/>
          <w:lang w:val="en-GB"/>
        </w:rPr>
        <w:t>de impact</w:t>
      </w:r>
      <w:r w:rsidR="00FF1CBB">
        <w:rPr>
          <w:rFonts w:ascii="Times New Roman" w:hAnsi="Times New Roman"/>
          <w:lang w:val="en-GB"/>
        </w:rPr>
        <w:t xml:space="preserve">, </w:t>
      </w:r>
      <w:r w:rsidR="00FF1CBB" w:rsidRPr="00D012DF">
        <w:rPr>
          <w:rFonts w:ascii="Times New Roman" w:hAnsi="Times New Roman"/>
          <w:lang w:val="en-GB"/>
        </w:rPr>
        <w:t>regimul hidrologic</w:t>
      </w:r>
      <w:r w:rsidR="00FF1CBB">
        <w:rPr>
          <w:rFonts w:ascii="Times New Roman" w:hAnsi="Times New Roman"/>
          <w:lang w:val="en-GB"/>
        </w:rPr>
        <w:t xml:space="preserve"> și al </w:t>
      </w:r>
      <w:r w:rsidR="00A65857" w:rsidRPr="00D012DF">
        <w:rPr>
          <w:rFonts w:ascii="Times New Roman" w:hAnsi="Times New Roman"/>
          <w:lang w:val="en-GB"/>
        </w:rPr>
        <w:t>sedimente</w:t>
      </w:r>
      <w:r w:rsidR="00FF1CBB">
        <w:rPr>
          <w:rFonts w:ascii="Times New Roman" w:hAnsi="Times New Roman"/>
          <w:lang w:val="en-GB"/>
        </w:rPr>
        <w:t>lor</w:t>
      </w:r>
      <w:r w:rsidR="00A65857" w:rsidRPr="00D012DF">
        <w:rPr>
          <w:rFonts w:ascii="Times New Roman" w:hAnsi="Times New Roman"/>
          <w:lang w:val="en-GB"/>
        </w:rPr>
        <w:t xml:space="preserve">. În cazul în </w:t>
      </w:r>
      <w:r w:rsidR="00A65857" w:rsidRPr="00073987">
        <w:rPr>
          <w:rFonts w:ascii="Times New Roman" w:hAnsi="Times New Roman"/>
          <w:lang w:val="en-GB"/>
        </w:rPr>
        <w:t xml:space="preserve">care </w:t>
      </w:r>
      <w:r w:rsidR="00E64529" w:rsidRPr="00073987">
        <w:rPr>
          <w:rFonts w:ascii="Times New Roman" w:hAnsi="Times New Roman"/>
          <w:lang w:val="en-GB"/>
        </w:rPr>
        <w:t>există</w:t>
      </w:r>
      <w:r w:rsidR="009C4BE5" w:rsidRPr="00073987">
        <w:rPr>
          <w:rFonts w:ascii="Times New Roman" w:hAnsi="Times New Roman"/>
          <w:lang w:val="en-GB"/>
        </w:rPr>
        <w:t xml:space="preserve"> </w:t>
      </w:r>
      <w:r w:rsidR="005F2493" w:rsidRPr="00073987">
        <w:rPr>
          <w:rFonts w:ascii="Times New Roman" w:hAnsi="Times New Roman"/>
          <w:lang w:val="en-GB"/>
        </w:rPr>
        <w:t>celule de inundație</w:t>
      </w:r>
      <w:r w:rsidR="009C4BE5" w:rsidRPr="00073987">
        <w:rPr>
          <w:rFonts w:ascii="Times New Roman" w:hAnsi="Times New Roman"/>
          <w:lang w:val="en-GB"/>
        </w:rPr>
        <w:t xml:space="preserve"> independente</w:t>
      </w:r>
      <w:r w:rsidR="00A65857" w:rsidRPr="00073987">
        <w:rPr>
          <w:rFonts w:ascii="Times New Roman" w:hAnsi="Times New Roman"/>
          <w:lang w:val="en-GB"/>
        </w:rPr>
        <w:t xml:space="preserve"> din punct de vedere hidraulic în cadrul</w:t>
      </w:r>
      <w:r w:rsidR="009C4BE5" w:rsidRPr="00073987">
        <w:rPr>
          <w:rFonts w:ascii="Times New Roman" w:hAnsi="Times New Roman"/>
          <w:lang w:val="en-GB" w:eastAsia="en-GB"/>
        </w:rPr>
        <w:t xml:space="preserve"> zonei cu risc potențial semnificativ de inundații</w:t>
      </w:r>
      <w:r w:rsidR="00A65857" w:rsidRPr="00073987">
        <w:rPr>
          <w:rFonts w:ascii="Times New Roman" w:hAnsi="Times New Roman"/>
          <w:lang w:val="en-GB"/>
        </w:rPr>
        <w:t xml:space="preserve">, acestea </w:t>
      </w:r>
      <w:r w:rsidR="00D01E4B">
        <w:rPr>
          <w:rFonts w:ascii="Times New Roman" w:hAnsi="Times New Roman"/>
          <w:lang w:val="en-GB"/>
        </w:rPr>
        <w:t>vor fi</w:t>
      </w:r>
      <w:r w:rsidR="00A65857" w:rsidRPr="00073987">
        <w:rPr>
          <w:rFonts w:ascii="Times New Roman" w:hAnsi="Times New Roman"/>
          <w:lang w:val="en-GB"/>
        </w:rPr>
        <w:t xml:space="preserve"> </w:t>
      </w:r>
      <w:r w:rsidR="00E64529" w:rsidRPr="00073987">
        <w:rPr>
          <w:rFonts w:ascii="Times New Roman" w:hAnsi="Times New Roman"/>
          <w:lang w:val="en-GB"/>
        </w:rPr>
        <w:t xml:space="preserve">identificate și </w:t>
      </w:r>
      <w:r w:rsidR="00A65857" w:rsidRPr="00073987">
        <w:rPr>
          <w:rFonts w:ascii="Times New Roman" w:hAnsi="Times New Roman"/>
          <w:lang w:val="en-GB"/>
        </w:rPr>
        <w:t>evaluate separat.</w:t>
      </w:r>
    </w:p>
    <w:p w14:paraId="788F3835" w14:textId="77777777" w:rsidR="00467340" w:rsidRDefault="00467340" w:rsidP="00D01E4B">
      <w:pPr>
        <w:widowControl w:val="0"/>
        <w:spacing w:line="240" w:lineRule="auto"/>
        <w:jc w:val="both"/>
        <w:rPr>
          <w:rFonts w:ascii="Times New Roman" w:hAnsi="Times New Roman"/>
          <w:lang w:val="en-GB"/>
        </w:rPr>
      </w:pPr>
    </w:p>
    <w:p w14:paraId="6E9E3654" w14:textId="755B62DC" w:rsidR="002428E1" w:rsidRPr="00073987" w:rsidRDefault="002937D1" w:rsidP="004D2EC3">
      <w:pPr>
        <w:pStyle w:val="pfeilaufzhlungszeichen"/>
        <w:widowControl w:val="0"/>
        <w:numPr>
          <w:ilvl w:val="0"/>
          <w:numId w:val="32"/>
        </w:numPr>
        <w:tabs>
          <w:tab w:val="clear" w:pos="1066"/>
          <w:tab w:val="num" w:pos="360"/>
        </w:tabs>
        <w:ind w:left="360"/>
        <w:rPr>
          <w:rFonts w:ascii="Times New Roman" w:hAnsi="Times New Roman" w:cs="Times New Roman"/>
          <w:lang w:val="en-GB"/>
        </w:rPr>
      </w:pPr>
      <w:r w:rsidRPr="00073987">
        <w:rPr>
          <w:rFonts w:ascii="Times New Roman" w:hAnsi="Times New Roman" w:cs="Times New Roman"/>
          <w:lang w:val="en-GB"/>
        </w:rPr>
        <w:t>Se vor f</w:t>
      </w:r>
      <w:r w:rsidR="00A65857" w:rsidRPr="00073987">
        <w:rPr>
          <w:rFonts w:ascii="Times New Roman" w:hAnsi="Times New Roman" w:cs="Times New Roman"/>
          <w:lang w:val="en-GB"/>
        </w:rPr>
        <w:t xml:space="preserve">urniza hărți care </w:t>
      </w:r>
      <w:r w:rsidR="00B5418D" w:rsidRPr="00073987">
        <w:rPr>
          <w:rFonts w:ascii="Times New Roman" w:hAnsi="Times New Roman" w:cs="Times New Roman"/>
          <w:lang w:val="en-GB"/>
        </w:rPr>
        <w:t xml:space="preserve">să indice locația </w:t>
      </w:r>
      <w:r w:rsidR="00A65857" w:rsidRPr="00073987">
        <w:rPr>
          <w:rFonts w:ascii="Times New Roman" w:hAnsi="Times New Roman" w:cs="Times New Roman"/>
          <w:lang w:val="en-GB"/>
        </w:rPr>
        <w:t>proiectului, acoperirea geografică și scar</w:t>
      </w:r>
      <w:r w:rsidR="00B5418D" w:rsidRPr="00073987">
        <w:rPr>
          <w:rFonts w:ascii="Times New Roman" w:hAnsi="Times New Roman" w:cs="Times New Roman"/>
          <w:lang w:val="en-GB"/>
        </w:rPr>
        <w:t>a</w:t>
      </w:r>
      <w:r w:rsidR="00A65857" w:rsidRPr="00073987">
        <w:rPr>
          <w:rFonts w:ascii="Times New Roman" w:hAnsi="Times New Roman" w:cs="Times New Roman"/>
          <w:lang w:val="en-GB"/>
        </w:rPr>
        <w:t xml:space="preserve"> spațială </w:t>
      </w:r>
      <w:r w:rsidR="00B5418D" w:rsidRPr="00073987">
        <w:rPr>
          <w:rFonts w:ascii="Times New Roman" w:hAnsi="Times New Roman" w:cs="Times New Roman"/>
          <w:lang w:val="en-GB"/>
        </w:rPr>
        <w:t xml:space="preserve">pentru </w:t>
      </w:r>
      <w:r w:rsidR="00A65857" w:rsidRPr="00073987">
        <w:rPr>
          <w:rFonts w:ascii="Times New Roman" w:hAnsi="Times New Roman" w:cs="Times New Roman"/>
          <w:lang w:val="en-GB"/>
        </w:rPr>
        <w:t xml:space="preserve">care </w:t>
      </w:r>
      <w:r w:rsidR="00B5418D" w:rsidRPr="00073987">
        <w:rPr>
          <w:rFonts w:ascii="Times New Roman" w:hAnsi="Times New Roman" w:cs="Times New Roman"/>
          <w:lang w:val="en-GB"/>
        </w:rPr>
        <w:t xml:space="preserve">este </w:t>
      </w:r>
      <w:r w:rsidR="00A65857" w:rsidRPr="00073987">
        <w:rPr>
          <w:rFonts w:ascii="Times New Roman" w:hAnsi="Times New Roman" w:cs="Times New Roman"/>
          <w:lang w:val="en-GB"/>
        </w:rPr>
        <w:t xml:space="preserve">studiul de fezabilitate </w:t>
      </w:r>
      <w:r w:rsidR="00B5418D" w:rsidRPr="00073987">
        <w:rPr>
          <w:rFonts w:ascii="Times New Roman" w:hAnsi="Times New Roman" w:cs="Times New Roman"/>
          <w:lang w:val="en-GB"/>
        </w:rPr>
        <w:t>este elaborat</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Totodată</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se va prezenta și</w:t>
      </w:r>
      <w:r w:rsidR="00A65857" w:rsidRPr="00073987">
        <w:rPr>
          <w:rFonts w:ascii="Times New Roman" w:hAnsi="Times New Roman" w:cs="Times New Roman"/>
          <w:lang w:val="en-GB"/>
        </w:rPr>
        <w:t xml:space="preserve"> o hartă care să </w:t>
      </w:r>
      <w:r w:rsidR="00B5418D" w:rsidRPr="00073987">
        <w:rPr>
          <w:rFonts w:ascii="Times New Roman" w:hAnsi="Times New Roman" w:cs="Times New Roman"/>
          <w:lang w:val="en-GB"/>
        </w:rPr>
        <w:t>reflecte</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 xml:space="preserve">localizarea </w:t>
      </w:r>
      <w:r w:rsidR="00A65857" w:rsidRPr="00073987">
        <w:rPr>
          <w:rFonts w:ascii="Times New Roman" w:hAnsi="Times New Roman" w:cs="Times New Roman"/>
          <w:lang w:val="en-GB"/>
        </w:rPr>
        <w:t xml:space="preserve">proiectului </w:t>
      </w:r>
      <w:r w:rsidR="00983A9E" w:rsidRPr="00073987">
        <w:rPr>
          <w:rFonts w:ascii="Times New Roman" w:hAnsi="Times New Roman" w:cs="Times New Roman"/>
          <w:lang w:val="en-GB"/>
        </w:rPr>
        <w:t>în context național</w:t>
      </w:r>
      <w:r w:rsidR="00A65857" w:rsidRPr="00073987">
        <w:rPr>
          <w:rFonts w:ascii="Times New Roman" w:hAnsi="Times New Roman" w:cs="Times New Roman"/>
          <w:lang w:val="en-GB"/>
        </w:rPr>
        <w:t xml:space="preserve"> și o hartă detaliată pentru </w:t>
      </w:r>
      <w:r w:rsidR="00983A9E" w:rsidRPr="00073987">
        <w:rPr>
          <w:rFonts w:ascii="Times New Roman" w:hAnsi="Times New Roman" w:cs="Times New Roman"/>
          <w:lang w:val="en-GB"/>
        </w:rPr>
        <w:t xml:space="preserve">arealul </w:t>
      </w:r>
      <w:r w:rsidR="00A65857" w:rsidRPr="00073987">
        <w:rPr>
          <w:rFonts w:ascii="Times New Roman" w:hAnsi="Times New Roman" w:cs="Times New Roman"/>
          <w:lang w:val="en-GB"/>
        </w:rPr>
        <w:lastRenderedPageBreak/>
        <w:t>proiectul</w:t>
      </w:r>
      <w:r w:rsidR="00983A9E" w:rsidRPr="00073987">
        <w:rPr>
          <w:rFonts w:ascii="Times New Roman" w:hAnsi="Times New Roman" w:cs="Times New Roman"/>
          <w:lang w:val="en-GB"/>
        </w:rPr>
        <w:t>ui în context regional/</w:t>
      </w:r>
      <w:r w:rsidR="00A65857" w:rsidRPr="00073987">
        <w:rPr>
          <w:rFonts w:ascii="Times New Roman" w:hAnsi="Times New Roman" w:cs="Times New Roman"/>
          <w:lang w:val="en-GB"/>
        </w:rPr>
        <w:t>județ</w:t>
      </w:r>
      <w:r w:rsidR="00983A9E" w:rsidRPr="00073987">
        <w:rPr>
          <w:rFonts w:ascii="Times New Roman" w:hAnsi="Times New Roman" w:cs="Times New Roman"/>
          <w:lang w:val="en-GB"/>
        </w:rPr>
        <w:t>ean</w:t>
      </w:r>
      <w:r w:rsidR="00A65857" w:rsidRPr="00073987">
        <w:rPr>
          <w:rFonts w:ascii="Times New Roman" w:hAnsi="Times New Roman" w:cs="Times New Roman"/>
          <w:lang w:val="en-GB"/>
        </w:rPr>
        <w:t>.</w:t>
      </w:r>
    </w:p>
    <w:p w14:paraId="2F4785C4" w14:textId="10712623" w:rsidR="002428E1" w:rsidRPr="009C2512" w:rsidRDefault="00E64EEB" w:rsidP="004D2EC3">
      <w:pPr>
        <w:pStyle w:val="pfeilaufzhlungszeichen"/>
        <w:widowControl w:val="0"/>
        <w:numPr>
          <w:ilvl w:val="0"/>
          <w:numId w:val="41"/>
        </w:numPr>
        <w:tabs>
          <w:tab w:val="clear" w:pos="1066"/>
          <w:tab w:val="num" w:pos="360"/>
        </w:tabs>
        <w:autoSpaceDE w:val="0"/>
        <w:autoSpaceDN w:val="0"/>
        <w:adjustRightInd w:val="0"/>
        <w:ind w:left="360"/>
        <w:rPr>
          <w:rFonts w:ascii="Times New Roman" w:hAnsi="Times New Roman"/>
          <w:lang w:val="en-GB"/>
        </w:rPr>
      </w:pPr>
      <w:r w:rsidRPr="009C2512">
        <w:rPr>
          <w:rFonts w:ascii="Times New Roman" w:hAnsi="Times New Roman" w:cs="Times New Roman"/>
          <w:lang w:val="en-GB"/>
        </w:rPr>
        <w:t xml:space="preserve">Se va descrie </w:t>
      </w:r>
      <w:r w:rsidR="00A65857" w:rsidRPr="009C2512">
        <w:rPr>
          <w:rFonts w:ascii="Times New Roman" w:hAnsi="Times New Roman" w:cs="Times New Roman"/>
          <w:lang w:val="en-GB"/>
        </w:rPr>
        <w:t xml:space="preserve">și justifica </w:t>
      </w:r>
      <w:r w:rsidR="005F2493" w:rsidRPr="009C2512">
        <w:rPr>
          <w:rFonts w:ascii="Times New Roman" w:hAnsi="Times New Roman" w:cs="Times New Roman"/>
          <w:lang w:val="en-GB"/>
        </w:rPr>
        <w:t xml:space="preserve">perioada de evaluare </w:t>
      </w:r>
      <w:r w:rsidR="009C2512" w:rsidRPr="009C2512">
        <w:rPr>
          <w:rFonts w:ascii="Times New Roman" w:hAnsi="Times New Roman" w:cs="Times New Roman"/>
          <w:lang w:val="en-GB"/>
        </w:rPr>
        <w:t xml:space="preserve">a riscului </w:t>
      </w:r>
      <w:r w:rsidR="005F2493" w:rsidRPr="009C2512">
        <w:rPr>
          <w:rFonts w:ascii="Times New Roman" w:hAnsi="Times New Roman" w:cs="Times New Roman"/>
          <w:lang w:val="en-GB"/>
        </w:rPr>
        <w:t xml:space="preserve">- </w:t>
      </w:r>
      <w:r w:rsidRPr="009C2512">
        <w:rPr>
          <w:rFonts w:ascii="Times New Roman" w:hAnsi="Times New Roman" w:cs="Times New Roman"/>
          <w:lang w:val="en-GB"/>
        </w:rPr>
        <w:t>durata</w:t>
      </w:r>
      <w:r w:rsidR="005F2493" w:rsidRPr="009C2512">
        <w:rPr>
          <w:rFonts w:ascii="Times New Roman" w:hAnsi="Times New Roman" w:cs="Times New Roman"/>
          <w:lang w:val="en-GB"/>
        </w:rPr>
        <w:t xml:space="preserve"> </w:t>
      </w:r>
      <w:r w:rsidR="009C2512" w:rsidRPr="009C2512">
        <w:rPr>
          <w:rFonts w:ascii="Times New Roman" w:hAnsi="Times New Roman" w:cs="Times New Roman"/>
          <w:lang w:val="en-GB"/>
        </w:rPr>
        <w:t xml:space="preserve">de viață a </w:t>
      </w:r>
      <w:r w:rsidR="005F2493" w:rsidRPr="009C2512">
        <w:rPr>
          <w:rFonts w:ascii="Times New Roman" w:hAnsi="Times New Roman" w:cs="Times New Roman"/>
          <w:lang w:val="en-GB"/>
        </w:rPr>
        <w:t>proiectul</w:t>
      </w:r>
      <w:r w:rsidRPr="009C2512">
        <w:rPr>
          <w:rFonts w:ascii="Times New Roman" w:hAnsi="Times New Roman" w:cs="Times New Roman"/>
          <w:lang w:val="en-GB"/>
        </w:rPr>
        <w:t>ui</w:t>
      </w:r>
      <w:r w:rsidR="009C2512" w:rsidRPr="009C2512">
        <w:rPr>
          <w:rFonts w:ascii="Times New Roman" w:hAnsi="Times New Roman" w:cs="Times New Roman"/>
          <w:lang w:val="en-GB"/>
        </w:rPr>
        <w:t xml:space="preserve"> raportat la care se vor analiza opțiunile</w:t>
      </w:r>
      <w:r w:rsidR="009C2512">
        <w:rPr>
          <w:rFonts w:ascii="Times New Roman" w:hAnsi="Times New Roman" w:cs="Times New Roman"/>
          <w:lang w:val="en-GB"/>
        </w:rPr>
        <w:t>.</w:t>
      </w:r>
    </w:p>
    <w:p w14:paraId="65448362" w14:textId="77777777" w:rsidR="009C2512" w:rsidRPr="009C2512" w:rsidRDefault="009C2512" w:rsidP="009C2512">
      <w:pPr>
        <w:pStyle w:val="pfeilaufzhlungszeichen"/>
        <w:widowControl w:val="0"/>
        <w:autoSpaceDE w:val="0"/>
        <w:autoSpaceDN w:val="0"/>
        <w:adjustRightInd w:val="0"/>
        <w:ind w:left="360"/>
        <w:rPr>
          <w:rFonts w:ascii="Times New Roman" w:hAnsi="Times New Roman"/>
          <w:lang w:val="en-GB"/>
        </w:rPr>
      </w:pPr>
    </w:p>
    <w:p w14:paraId="28ABE23B" w14:textId="69F23C2A" w:rsidR="006B09DF" w:rsidRDefault="00A65857" w:rsidP="00073987">
      <w:pPr>
        <w:widowControl w:val="0"/>
        <w:jc w:val="both"/>
        <w:rPr>
          <w:rFonts w:ascii="Times New Roman" w:hAnsi="Times New Roman"/>
          <w:lang w:val="en-GB"/>
        </w:rPr>
      </w:pPr>
      <w:r w:rsidRPr="00073987">
        <w:rPr>
          <w:rFonts w:ascii="Times New Roman" w:hAnsi="Times New Roman"/>
          <w:lang w:val="en-GB"/>
        </w:rPr>
        <w:t>„</w:t>
      </w:r>
      <w:r w:rsidR="00651ACD" w:rsidRPr="00073987">
        <w:rPr>
          <w:rFonts w:ascii="Times New Roman" w:hAnsi="Times New Roman"/>
          <w:lang w:val="en-GB"/>
        </w:rPr>
        <w:t>Etapa A</w:t>
      </w:r>
      <w:r w:rsidRPr="00073987">
        <w:rPr>
          <w:rFonts w:ascii="Times New Roman" w:hAnsi="Times New Roman"/>
          <w:lang w:val="en-GB"/>
        </w:rPr>
        <w:t xml:space="preserve">” va trebui să </w:t>
      </w:r>
      <w:r w:rsidR="006B09DF">
        <w:rPr>
          <w:rFonts w:ascii="Times New Roman" w:hAnsi="Times New Roman"/>
          <w:lang w:val="en-GB"/>
        </w:rPr>
        <w:t>prezinte</w:t>
      </w:r>
      <w:r w:rsidR="006B09DF" w:rsidRPr="00073987">
        <w:rPr>
          <w:rFonts w:ascii="Times New Roman" w:hAnsi="Times New Roman"/>
          <w:lang w:val="en-GB"/>
        </w:rPr>
        <w:t xml:space="preserve"> </w:t>
      </w:r>
      <w:r w:rsidR="005F2BF9" w:rsidRPr="00073987">
        <w:rPr>
          <w:rFonts w:ascii="Times New Roman" w:hAnsi="Times New Roman"/>
          <w:lang w:val="en-GB"/>
        </w:rPr>
        <w:t xml:space="preserve">procesele </w:t>
      </w:r>
      <w:r w:rsidRPr="00073987">
        <w:rPr>
          <w:rFonts w:ascii="Times New Roman" w:hAnsi="Times New Roman"/>
          <w:lang w:val="en-GB"/>
        </w:rPr>
        <w:t xml:space="preserve">și mecanismele </w:t>
      </w:r>
      <w:r w:rsidR="007E4EE2" w:rsidRPr="00073987">
        <w:rPr>
          <w:rFonts w:ascii="Times New Roman" w:hAnsi="Times New Roman"/>
          <w:lang w:val="en-GB"/>
        </w:rPr>
        <w:t xml:space="preserve">privind managementul la </w:t>
      </w:r>
      <w:r w:rsidRPr="00073987">
        <w:rPr>
          <w:rFonts w:ascii="Times New Roman" w:hAnsi="Times New Roman"/>
          <w:lang w:val="en-GB"/>
        </w:rPr>
        <w:t>inundații și eficacitatea acțiunilor potențiale (catalogul de măsuri) la scări</w:t>
      </w:r>
      <w:r w:rsidR="007E4EE2" w:rsidRPr="00073987">
        <w:rPr>
          <w:rFonts w:ascii="Times New Roman" w:hAnsi="Times New Roman"/>
          <w:lang w:val="en-GB"/>
        </w:rPr>
        <w:t>le</w:t>
      </w:r>
      <w:r w:rsidRPr="00073987">
        <w:rPr>
          <w:rFonts w:ascii="Times New Roman" w:hAnsi="Times New Roman"/>
          <w:lang w:val="en-GB"/>
        </w:rPr>
        <w:t xml:space="preserve"> spațiale </w:t>
      </w:r>
      <w:r w:rsidR="007E4EE2" w:rsidRPr="00073987">
        <w:rPr>
          <w:rFonts w:ascii="Times New Roman" w:hAnsi="Times New Roman"/>
          <w:lang w:val="en-GB"/>
        </w:rPr>
        <w:t xml:space="preserve">adecvate </w:t>
      </w:r>
      <w:r w:rsidRPr="00073987">
        <w:rPr>
          <w:rFonts w:ascii="Times New Roman" w:hAnsi="Times New Roman"/>
          <w:lang w:val="en-GB"/>
        </w:rPr>
        <w:t>proiect</w:t>
      </w:r>
      <w:r w:rsidR="007E4EE2" w:rsidRPr="00073987">
        <w:rPr>
          <w:rFonts w:ascii="Times New Roman" w:hAnsi="Times New Roman"/>
          <w:lang w:val="en-GB"/>
        </w:rPr>
        <w:t>ului</w:t>
      </w:r>
      <w:r w:rsidRPr="00073987">
        <w:rPr>
          <w:rFonts w:ascii="Times New Roman" w:hAnsi="Times New Roman"/>
          <w:lang w:val="en-GB"/>
        </w:rPr>
        <w:t xml:space="preserve"> propus. Ace</w:t>
      </w:r>
      <w:r w:rsidR="00A86A7D" w:rsidRPr="00073987">
        <w:rPr>
          <w:rFonts w:ascii="Times New Roman" w:hAnsi="Times New Roman"/>
          <w:lang w:val="en-GB"/>
        </w:rPr>
        <w:t>a</w:t>
      </w:r>
      <w:r w:rsidRPr="00073987">
        <w:rPr>
          <w:rFonts w:ascii="Times New Roman" w:hAnsi="Times New Roman"/>
          <w:lang w:val="en-GB"/>
        </w:rPr>
        <w:t>st</w:t>
      </w:r>
      <w:r w:rsidR="00A86A7D" w:rsidRPr="00073987">
        <w:rPr>
          <w:rFonts w:ascii="Times New Roman" w:hAnsi="Times New Roman"/>
          <w:lang w:val="en-GB"/>
        </w:rPr>
        <w:t xml:space="preserve">ă </w:t>
      </w:r>
      <w:r w:rsidR="006B09DF">
        <w:rPr>
          <w:rFonts w:ascii="Times New Roman" w:hAnsi="Times New Roman"/>
          <w:lang w:val="en-GB"/>
        </w:rPr>
        <w:t>analiză</w:t>
      </w:r>
      <w:r w:rsidR="006B09DF" w:rsidRPr="00073987">
        <w:rPr>
          <w:rFonts w:ascii="Times New Roman" w:hAnsi="Times New Roman"/>
          <w:lang w:val="en-GB"/>
        </w:rPr>
        <w:t xml:space="preserve"> </w:t>
      </w:r>
      <w:r w:rsidR="006B09DF">
        <w:rPr>
          <w:rFonts w:ascii="Times New Roman" w:hAnsi="Times New Roman"/>
          <w:lang w:val="en-GB"/>
        </w:rPr>
        <w:t>va</w:t>
      </w:r>
      <w:r w:rsidR="006B09DF" w:rsidRPr="00073987">
        <w:rPr>
          <w:rFonts w:ascii="Times New Roman" w:hAnsi="Times New Roman"/>
          <w:lang w:val="en-GB"/>
        </w:rPr>
        <w:t xml:space="preserve"> </w:t>
      </w:r>
      <w:r w:rsidRPr="00073987">
        <w:rPr>
          <w:rFonts w:ascii="Times New Roman" w:hAnsi="Times New Roman"/>
          <w:lang w:val="en-GB"/>
        </w:rPr>
        <w:t>fi la nivel</w:t>
      </w:r>
      <w:r w:rsidR="006F2DC4" w:rsidRPr="00073987">
        <w:rPr>
          <w:rFonts w:ascii="Times New Roman" w:hAnsi="Times New Roman"/>
          <w:lang w:val="en-GB"/>
        </w:rPr>
        <w:t xml:space="preserve"> de</w:t>
      </w:r>
      <w:r w:rsidRPr="00073987">
        <w:rPr>
          <w:rFonts w:ascii="Times New Roman" w:hAnsi="Times New Roman"/>
          <w:lang w:val="en-GB"/>
        </w:rPr>
        <w:t xml:space="preserve"> bazin hidrografic </w:t>
      </w:r>
      <w:r w:rsidR="00333E1A" w:rsidRPr="00073987">
        <w:rPr>
          <w:rFonts w:ascii="Times New Roman" w:hAnsi="Times New Roman"/>
          <w:lang w:val="en-GB"/>
        </w:rPr>
        <w:t xml:space="preserve">în cazul în care una din măsuri reprezintă o acumulare în amonte și va trebui să țină seama de toate </w:t>
      </w:r>
      <w:r w:rsidR="00333E1A" w:rsidRPr="00073987">
        <w:rPr>
          <w:rFonts w:ascii="Times New Roman" w:hAnsi="Times New Roman"/>
          <w:lang w:val="en-GB" w:eastAsia="en-GB"/>
        </w:rPr>
        <w:t>zonele cu risc potențial semnificativ de inundații</w:t>
      </w:r>
      <w:r w:rsidR="00333E1A" w:rsidRPr="00073987" w:rsidDel="00333E1A">
        <w:rPr>
          <w:rFonts w:ascii="Times New Roman" w:hAnsi="Times New Roman"/>
          <w:lang w:val="en-GB"/>
        </w:rPr>
        <w:t xml:space="preserve"> </w:t>
      </w:r>
      <w:r w:rsidR="00333E1A" w:rsidRPr="00073987">
        <w:rPr>
          <w:rFonts w:ascii="Times New Roman" w:hAnsi="Times New Roman"/>
          <w:lang w:val="en-GB"/>
        </w:rPr>
        <w:t>afectate de acțiunile propuse</w:t>
      </w:r>
      <w:r w:rsidRPr="00073987">
        <w:rPr>
          <w:rFonts w:ascii="Times New Roman" w:hAnsi="Times New Roman"/>
          <w:lang w:val="en-GB"/>
        </w:rPr>
        <w:t xml:space="preserve">. </w:t>
      </w:r>
    </w:p>
    <w:p w14:paraId="1C69357A" w14:textId="77777777" w:rsidR="006B09DF" w:rsidRDefault="006B09DF" w:rsidP="00073987">
      <w:pPr>
        <w:widowControl w:val="0"/>
        <w:jc w:val="both"/>
        <w:rPr>
          <w:rFonts w:ascii="Times New Roman" w:hAnsi="Times New Roman"/>
          <w:lang w:val="en-GB"/>
        </w:rPr>
      </w:pPr>
    </w:p>
    <w:p w14:paraId="65E377AF" w14:textId="6512C700" w:rsidR="007B72FA" w:rsidRPr="00073987" w:rsidRDefault="00983AE9" w:rsidP="00073987">
      <w:pPr>
        <w:widowControl w:val="0"/>
        <w:jc w:val="both"/>
        <w:rPr>
          <w:rFonts w:ascii="Times New Roman" w:hAnsi="Times New Roman"/>
          <w:lang w:val="en-GB"/>
        </w:rPr>
      </w:pPr>
      <w:r w:rsidRPr="00073987">
        <w:rPr>
          <w:rFonts w:ascii="Times New Roman" w:hAnsi="Times New Roman"/>
          <w:lang w:val="en-GB"/>
        </w:rPr>
        <w:t>Astfel</w:t>
      </w:r>
      <w:r w:rsidR="00AB70C1" w:rsidRPr="00073987">
        <w:rPr>
          <w:rFonts w:ascii="Times New Roman" w:hAnsi="Times New Roman"/>
          <w:lang w:val="en-GB"/>
        </w:rPr>
        <w:t>,</w:t>
      </w:r>
      <w:r w:rsidR="00A65857" w:rsidRPr="00073987">
        <w:rPr>
          <w:rFonts w:ascii="Times New Roman" w:hAnsi="Times New Roman"/>
          <w:lang w:val="en-GB"/>
        </w:rPr>
        <w:t xml:space="preserve"> este esențial </w:t>
      </w:r>
      <w:r w:rsidRPr="00073987">
        <w:rPr>
          <w:rFonts w:ascii="Times New Roman" w:hAnsi="Times New Roman"/>
          <w:lang w:val="en-GB"/>
        </w:rPr>
        <w:t>ca</w:t>
      </w:r>
      <w:r w:rsidR="00A65857" w:rsidRPr="00073987">
        <w:rPr>
          <w:rFonts w:ascii="Times New Roman" w:hAnsi="Times New Roman"/>
          <w:lang w:val="en-GB"/>
        </w:rPr>
        <w:t xml:space="preserve"> proiectul propus</w:t>
      </w:r>
      <w:r w:rsidRPr="00073987">
        <w:rPr>
          <w:rFonts w:ascii="Times New Roman" w:hAnsi="Times New Roman"/>
          <w:lang w:val="en-GB"/>
        </w:rPr>
        <w:t xml:space="preserve"> să</w:t>
      </w:r>
      <w:r w:rsidR="00A65857" w:rsidRPr="00073987">
        <w:rPr>
          <w:rFonts w:ascii="Times New Roman" w:hAnsi="Times New Roman"/>
          <w:lang w:val="en-GB"/>
        </w:rPr>
        <w:t>:</w:t>
      </w:r>
    </w:p>
    <w:p w14:paraId="6273595A" w14:textId="77777777" w:rsidR="002428E1" w:rsidRPr="00073987" w:rsidRDefault="002428E1" w:rsidP="00ED59BF">
      <w:pPr>
        <w:widowControl w:val="0"/>
        <w:rPr>
          <w:rFonts w:ascii="Times New Roman" w:hAnsi="Times New Roman"/>
          <w:lang w:val="en-GB"/>
        </w:rPr>
      </w:pPr>
    </w:p>
    <w:p w14:paraId="7E37B74B" w14:textId="26562C01" w:rsidR="007B72FA" w:rsidRPr="00073987" w:rsidRDefault="00AB70C1"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identifice </w:t>
      </w:r>
      <w:r w:rsidR="00A65857" w:rsidRPr="00073987">
        <w:rPr>
          <w:rFonts w:ascii="Times New Roman" w:hAnsi="Times New Roman"/>
          <w:lang w:val="en-GB"/>
        </w:rPr>
        <w:t xml:space="preserve">acțiunile care urmează să fie puse în aplicare în afara limitelor </w:t>
      </w:r>
      <w:r w:rsidRPr="00073987">
        <w:rPr>
          <w:rFonts w:ascii="Times New Roman" w:hAnsi="Times New Roman"/>
          <w:lang w:val="en-GB" w:eastAsia="en-GB"/>
        </w:rPr>
        <w:t>zonei cu risc potențial semnificativ de inundații</w:t>
      </w:r>
      <w:r w:rsidR="00A65857" w:rsidRPr="00073987">
        <w:rPr>
          <w:rFonts w:ascii="Times New Roman" w:hAnsi="Times New Roman"/>
          <w:lang w:val="en-GB"/>
        </w:rPr>
        <w:t xml:space="preserve"> pentru a </w:t>
      </w:r>
      <w:r w:rsidRPr="00073987">
        <w:rPr>
          <w:rFonts w:ascii="Times New Roman" w:hAnsi="Times New Roman"/>
          <w:lang w:val="en-GB"/>
        </w:rPr>
        <w:t xml:space="preserve">asigura </w:t>
      </w:r>
      <w:r w:rsidR="00A65857" w:rsidRPr="00073987">
        <w:rPr>
          <w:rFonts w:ascii="Times New Roman" w:hAnsi="Times New Roman"/>
          <w:lang w:val="en-GB"/>
        </w:rPr>
        <w:t>prote</w:t>
      </w:r>
      <w:r w:rsidRPr="00073987">
        <w:rPr>
          <w:rFonts w:ascii="Times New Roman" w:hAnsi="Times New Roman"/>
          <w:lang w:val="en-GB"/>
        </w:rPr>
        <w:t xml:space="preserve">cția </w:t>
      </w:r>
      <w:r w:rsidR="00730E16" w:rsidRPr="00073987">
        <w:rPr>
          <w:rFonts w:ascii="Times New Roman" w:hAnsi="Times New Roman"/>
          <w:lang w:val="en-GB"/>
        </w:rPr>
        <w:t>acestei zone;</w:t>
      </w:r>
    </w:p>
    <w:p w14:paraId="3A7FC423" w14:textId="518E4C4A" w:rsidR="007B72FA" w:rsidRPr="00073987" w:rsidRDefault="00730E16"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analizeze</w:t>
      </w:r>
      <w:r w:rsidR="00A65857" w:rsidRPr="00073987">
        <w:rPr>
          <w:rFonts w:ascii="Times New Roman" w:hAnsi="Times New Roman"/>
          <w:lang w:val="en-GB"/>
        </w:rPr>
        <w:t xml:space="preserve"> acțiuni care ar putea proteja mai multe </w:t>
      </w:r>
      <w:r w:rsidRPr="00073987">
        <w:rPr>
          <w:rFonts w:ascii="Times New Roman" w:hAnsi="Times New Roman"/>
          <w:lang w:val="en-GB" w:eastAsia="en-GB"/>
        </w:rPr>
        <w:t>zone cu risc potențial semnificativ de inundații</w:t>
      </w:r>
      <w:r w:rsidRPr="00073987">
        <w:rPr>
          <w:rFonts w:ascii="Times New Roman" w:hAnsi="Times New Roman"/>
        </w:rPr>
        <w:t>;</w:t>
      </w:r>
    </w:p>
    <w:p w14:paraId="52945159" w14:textId="5202B6BF" w:rsidR="007B72FA" w:rsidRPr="00073987" w:rsidRDefault="00A65857"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nu </w:t>
      </w:r>
      <w:r w:rsidR="00F73541" w:rsidRPr="00073987">
        <w:rPr>
          <w:rFonts w:ascii="Times New Roman" w:hAnsi="Times New Roman"/>
          <w:lang w:val="en-GB"/>
        </w:rPr>
        <w:t>producă</w:t>
      </w:r>
      <w:r w:rsidR="004060E4" w:rsidRPr="00073987">
        <w:rPr>
          <w:rFonts w:ascii="Times New Roman" w:hAnsi="Times New Roman"/>
          <w:lang w:val="en-GB"/>
        </w:rPr>
        <w:t xml:space="preserve"> </w:t>
      </w:r>
      <w:r w:rsidRPr="00073987">
        <w:rPr>
          <w:rFonts w:ascii="Times New Roman" w:hAnsi="Times New Roman"/>
          <w:lang w:val="en-GB"/>
        </w:rPr>
        <w:t xml:space="preserve">efecte negative în afara </w:t>
      </w:r>
      <w:r w:rsidR="00F73541" w:rsidRPr="00073987">
        <w:rPr>
          <w:rFonts w:ascii="Times New Roman" w:hAnsi="Times New Roman"/>
          <w:lang w:val="en-GB" w:eastAsia="en-GB"/>
        </w:rPr>
        <w:t>zonei cu risc potențial semnificativ de inundații</w:t>
      </w:r>
      <w:r w:rsidRPr="00073987">
        <w:rPr>
          <w:rFonts w:ascii="Times New Roman" w:hAnsi="Times New Roman"/>
          <w:lang w:val="en-GB"/>
        </w:rPr>
        <w:t xml:space="preserve"> sau </w:t>
      </w:r>
      <w:r w:rsidR="00F73541" w:rsidRPr="00073987">
        <w:rPr>
          <w:rFonts w:ascii="Times New Roman" w:hAnsi="Times New Roman"/>
          <w:lang w:val="en-GB"/>
        </w:rPr>
        <w:t xml:space="preserve">să limiteze </w:t>
      </w:r>
      <w:r w:rsidRPr="00073987">
        <w:rPr>
          <w:rFonts w:ascii="Times New Roman" w:hAnsi="Times New Roman"/>
          <w:lang w:val="en-GB"/>
        </w:rPr>
        <w:t xml:space="preserve">potențialul de măsuri de </w:t>
      </w:r>
      <w:r w:rsidR="00F73541" w:rsidRPr="00073987">
        <w:rPr>
          <w:rFonts w:ascii="Times New Roman" w:hAnsi="Times New Roman"/>
          <w:lang w:val="en-GB"/>
        </w:rPr>
        <w:t xml:space="preserve">management </w:t>
      </w:r>
      <w:r w:rsidRPr="00073987">
        <w:rPr>
          <w:rFonts w:ascii="Times New Roman" w:hAnsi="Times New Roman"/>
          <w:lang w:val="en-GB"/>
        </w:rPr>
        <w:t xml:space="preserve">a inundațiilor </w:t>
      </w:r>
      <w:r w:rsidR="002E22C0" w:rsidRPr="00073987">
        <w:rPr>
          <w:rFonts w:ascii="Times New Roman" w:hAnsi="Times New Roman"/>
          <w:lang w:val="en-GB"/>
        </w:rPr>
        <w:t xml:space="preserve">de care pot beneficia alte </w:t>
      </w:r>
      <w:r w:rsidR="002E22C0" w:rsidRPr="00073987">
        <w:rPr>
          <w:rFonts w:ascii="Times New Roman" w:hAnsi="Times New Roman"/>
          <w:lang w:val="en-GB" w:eastAsia="en-GB"/>
        </w:rPr>
        <w:t>zone cu risc potențial semnificativ de inundații</w:t>
      </w:r>
      <w:r w:rsidRPr="00073987">
        <w:rPr>
          <w:rFonts w:ascii="Times New Roman" w:hAnsi="Times New Roman"/>
          <w:lang w:val="en-GB"/>
        </w:rPr>
        <w:t>.</w:t>
      </w:r>
    </w:p>
    <w:p w14:paraId="1F01ACFC" w14:textId="77777777" w:rsidR="002428E1" w:rsidRPr="00073987" w:rsidRDefault="002428E1" w:rsidP="00ED59BF">
      <w:pPr>
        <w:widowControl w:val="0"/>
        <w:rPr>
          <w:rFonts w:ascii="Times New Roman" w:hAnsi="Times New Roman"/>
          <w:lang w:val="en-GB"/>
        </w:rPr>
      </w:pPr>
    </w:p>
    <w:p w14:paraId="1E55F75F" w14:textId="5255DE51" w:rsidR="002428E1" w:rsidRPr="00073987" w:rsidRDefault="00962A85" w:rsidP="00ED59BF">
      <w:pPr>
        <w:widowControl w:val="0"/>
        <w:rPr>
          <w:rFonts w:ascii="Times New Roman" w:hAnsi="Times New Roman"/>
          <w:lang w:val="en-GB"/>
        </w:rPr>
      </w:pPr>
      <w:r w:rsidRPr="00073987">
        <w:rPr>
          <w:rFonts w:ascii="Times New Roman" w:hAnsi="Times New Roman"/>
          <w:lang w:val="en-GB"/>
        </w:rPr>
        <w:t>Etapa A</w:t>
      </w:r>
      <w:r w:rsidR="00A65857" w:rsidRPr="00073987">
        <w:rPr>
          <w:rFonts w:ascii="Times New Roman" w:hAnsi="Times New Roman"/>
          <w:lang w:val="en-GB"/>
        </w:rPr>
        <w:t xml:space="preserve"> trebuie:</w:t>
      </w:r>
    </w:p>
    <w:p w14:paraId="62FFB759" w14:textId="77777777" w:rsidR="002428E1" w:rsidRPr="00073987" w:rsidRDefault="002428E1" w:rsidP="00ED59BF">
      <w:pPr>
        <w:widowControl w:val="0"/>
        <w:rPr>
          <w:rFonts w:ascii="Times New Roman" w:hAnsi="Times New Roman"/>
          <w:lang w:val="en-GB"/>
        </w:rPr>
      </w:pPr>
    </w:p>
    <w:p w14:paraId="0729C83F" w14:textId="49FD33D1" w:rsidR="007B72FA" w:rsidRPr="00073987" w:rsidRDefault="005E01CD"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să reducă</w:t>
      </w:r>
      <w:r w:rsidR="00A65857" w:rsidRPr="00073987">
        <w:rPr>
          <w:rFonts w:ascii="Times New Roman" w:hAnsi="Times New Roman"/>
          <w:lang w:val="en-GB"/>
        </w:rPr>
        <w:t xml:space="preserve"> </w:t>
      </w:r>
      <w:r w:rsidRPr="00073987">
        <w:rPr>
          <w:rFonts w:ascii="Times New Roman" w:hAnsi="Times New Roman"/>
          <w:lang w:val="en-GB"/>
        </w:rPr>
        <w:t xml:space="preserve">lista </w:t>
      </w:r>
      <w:r w:rsidR="00CB326E" w:rsidRPr="00073987">
        <w:rPr>
          <w:rFonts w:ascii="Times New Roman" w:hAnsi="Times New Roman"/>
          <w:lang w:val="en-GB"/>
        </w:rPr>
        <w:t xml:space="preserve">lungă </w:t>
      </w:r>
      <w:r w:rsidR="00A65857" w:rsidRPr="00073987">
        <w:rPr>
          <w:rFonts w:ascii="Times New Roman" w:hAnsi="Times New Roman"/>
          <w:lang w:val="en-GB"/>
        </w:rPr>
        <w:t xml:space="preserve">de acțiuni </w:t>
      </w:r>
      <w:r w:rsidR="00CB326E" w:rsidRPr="00073987">
        <w:rPr>
          <w:rFonts w:ascii="Times New Roman" w:hAnsi="Times New Roman"/>
          <w:lang w:val="en-GB"/>
        </w:rPr>
        <w:t xml:space="preserve">la </w:t>
      </w:r>
      <w:r w:rsidR="00A65857" w:rsidRPr="00073987">
        <w:rPr>
          <w:rFonts w:ascii="Times New Roman" w:hAnsi="Times New Roman"/>
          <w:lang w:val="en-GB"/>
        </w:rPr>
        <w:t>un set adecvat de acțiuni care</w:t>
      </w:r>
      <w:r w:rsidR="006B09DF">
        <w:rPr>
          <w:rFonts w:ascii="Times New Roman" w:hAnsi="Times New Roman"/>
          <w:lang w:val="en-GB"/>
        </w:rPr>
        <w:t xml:space="preserve"> prin implementare integrat</w:t>
      </w:r>
      <w:r w:rsidR="00B236D7">
        <w:rPr>
          <w:rFonts w:ascii="Times New Roman" w:hAnsi="Times New Roman"/>
          <w:lang w:val="en-GB"/>
        </w:rPr>
        <w:t>ă</w:t>
      </w:r>
      <w:r w:rsidR="006B09DF">
        <w:rPr>
          <w:rFonts w:ascii="Times New Roman" w:hAnsi="Times New Roman"/>
          <w:lang w:val="en-GB"/>
        </w:rPr>
        <w:t xml:space="preserve"> să</w:t>
      </w:r>
      <w:r w:rsidR="00A65857" w:rsidRPr="00073987">
        <w:rPr>
          <w:rFonts w:ascii="Times New Roman" w:hAnsi="Times New Roman"/>
          <w:lang w:val="en-GB"/>
        </w:rPr>
        <w:t xml:space="preserve"> po</w:t>
      </w:r>
      <w:r w:rsidR="006B09DF">
        <w:rPr>
          <w:rFonts w:ascii="Times New Roman" w:hAnsi="Times New Roman"/>
          <w:lang w:val="en-GB"/>
        </w:rPr>
        <w:t>a</w:t>
      </w:r>
      <w:r w:rsidR="00A65857" w:rsidRPr="00073987">
        <w:rPr>
          <w:rFonts w:ascii="Times New Roman" w:hAnsi="Times New Roman"/>
          <w:lang w:val="en-GB"/>
        </w:rPr>
        <w:t>t</w:t>
      </w:r>
      <w:r w:rsidR="006B09DF">
        <w:rPr>
          <w:rFonts w:ascii="Times New Roman" w:hAnsi="Times New Roman"/>
          <w:lang w:val="en-GB"/>
        </w:rPr>
        <w:t>ă</w:t>
      </w:r>
      <w:r w:rsidR="00A65857" w:rsidRPr="00073987">
        <w:rPr>
          <w:rFonts w:ascii="Times New Roman" w:hAnsi="Times New Roman"/>
          <w:lang w:val="en-GB"/>
        </w:rPr>
        <w:t xml:space="preserve"> fi folosite pentru a crea opțiuni care poate fi evaluat</w:t>
      </w:r>
      <w:r w:rsidR="00CB326E" w:rsidRPr="00073987">
        <w:rPr>
          <w:rFonts w:ascii="Times New Roman" w:hAnsi="Times New Roman"/>
          <w:lang w:val="en-GB"/>
        </w:rPr>
        <w:t>e</w:t>
      </w:r>
      <w:r w:rsidR="00A65857" w:rsidRPr="00073987">
        <w:rPr>
          <w:rFonts w:ascii="Times New Roman" w:hAnsi="Times New Roman"/>
          <w:lang w:val="en-GB"/>
        </w:rPr>
        <w:t>,</w:t>
      </w:r>
    </w:p>
    <w:p w14:paraId="68F3D67A" w14:textId="0CFB17FD" w:rsidR="007B72FA" w:rsidRPr="00073987" w:rsidRDefault="006958EE"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să asigure </w:t>
      </w:r>
      <w:r w:rsidR="00A65857" w:rsidRPr="00073987">
        <w:rPr>
          <w:rFonts w:ascii="Times New Roman" w:hAnsi="Times New Roman"/>
          <w:lang w:val="en-GB"/>
        </w:rPr>
        <w:t xml:space="preserve">păstrarea unui echilibru </w:t>
      </w:r>
      <w:r w:rsidRPr="00073987">
        <w:rPr>
          <w:rFonts w:ascii="Times New Roman" w:hAnsi="Times New Roman"/>
          <w:lang w:val="en-GB"/>
        </w:rPr>
        <w:t xml:space="preserve">între </w:t>
      </w:r>
      <w:r w:rsidR="006B09DF" w:rsidRPr="00073987">
        <w:rPr>
          <w:rFonts w:ascii="Times New Roman" w:hAnsi="Times New Roman"/>
          <w:lang w:val="en-GB"/>
        </w:rPr>
        <w:t>măsurile</w:t>
      </w:r>
      <w:r w:rsidR="006B09DF">
        <w:rPr>
          <w:rFonts w:ascii="Times New Roman" w:hAnsi="Times New Roman"/>
          <w:lang w:val="en-GB"/>
        </w:rPr>
        <w:t xml:space="preserve"> de infrastructură verde, alte măsuri </w:t>
      </w:r>
      <w:r w:rsidRPr="00073987">
        <w:rPr>
          <w:rFonts w:ascii="Times New Roman" w:hAnsi="Times New Roman"/>
          <w:lang w:val="en-GB"/>
        </w:rPr>
        <w:t>non</w:t>
      </w:r>
      <w:r w:rsidR="006B09DF">
        <w:rPr>
          <w:rFonts w:ascii="Times New Roman" w:hAnsi="Times New Roman"/>
          <w:lang w:val="en-GB"/>
        </w:rPr>
        <w:t>-</w:t>
      </w:r>
      <w:r w:rsidRPr="00073987">
        <w:rPr>
          <w:rFonts w:ascii="Times New Roman" w:hAnsi="Times New Roman"/>
          <w:lang w:val="en-GB"/>
        </w:rPr>
        <w:t>structurale, managementul natural al inundațiilor și măsur</w:t>
      </w:r>
      <w:r w:rsidR="00A65857" w:rsidRPr="00073987">
        <w:rPr>
          <w:rFonts w:ascii="Times New Roman" w:hAnsi="Times New Roman"/>
          <w:lang w:val="en-GB"/>
        </w:rPr>
        <w:t xml:space="preserve">ile structurale utilizate pentru a </w:t>
      </w:r>
      <w:r w:rsidRPr="00073987">
        <w:rPr>
          <w:rFonts w:ascii="Times New Roman" w:hAnsi="Times New Roman"/>
          <w:lang w:val="en-GB"/>
        </w:rPr>
        <w:t xml:space="preserve">gestiona </w:t>
      </w:r>
      <w:r w:rsidR="00A65857" w:rsidRPr="00073987">
        <w:rPr>
          <w:rFonts w:ascii="Times New Roman" w:hAnsi="Times New Roman"/>
          <w:lang w:val="en-GB"/>
        </w:rPr>
        <w:t xml:space="preserve">riscul </w:t>
      </w:r>
      <w:r w:rsidRPr="00073987">
        <w:rPr>
          <w:rFonts w:ascii="Times New Roman" w:hAnsi="Times New Roman"/>
          <w:lang w:val="en-GB"/>
        </w:rPr>
        <w:t xml:space="preserve">la </w:t>
      </w:r>
      <w:r w:rsidR="00A65857" w:rsidRPr="00073987">
        <w:rPr>
          <w:rFonts w:ascii="Times New Roman" w:hAnsi="Times New Roman"/>
          <w:lang w:val="en-GB"/>
        </w:rPr>
        <w:t xml:space="preserve">inundații </w:t>
      </w:r>
      <w:r w:rsidR="0063184B" w:rsidRPr="00073987">
        <w:rPr>
          <w:rFonts w:ascii="Times New Roman" w:hAnsi="Times New Roman"/>
          <w:lang w:val="en-GB"/>
        </w:rPr>
        <w:t>în locația propusă sau la nivel de celula de inudație.</w:t>
      </w:r>
    </w:p>
    <w:p w14:paraId="5A282A44" w14:textId="4AC5F82D" w:rsidR="00172DE9" w:rsidRDefault="001B4ECA" w:rsidP="005917CF">
      <w:pPr>
        <w:widowControl w:val="0"/>
      </w:pPr>
      <w:r>
        <w:rPr>
          <w:rFonts w:ascii="Times New Roman" w:hAnsi="Times New Roman"/>
          <w:noProof/>
        </w:rPr>
        <w:lastRenderedPageBreak/>
        <mc:AlternateContent>
          <mc:Choice Requires="wps">
            <w:drawing>
              <wp:anchor distT="45720" distB="68580" distL="114300" distR="125095" simplePos="0" relativeHeight="251627520" behindDoc="0" locked="0" layoutInCell="1" allowOverlap="1" wp14:anchorId="3DAD2F42" wp14:editId="061BB35E">
                <wp:simplePos x="0" y="0"/>
                <wp:positionH relativeFrom="column">
                  <wp:posOffset>-81915</wp:posOffset>
                </wp:positionH>
                <wp:positionV relativeFrom="paragraph">
                  <wp:posOffset>180975</wp:posOffset>
                </wp:positionV>
                <wp:extent cx="5720715" cy="6343650"/>
                <wp:effectExtent l="0" t="0" r="13335" b="19050"/>
                <wp:wrapTopAndBottom/>
                <wp:docPr id="4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0715" cy="634365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C98D5DC" w14:textId="306BC2ED" w:rsidR="008F7A09" w:rsidRPr="00073987" w:rsidRDefault="008F7A09">
                            <w:pPr>
                              <w:pStyle w:val="pfeilaufzhlungszeichen"/>
                              <w:ind w:left="360" w:hanging="360"/>
                              <w:rPr>
                                <w:rFonts w:ascii="Times New Roman" w:hAnsi="Times New Roman" w:cs="Times New Roman"/>
                                <w:b/>
                                <w:u w:val="single"/>
                              </w:rPr>
                            </w:pPr>
                            <w:r w:rsidRPr="00073987">
                              <w:rPr>
                                <w:rFonts w:ascii="Times New Roman" w:hAnsi="Times New Roman" w:cs="Times New Roman"/>
                                <w:b/>
                                <w:u w:val="single"/>
                              </w:rPr>
                              <w:t>Acoperirea geografică și scările spațiale</w:t>
                            </w:r>
                          </w:p>
                          <w:p w14:paraId="5E5103DB" w14:textId="07510045" w:rsidR="008F7A09" w:rsidRPr="00837381" w:rsidRDefault="008F7A09" w:rsidP="00073987">
                            <w:pPr>
                              <w:pStyle w:val="FrameContents"/>
                              <w:jc w:val="both"/>
                              <w:rPr>
                                <w:rFonts w:ascii="Times New Roman" w:hAnsi="Times New Roman"/>
                                <w:lang w:val="en-GB"/>
                              </w:rPr>
                            </w:pPr>
                            <w:r w:rsidRPr="00073987">
                              <w:rPr>
                                <w:rFonts w:ascii="Times New Roman" w:hAnsi="Times New Roman"/>
                                <w:lang w:val="en-GB"/>
                              </w:rPr>
                              <w:t xml:space="preserve">În analiza opțiunilor este important să se țină seama de diferitele scări spațiale care pot fi luate </w:t>
                            </w:r>
                            <w:r w:rsidRPr="00837381">
                              <w:rPr>
                                <w:rFonts w:ascii="Times New Roman" w:hAnsi="Times New Roman"/>
                                <w:lang w:val="en-GB"/>
                              </w:rPr>
                              <w:t xml:space="preserve">în considerare în prezentarea locației proiectului.  </w:t>
                            </w:r>
                          </w:p>
                          <w:p w14:paraId="650DC578" w14:textId="44E46311" w:rsidR="008F7A09" w:rsidRPr="00837381" w:rsidRDefault="008F7A09"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 xml:space="preserve">Districtul/ bazinul hidrografic - </w:t>
                            </w:r>
                            <w:r w:rsidRPr="00837381">
                              <w:rPr>
                                <w:rFonts w:ascii="Times New Roman" w:hAnsi="Times New Roman" w:cs="Times New Roman"/>
                                <w:lang w:val="en-GB"/>
                              </w:rPr>
                              <w:t>conform prevederilor Directivei-cadru privind apa</w:t>
                            </w:r>
                            <w:r w:rsidRPr="00837381">
                              <w:rPr>
                                <w:rFonts w:ascii="Times New Roman" w:hAnsi="Times New Roman" w:cs="Times New Roman"/>
                                <w:b/>
                                <w:lang w:val="en-GB"/>
                              </w:rPr>
                              <w:t xml:space="preserve"> </w:t>
                            </w:r>
                            <w:r w:rsidRPr="00837381">
                              <w:rPr>
                                <w:rFonts w:ascii="Times New Roman" w:hAnsi="Times New Roman" w:cs="Times New Roman"/>
                                <w:lang w:val="en-GB"/>
                              </w:rPr>
                              <w:t>(</w:t>
                            </w:r>
                            <w:r w:rsidRPr="00837381">
                              <w:rPr>
                                <w:rFonts w:ascii="Times New Roman" w:hAnsi="Times New Roman" w:cs="Times New Roman"/>
                              </w:rPr>
                              <w:t>zona terestră și marină constituită din unul sau mai multe bazine hidrografice, precum și din apele subterane și apele de coastă asociate, identificată în conformitate cu articolul 3 alineatul (1) ca fiind principala unitate pentru gestionarea bazinelor hidrografice ale râurilor</w:t>
                            </w:r>
                            <w:r w:rsidRPr="00837381">
                              <w:rPr>
                                <w:rFonts w:ascii="Times New Roman" w:hAnsi="Times New Roman" w:cs="Times New Roman"/>
                                <w:lang w:val="en-GB"/>
                              </w:rPr>
                              <w:t>). Măsuri propuse la această scară sunt în principal nonstructurale, fiind determinate de politicile naționale și regionale sau propuse de instituțiile cu responsabilități în domeniu.</w:t>
                            </w:r>
                          </w:p>
                          <w:p w14:paraId="5C5D6F6C" w14:textId="2EDECE13" w:rsidR="008F7A09" w:rsidRPr="00073987" w:rsidRDefault="008F7A09" w:rsidP="004D2EC3">
                            <w:pPr>
                              <w:pStyle w:val="pfeilaufzhlungszeichen"/>
                              <w:numPr>
                                <w:ilvl w:val="0"/>
                                <w:numId w:val="5"/>
                              </w:numPr>
                              <w:rPr>
                                <w:rFonts w:ascii="Times New Roman" w:hAnsi="Times New Roman"/>
                                <w:lang w:val="en-GB" w:eastAsia="en-GB"/>
                              </w:rPr>
                            </w:pPr>
                            <w:r w:rsidRPr="00837381">
                              <w:rPr>
                                <w:rFonts w:ascii="Times New Roman" w:hAnsi="Times New Roman" w:cs="Times New Roman"/>
                                <w:b/>
                                <w:lang w:val="en-GB"/>
                              </w:rPr>
                              <w:t xml:space="preserve">Bazinul hidrografic al unui râu - </w:t>
                            </w:r>
                            <w:r w:rsidRPr="00837381">
                              <w:rPr>
                                <w:rFonts w:ascii="Times New Roman" w:hAnsi="Times New Roman" w:cs="Times New Roman"/>
                                <w:lang w:val="en-GB"/>
                              </w:rPr>
                              <w:t>suprafața totală de teren de pe care își colectează apele un curs de apă principal (fluviu sau râu) și afluenții săi respectiv, un lac sau o mare închisă</w:t>
                            </w:r>
                            <w:r w:rsidRPr="00837381">
                              <w:rPr>
                                <w:lang w:val="en-GB"/>
                              </w:rPr>
                              <w:t xml:space="preserve">. </w:t>
                            </w:r>
                            <w:r w:rsidRPr="00837381">
                              <w:rPr>
                                <w:rFonts w:ascii="Times New Roman" w:hAnsi="Times New Roman" w:cs="Times New Roman"/>
                                <w:lang w:val="en-GB"/>
                              </w:rPr>
                              <w:t xml:space="preserve"> Acțiunile care sunt implementate la această scară vor aduce beneficii mai multor </w:t>
                            </w:r>
                            <w:r w:rsidRPr="00837381">
                              <w:rPr>
                                <w:rFonts w:ascii="Times New Roman" w:hAnsi="Times New Roman"/>
                                <w:lang w:val="en-GB" w:eastAsia="en-GB"/>
                              </w:rPr>
                              <w:t xml:space="preserve">zone cu risc potențial semnificativ de inundații sau arealelor situate </w:t>
                            </w:r>
                            <w:r w:rsidRPr="00837381">
                              <w:rPr>
                                <w:rFonts w:ascii="Times New Roman" w:hAnsi="Times New Roman"/>
                                <w:lang w:val="ro-RO" w:eastAsia="en-GB"/>
                              </w:rPr>
                              <w:t xml:space="preserve">în </w:t>
                            </w:r>
                            <w:r w:rsidRPr="00837381">
                              <w:rPr>
                                <w:rFonts w:ascii="Times New Roman" w:hAnsi="Times New Roman"/>
                                <w:lang w:val="en-GB" w:eastAsia="en-GB"/>
                              </w:rPr>
                              <w:t>afara limitelor acestora. Măsurile structurale pentru această scară spațială pot include acumulări</w:t>
                            </w:r>
                            <w:r w:rsidRPr="00073987">
                              <w:rPr>
                                <w:rFonts w:ascii="Times New Roman" w:hAnsi="Times New Roman"/>
                                <w:lang w:val="en-GB" w:eastAsia="en-GB"/>
                              </w:rPr>
                              <w:t xml:space="preserve"> sau baraje</w:t>
                            </w:r>
                            <w:r>
                              <w:rPr>
                                <w:rFonts w:ascii="Times New Roman" w:hAnsi="Times New Roman"/>
                                <w:lang w:val="en-GB" w:eastAsia="en-GB"/>
                              </w:rPr>
                              <w:t xml:space="preserve"> de protecție împotriva fluxului</w:t>
                            </w:r>
                            <w:r w:rsidRPr="00073987">
                              <w:rPr>
                                <w:rFonts w:ascii="Times New Roman" w:hAnsi="Times New Roman"/>
                                <w:lang w:val="en-GB" w:eastAsia="en-GB"/>
                              </w:rPr>
                              <w:t>. Măsuri</w:t>
                            </w:r>
                            <w:r>
                              <w:rPr>
                                <w:rFonts w:ascii="Times New Roman" w:hAnsi="Times New Roman"/>
                                <w:lang w:val="en-GB" w:eastAsia="en-GB"/>
                              </w:rPr>
                              <w:t>le</w:t>
                            </w:r>
                            <w:r w:rsidRPr="00073987">
                              <w:rPr>
                                <w:rFonts w:ascii="Times New Roman" w:hAnsi="Times New Roman"/>
                                <w:lang w:val="en-GB" w:eastAsia="en-GB"/>
                              </w:rPr>
                              <w:t xml:space="preserve"> n</w:t>
                            </w:r>
                            <w:r>
                              <w:rPr>
                                <w:rFonts w:ascii="Times New Roman" w:hAnsi="Times New Roman"/>
                                <w:lang w:val="en-GB" w:eastAsia="en-GB"/>
                              </w:rPr>
                              <w:t>on</w:t>
                            </w:r>
                            <w:r w:rsidRPr="00073987">
                              <w:rPr>
                                <w:rFonts w:ascii="Times New Roman" w:hAnsi="Times New Roman"/>
                                <w:lang w:val="en-GB" w:eastAsia="en-GB"/>
                              </w:rPr>
                              <w:t xml:space="preserve">structurale includ </w:t>
                            </w:r>
                            <w:r>
                              <w:rPr>
                                <w:rFonts w:ascii="Times New Roman" w:hAnsi="Times New Roman"/>
                                <w:lang w:val="en-GB" w:eastAsia="en-GB"/>
                              </w:rPr>
                              <w:t xml:space="preserve">aspecte privind </w:t>
                            </w:r>
                            <w:r w:rsidRPr="00073987">
                              <w:rPr>
                                <w:rFonts w:ascii="Times New Roman" w:hAnsi="Times New Roman"/>
                                <w:lang w:val="en-GB" w:eastAsia="en-GB"/>
                              </w:rPr>
                              <w:t xml:space="preserve">amenajarea teritoriului și prognoza inundațiilor. Astfel de măsuri </w:t>
                            </w:r>
                            <w:r>
                              <w:rPr>
                                <w:rFonts w:ascii="Times New Roman" w:hAnsi="Times New Roman"/>
                                <w:lang w:val="en-GB" w:eastAsia="en-GB"/>
                              </w:rPr>
                              <w:t xml:space="preserve">pot avea </w:t>
                            </w:r>
                            <w:r w:rsidRPr="00073987">
                              <w:rPr>
                                <w:rFonts w:ascii="Times New Roman" w:hAnsi="Times New Roman"/>
                                <w:lang w:val="en-GB" w:eastAsia="en-GB"/>
                              </w:rPr>
                              <w:t xml:space="preserve">impact asupra proceselor </w:t>
                            </w:r>
                            <w:r>
                              <w:rPr>
                                <w:rFonts w:ascii="Times New Roman" w:hAnsi="Times New Roman"/>
                                <w:lang w:val="en-GB" w:eastAsia="en-GB"/>
                              </w:rPr>
                              <w:t>la nivel de bazin hidrografic</w:t>
                            </w:r>
                            <w:r w:rsidRPr="00073987">
                              <w:rPr>
                                <w:rFonts w:ascii="Times New Roman" w:hAnsi="Times New Roman"/>
                                <w:lang w:val="en-GB" w:eastAsia="en-GB"/>
                              </w:rPr>
                              <w:t xml:space="preserve">. În cazul în care </w:t>
                            </w:r>
                            <w:r>
                              <w:rPr>
                                <w:rFonts w:ascii="Times New Roman" w:hAnsi="Times New Roman"/>
                                <w:lang w:val="en-GB" w:eastAsia="en-GB"/>
                              </w:rPr>
                              <w:t>se</w:t>
                            </w:r>
                            <w:r w:rsidRPr="00073987">
                              <w:rPr>
                                <w:rFonts w:ascii="Times New Roman" w:hAnsi="Times New Roman"/>
                                <w:lang w:val="en-GB" w:eastAsia="en-GB"/>
                              </w:rPr>
                              <w:t xml:space="preserve"> propu</w:t>
                            </w:r>
                            <w:r>
                              <w:rPr>
                                <w:rFonts w:ascii="Times New Roman" w:hAnsi="Times New Roman"/>
                                <w:lang w:val="en-GB" w:eastAsia="en-GB"/>
                              </w:rPr>
                              <w:t>n măsuri de care</w:t>
                            </w:r>
                            <w:r w:rsidRPr="00073987">
                              <w:rPr>
                                <w:rFonts w:ascii="Times New Roman" w:hAnsi="Times New Roman"/>
                                <w:lang w:val="en-GB" w:eastAsia="en-GB"/>
                              </w:rPr>
                              <w:t xml:space="preserve"> ar putea beneficia mai multe </w:t>
                            </w:r>
                            <w:r w:rsidRPr="006D37E4">
                              <w:rPr>
                                <w:rFonts w:ascii="Times New Roman" w:hAnsi="Times New Roman"/>
                                <w:lang w:val="en-GB" w:eastAsia="en-GB"/>
                              </w:rPr>
                              <w:t>zon</w:t>
                            </w:r>
                            <w:r>
                              <w:rPr>
                                <w:rFonts w:ascii="Times New Roman" w:hAnsi="Times New Roman"/>
                                <w:lang w:val="en-GB" w:eastAsia="en-GB"/>
                              </w:rPr>
                              <w:t xml:space="preserve">e </w:t>
                            </w:r>
                            <w:r w:rsidRPr="006D37E4">
                              <w:rPr>
                                <w:rFonts w:ascii="Times New Roman" w:hAnsi="Times New Roman"/>
                                <w:lang w:val="en-GB" w:eastAsia="en-GB"/>
                              </w:rPr>
                              <w:t>cu risc potențial semnificativ de inundații</w:t>
                            </w:r>
                            <w:r w:rsidRPr="00121D24" w:rsidDel="00B54DDF">
                              <w:rPr>
                                <w:rFonts w:ascii="Times New Roman" w:hAnsi="Times New Roman"/>
                                <w:lang w:val="en-GB" w:eastAsia="en-GB"/>
                              </w:rPr>
                              <w:t xml:space="preserve"> </w:t>
                            </w:r>
                            <w:r>
                              <w:rPr>
                                <w:rFonts w:ascii="Times New Roman" w:hAnsi="Times New Roman"/>
                                <w:lang w:val="en-GB" w:eastAsia="en-GB"/>
                              </w:rPr>
                              <w:t>acest aspect se va regăsi în documentație</w:t>
                            </w:r>
                            <w:r w:rsidRPr="00073987">
                              <w:rPr>
                                <w:rFonts w:ascii="Times New Roman" w:hAnsi="Times New Roman"/>
                                <w:lang w:val="en-GB" w:eastAsia="en-GB"/>
                              </w:rPr>
                              <w:t>.</w:t>
                            </w:r>
                          </w:p>
                          <w:p w14:paraId="0788727B" w14:textId="0C620856" w:rsidR="008F7A09" w:rsidRPr="008F7A09" w:rsidRDefault="008F7A09" w:rsidP="004D2EC3">
                            <w:pPr>
                              <w:pStyle w:val="pfeilaufzhlungszeichen"/>
                              <w:numPr>
                                <w:ilvl w:val="0"/>
                                <w:numId w:val="5"/>
                              </w:numPr>
                              <w:rPr>
                                <w:rFonts w:ascii="Times New Roman" w:hAnsi="Times New Roman" w:cs="Times New Roman"/>
                                <w:lang w:val="nn-NO"/>
                              </w:rPr>
                            </w:pPr>
                            <w:r w:rsidRPr="00073987">
                              <w:rPr>
                                <w:rFonts w:ascii="Times New Roman" w:hAnsi="Times New Roman" w:cs="Times New Roman"/>
                                <w:b/>
                                <w:lang w:val="en-GB" w:eastAsia="en-GB"/>
                              </w:rPr>
                              <w:t>Zon</w:t>
                            </w:r>
                            <w:r>
                              <w:rPr>
                                <w:rFonts w:ascii="Times New Roman" w:hAnsi="Times New Roman" w:cs="Times New Roman"/>
                                <w:b/>
                                <w:lang w:val="en-GB" w:eastAsia="en-GB"/>
                              </w:rPr>
                              <w:t>a</w:t>
                            </w:r>
                            <w:r w:rsidRPr="00073987">
                              <w:rPr>
                                <w:rFonts w:ascii="Times New Roman" w:hAnsi="Times New Roman" w:cs="Times New Roman"/>
                                <w:b/>
                                <w:lang w:val="en-GB" w:eastAsia="en-GB"/>
                              </w:rPr>
                              <w:t xml:space="preserve"> cu risc potențial semnificativ de inundații</w:t>
                            </w:r>
                            <w:r w:rsidRPr="00073987">
                              <w:rPr>
                                <w:rFonts w:ascii="Times New Roman" w:hAnsi="Times New Roman" w:cs="Times New Roman"/>
                                <w:b/>
                                <w:lang w:val="en-GB"/>
                              </w:rPr>
                              <w:t xml:space="preserve"> - </w:t>
                            </w:r>
                            <w:r w:rsidRPr="00073987">
                              <w:rPr>
                                <w:rFonts w:ascii="Times New Roman" w:hAnsi="Times New Roman" w:cs="Times New Roman"/>
                                <w:lang w:val="en-GB"/>
                              </w:rPr>
                              <w:t>conform prevederilor Directivei</w:t>
                            </w:r>
                            <w:r w:rsidRPr="00073987">
                              <w:rPr>
                                <w:rFonts w:ascii="Times New Roman" w:hAnsi="Times New Roman" w:cs="Times New Roman"/>
                                <w:b/>
                                <w:lang w:val="en-GB"/>
                              </w:rPr>
                              <w:t xml:space="preserve"> </w:t>
                            </w:r>
                            <w:r w:rsidRPr="00073987">
                              <w:rPr>
                                <w:rFonts w:ascii="Times New Roman" w:hAnsi="Times New Roman" w:cs="Times New Roman"/>
                                <w:lang w:val="en-GB"/>
                              </w:rPr>
                              <w:t>privind inundațiile</w:t>
                            </w:r>
                            <w:r w:rsidRPr="00073987">
                              <w:rPr>
                                <w:rFonts w:ascii="Times New Roman" w:hAnsi="Times New Roman" w:cs="Times New Roman"/>
                                <w:b/>
                                <w:lang w:val="en-GB"/>
                              </w:rPr>
                              <w:t xml:space="preserve"> </w:t>
                            </w:r>
                            <w:r>
                              <w:rPr>
                                <w:rFonts w:ascii="Times New Roman" w:hAnsi="Times New Roman" w:cs="Times New Roman"/>
                                <w:b/>
                                <w:lang w:val="en-GB"/>
                              </w:rPr>
                              <w:t xml:space="preserve">- </w:t>
                            </w:r>
                            <w:r w:rsidRPr="00073987">
                              <w:rPr>
                                <w:rFonts w:ascii="Times New Roman" w:hAnsi="Times New Roman" w:cs="Times New Roman"/>
                                <w:lang w:val="en-GB"/>
                              </w:rPr>
                              <w:t xml:space="preserve">zonă cu un risc potențial ridicat. </w:t>
                            </w:r>
                            <w:r w:rsidRPr="008F7A09">
                              <w:rPr>
                                <w:rFonts w:ascii="Times New Roman" w:hAnsi="Times New Roman" w:cs="Times New Roman"/>
                                <w:lang w:val="nn-NO"/>
                              </w:rPr>
                              <w:t>Acțiunile implementate la această scară vor fi mai bine orientate, dar ar putea avea impacturi la nivel de bazin hidrografic.</w:t>
                            </w:r>
                          </w:p>
                          <w:p w14:paraId="189C8FE9" w14:textId="48408DAC" w:rsidR="008F7A09" w:rsidRPr="00837381" w:rsidRDefault="008F7A09" w:rsidP="004D2EC3">
                            <w:pPr>
                              <w:pStyle w:val="pfeilaufzhlungszeichen"/>
                              <w:numPr>
                                <w:ilvl w:val="0"/>
                                <w:numId w:val="5"/>
                              </w:numPr>
                              <w:rPr>
                                <w:rFonts w:ascii="Times New Roman" w:hAnsi="Times New Roman" w:cs="Times New Roman"/>
                              </w:rPr>
                            </w:pPr>
                            <w:r w:rsidRPr="008F7A09">
                              <w:rPr>
                                <w:rFonts w:ascii="Times New Roman" w:hAnsi="Times New Roman" w:cs="Times New Roman"/>
                                <w:b/>
                                <w:lang w:val="nn-NO"/>
                              </w:rPr>
                              <w:t xml:space="preserve">Celulele de inundație (sau zone/locații) - </w:t>
                            </w:r>
                            <w:r w:rsidRPr="008F7A09">
                              <w:rPr>
                                <w:rFonts w:ascii="Times New Roman" w:hAnsi="Times New Roman" w:cs="Times New Roman"/>
                                <w:lang w:val="nn-NO"/>
                              </w:rPr>
                              <w:t xml:space="preserve">o zonă distintă, independentă din punct de vedere hidraulic, o zonă afectată de inundații unde o măsură sau combinație de măsuri pot fi aplicate și nu afectează alte celule de inundații adiacente. Celulele ar putea fi, de asemenea, descrise ca zone/locații de risc de inundații. Un dig poate proteja doar o singură celulă de inundații. </w:t>
                            </w:r>
                            <w:r w:rsidRPr="00837381">
                              <w:rPr>
                                <w:rFonts w:ascii="Times New Roman" w:hAnsi="Times New Roman" w:cs="Times New Roman"/>
                                <w:lang w:val="en-GB"/>
                              </w:rPr>
                              <w:t>O acumulare ar putea aduce beneficii mai multor celule de inundații. Un rambeu (rutier sau feroviar) poate constitui o limită pentru o celulă de inundație.</w:t>
                            </w:r>
                          </w:p>
                          <w:p w14:paraId="49498C1A" w14:textId="39CB7EDC" w:rsidR="008F7A09" w:rsidRPr="008F7A09" w:rsidRDefault="008F7A09" w:rsidP="004D2EC3">
                            <w:pPr>
                              <w:pStyle w:val="pfeilaufzhlungszeichen"/>
                              <w:numPr>
                                <w:ilvl w:val="0"/>
                                <w:numId w:val="5"/>
                              </w:numPr>
                              <w:rPr>
                                <w:rFonts w:ascii="Times New Roman" w:hAnsi="Times New Roman" w:cs="Times New Roman"/>
                                <w:lang w:val="nn-NO"/>
                              </w:rPr>
                            </w:pPr>
                            <w:r w:rsidRPr="00837381">
                              <w:rPr>
                                <w:rFonts w:ascii="Times New Roman" w:hAnsi="Times New Roman" w:cs="Times New Roman"/>
                                <w:b/>
                                <w:lang w:val="en-GB"/>
                              </w:rPr>
                              <w:t>Zona beneficiară</w:t>
                            </w:r>
                            <w:r w:rsidRPr="00837381">
                              <w:rPr>
                                <w:rFonts w:ascii="Times New Roman" w:hAnsi="Times New Roman" w:cs="Times New Roman"/>
                                <w:lang w:val="en-GB"/>
                              </w:rPr>
                              <w:t xml:space="preserve"> - zona unde măsurile vor</w:t>
                            </w:r>
                            <w:r>
                              <w:rPr>
                                <w:rFonts w:ascii="Times New Roman" w:hAnsi="Times New Roman" w:cs="Times New Roman"/>
                                <w:lang w:val="en-GB"/>
                              </w:rPr>
                              <w:t xml:space="preserve"> </w:t>
                            </w:r>
                            <w:r w:rsidRPr="005917CF">
                              <w:rPr>
                                <w:rFonts w:ascii="Times New Roman" w:hAnsi="Times New Roman" w:cs="Times New Roman"/>
                                <w:lang w:val="en-GB"/>
                              </w:rPr>
                              <w:t>oferi protecție</w:t>
                            </w:r>
                            <w:r>
                              <w:rPr>
                                <w:rFonts w:ascii="Times New Roman" w:hAnsi="Times New Roman" w:cs="Times New Roman"/>
                                <w:lang w:val="en-GB"/>
                              </w:rPr>
                              <w:t xml:space="preserve">. Nu va corespunde întotdeauna unei zone cu risc potential semnificativ de inundații sau unei celule de inundație </w:t>
                            </w:r>
                            <w:r w:rsidRPr="005917CF">
                              <w:rPr>
                                <w:rFonts w:ascii="Times New Roman" w:hAnsi="Times New Roman" w:cs="Times New Roman"/>
                                <w:lang w:val="en-GB"/>
                              </w:rPr>
                              <w:t xml:space="preserve">în cazul în care standarde </w:t>
                            </w:r>
                            <w:r w:rsidRPr="00781870">
                              <w:rPr>
                                <w:rFonts w:ascii="Times New Roman" w:hAnsi="Times New Roman" w:cs="Times New Roman"/>
                                <w:lang w:val="en-GB"/>
                              </w:rPr>
                              <w:t>alternative</w:t>
                            </w:r>
                            <w:r w:rsidRPr="00C746F6">
                              <w:rPr>
                                <w:rFonts w:ascii="Times New Roman" w:hAnsi="Times New Roman" w:cs="Times New Roman"/>
                                <w:lang w:val="en-GB"/>
                              </w:rPr>
                              <w:t xml:space="preserve"> </w:t>
                            </w:r>
                            <w:r w:rsidRPr="005917CF">
                              <w:rPr>
                                <w:rFonts w:ascii="Times New Roman" w:hAnsi="Times New Roman" w:cs="Times New Roman"/>
                                <w:lang w:val="en-GB"/>
                              </w:rPr>
                              <w:t xml:space="preserve">de protecție sunt propuse. </w:t>
                            </w:r>
                            <w:r w:rsidRPr="008F7A09">
                              <w:rPr>
                                <w:rFonts w:ascii="Times New Roman" w:hAnsi="Times New Roman" w:cs="Times New Roman"/>
                                <w:lang w:val="nn-NO"/>
                              </w:rPr>
                              <w:t>Aceasta ar fi, în mod normal, o celulă de inundații.</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3DAD2F42" id="Rectangle 9" o:spid="_x0000_s1043" style="position:absolute;margin-left:-6.45pt;margin-top:14.25pt;width:450.45pt;height:499.5pt;z-index:251627520;visibility:visible;mso-wrap-style:square;mso-width-percent:0;mso-height-percent:0;mso-wrap-distance-left:9pt;mso-wrap-distance-top:3.6pt;mso-wrap-distance-right:9.85pt;mso-wrap-distance-bottom:5.4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" fillcolor="#c5e0b4" strokeweight=".26mm">
                <v:path arrowok="t"/>
                <v:textbox>
                  <w:txbxContent>
                    <w:p w14:paraId="0C98D5DC" w14:textId="306BC2ED" w:rsidR="008F7A09" w:rsidRPr="00073987" w:rsidRDefault="008F7A09">
                      <w:pPr>
                        <w:pStyle w:val="pfeilaufzhlungszeichen"/>
                        <w:ind w:left="360" w:hanging="360"/>
                        <w:rPr>
                          <w:rFonts w:ascii="Times New Roman" w:hAnsi="Times New Roman" w:cs="Times New Roman"/>
                          <w:b/>
                          <w:u w:val="single"/>
                        </w:rPr>
                      </w:pPr>
                      <w:r w:rsidRPr="00073987">
                        <w:rPr>
                          <w:rFonts w:ascii="Times New Roman" w:hAnsi="Times New Roman" w:cs="Times New Roman"/>
                          <w:b/>
                          <w:u w:val="single"/>
                        </w:rPr>
                        <w:t>Acoperirea geografică și scările spațiale</w:t>
                      </w:r>
                    </w:p>
                    <w:p w14:paraId="5E5103DB" w14:textId="07510045" w:rsidR="008F7A09" w:rsidRPr="00837381" w:rsidRDefault="008F7A09" w:rsidP="00073987">
                      <w:pPr>
                        <w:pStyle w:val="FrameContents"/>
                        <w:jc w:val="both"/>
                        <w:rPr>
                          <w:rFonts w:ascii="Times New Roman" w:hAnsi="Times New Roman"/>
                          <w:lang w:val="en-GB"/>
                        </w:rPr>
                      </w:pPr>
                      <w:r w:rsidRPr="00073987">
                        <w:rPr>
                          <w:rFonts w:ascii="Times New Roman" w:hAnsi="Times New Roman"/>
                          <w:lang w:val="en-GB"/>
                        </w:rPr>
                        <w:t xml:space="preserve">În analiza opțiunilor este important să se țină seama de diferitele scări spațiale care pot fi luate </w:t>
                      </w:r>
                      <w:r w:rsidRPr="00837381">
                        <w:rPr>
                          <w:rFonts w:ascii="Times New Roman" w:hAnsi="Times New Roman"/>
                          <w:lang w:val="en-GB"/>
                        </w:rPr>
                        <w:t xml:space="preserve">în considerare în prezentarea locației proiectului.  </w:t>
                      </w:r>
                    </w:p>
                    <w:p w14:paraId="650DC578" w14:textId="44E46311" w:rsidR="008F7A09" w:rsidRPr="00837381" w:rsidRDefault="008F7A09"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 xml:space="preserve">Districtul/ bazinul hidrografic - </w:t>
                      </w:r>
                      <w:r w:rsidRPr="00837381">
                        <w:rPr>
                          <w:rFonts w:ascii="Times New Roman" w:hAnsi="Times New Roman" w:cs="Times New Roman"/>
                          <w:lang w:val="en-GB"/>
                        </w:rPr>
                        <w:t>conform prevederilor Directivei-cadru privind apa</w:t>
                      </w:r>
                      <w:r w:rsidRPr="00837381">
                        <w:rPr>
                          <w:rFonts w:ascii="Times New Roman" w:hAnsi="Times New Roman" w:cs="Times New Roman"/>
                          <w:b/>
                          <w:lang w:val="en-GB"/>
                        </w:rPr>
                        <w:t xml:space="preserve"> </w:t>
                      </w:r>
                      <w:r w:rsidRPr="00837381">
                        <w:rPr>
                          <w:rFonts w:ascii="Times New Roman" w:hAnsi="Times New Roman" w:cs="Times New Roman"/>
                          <w:lang w:val="en-GB"/>
                        </w:rPr>
                        <w:t>(</w:t>
                      </w:r>
                      <w:r w:rsidRPr="00837381">
                        <w:rPr>
                          <w:rFonts w:ascii="Times New Roman" w:hAnsi="Times New Roman" w:cs="Times New Roman"/>
                        </w:rPr>
                        <w:t>zona terestră și marină constituită din unul sau mai multe bazine hidrografice, precum și din apele subterane și apele de coastă asociate, identificată în conformitate cu articolul 3 alineatul (1) ca fiind principala unitate pentru gestionarea bazinelor hidrografice ale râurilor</w:t>
                      </w:r>
                      <w:r w:rsidRPr="00837381">
                        <w:rPr>
                          <w:rFonts w:ascii="Times New Roman" w:hAnsi="Times New Roman" w:cs="Times New Roman"/>
                          <w:lang w:val="en-GB"/>
                        </w:rPr>
                        <w:t>). Măsuri propuse la această scară sunt în principal nonstructurale, fiind determinate de politicile naționale și regionale sau propuse de instituțiile cu responsabilități în domeniu.</w:t>
                      </w:r>
                    </w:p>
                    <w:p w14:paraId="5C5D6F6C" w14:textId="2EDECE13" w:rsidR="008F7A09" w:rsidRPr="00073987" w:rsidRDefault="008F7A09" w:rsidP="004D2EC3">
                      <w:pPr>
                        <w:pStyle w:val="pfeilaufzhlungszeichen"/>
                        <w:numPr>
                          <w:ilvl w:val="0"/>
                          <w:numId w:val="5"/>
                        </w:numPr>
                        <w:rPr>
                          <w:rFonts w:ascii="Times New Roman" w:hAnsi="Times New Roman"/>
                          <w:lang w:val="en-GB" w:eastAsia="en-GB"/>
                        </w:rPr>
                      </w:pPr>
                      <w:r w:rsidRPr="00837381">
                        <w:rPr>
                          <w:rFonts w:ascii="Times New Roman" w:hAnsi="Times New Roman" w:cs="Times New Roman"/>
                          <w:b/>
                          <w:lang w:val="en-GB"/>
                        </w:rPr>
                        <w:t xml:space="preserve">Bazinul hidrografic al unui râu - </w:t>
                      </w:r>
                      <w:r w:rsidRPr="00837381">
                        <w:rPr>
                          <w:rFonts w:ascii="Times New Roman" w:hAnsi="Times New Roman" w:cs="Times New Roman"/>
                          <w:lang w:val="en-GB"/>
                        </w:rPr>
                        <w:t>suprafața totală de teren de pe care își colectează apele un curs de apă principal (fluviu sau râu) și afluenții săi respectiv, un lac sau o mare închisă</w:t>
                      </w:r>
                      <w:r w:rsidRPr="00837381">
                        <w:rPr>
                          <w:lang w:val="en-GB"/>
                        </w:rPr>
                        <w:t xml:space="preserve">. </w:t>
                      </w:r>
                      <w:r w:rsidRPr="00837381">
                        <w:rPr>
                          <w:rFonts w:ascii="Times New Roman" w:hAnsi="Times New Roman" w:cs="Times New Roman"/>
                          <w:lang w:val="en-GB"/>
                        </w:rPr>
                        <w:t xml:space="preserve"> Acțiunile care sunt implementate la această scară vor aduce beneficii mai multor </w:t>
                      </w:r>
                      <w:r w:rsidRPr="00837381">
                        <w:rPr>
                          <w:rFonts w:ascii="Times New Roman" w:hAnsi="Times New Roman"/>
                          <w:lang w:val="en-GB" w:eastAsia="en-GB"/>
                        </w:rPr>
                        <w:t xml:space="preserve">zone cu risc potențial semnificativ de inundații sau arealelor situate </w:t>
                      </w:r>
                      <w:r w:rsidRPr="00837381">
                        <w:rPr>
                          <w:rFonts w:ascii="Times New Roman" w:hAnsi="Times New Roman"/>
                          <w:lang w:val="ro-RO" w:eastAsia="en-GB"/>
                        </w:rPr>
                        <w:t xml:space="preserve">în </w:t>
                      </w:r>
                      <w:r w:rsidRPr="00837381">
                        <w:rPr>
                          <w:rFonts w:ascii="Times New Roman" w:hAnsi="Times New Roman"/>
                          <w:lang w:val="en-GB" w:eastAsia="en-GB"/>
                        </w:rPr>
                        <w:t>afara limitelor acestora. Măsurile structurale pentru această scară spațială pot include acumulări</w:t>
                      </w:r>
                      <w:r w:rsidRPr="00073987">
                        <w:rPr>
                          <w:rFonts w:ascii="Times New Roman" w:hAnsi="Times New Roman"/>
                          <w:lang w:val="en-GB" w:eastAsia="en-GB"/>
                        </w:rPr>
                        <w:t xml:space="preserve"> sau baraje</w:t>
                      </w:r>
                      <w:r>
                        <w:rPr>
                          <w:rFonts w:ascii="Times New Roman" w:hAnsi="Times New Roman"/>
                          <w:lang w:val="en-GB" w:eastAsia="en-GB"/>
                        </w:rPr>
                        <w:t xml:space="preserve"> de protecție împotriva fluxului</w:t>
                      </w:r>
                      <w:r w:rsidRPr="00073987">
                        <w:rPr>
                          <w:rFonts w:ascii="Times New Roman" w:hAnsi="Times New Roman"/>
                          <w:lang w:val="en-GB" w:eastAsia="en-GB"/>
                        </w:rPr>
                        <w:t>. Măsuri</w:t>
                      </w:r>
                      <w:r>
                        <w:rPr>
                          <w:rFonts w:ascii="Times New Roman" w:hAnsi="Times New Roman"/>
                          <w:lang w:val="en-GB" w:eastAsia="en-GB"/>
                        </w:rPr>
                        <w:t>le</w:t>
                      </w:r>
                      <w:r w:rsidRPr="00073987">
                        <w:rPr>
                          <w:rFonts w:ascii="Times New Roman" w:hAnsi="Times New Roman"/>
                          <w:lang w:val="en-GB" w:eastAsia="en-GB"/>
                        </w:rPr>
                        <w:t xml:space="preserve"> n</w:t>
                      </w:r>
                      <w:r>
                        <w:rPr>
                          <w:rFonts w:ascii="Times New Roman" w:hAnsi="Times New Roman"/>
                          <w:lang w:val="en-GB" w:eastAsia="en-GB"/>
                        </w:rPr>
                        <w:t>on</w:t>
                      </w:r>
                      <w:r w:rsidRPr="00073987">
                        <w:rPr>
                          <w:rFonts w:ascii="Times New Roman" w:hAnsi="Times New Roman"/>
                          <w:lang w:val="en-GB" w:eastAsia="en-GB"/>
                        </w:rPr>
                        <w:t xml:space="preserve">structurale includ </w:t>
                      </w:r>
                      <w:r>
                        <w:rPr>
                          <w:rFonts w:ascii="Times New Roman" w:hAnsi="Times New Roman"/>
                          <w:lang w:val="en-GB" w:eastAsia="en-GB"/>
                        </w:rPr>
                        <w:t xml:space="preserve">aspecte privind </w:t>
                      </w:r>
                      <w:r w:rsidRPr="00073987">
                        <w:rPr>
                          <w:rFonts w:ascii="Times New Roman" w:hAnsi="Times New Roman"/>
                          <w:lang w:val="en-GB" w:eastAsia="en-GB"/>
                        </w:rPr>
                        <w:t xml:space="preserve">amenajarea teritoriului și prognoza inundațiilor. Astfel de măsuri </w:t>
                      </w:r>
                      <w:r>
                        <w:rPr>
                          <w:rFonts w:ascii="Times New Roman" w:hAnsi="Times New Roman"/>
                          <w:lang w:val="en-GB" w:eastAsia="en-GB"/>
                        </w:rPr>
                        <w:t xml:space="preserve">pot avea </w:t>
                      </w:r>
                      <w:r w:rsidRPr="00073987">
                        <w:rPr>
                          <w:rFonts w:ascii="Times New Roman" w:hAnsi="Times New Roman"/>
                          <w:lang w:val="en-GB" w:eastAsia="en-GB"/>
                        </w:rPr>
                        <w:t xml:space="preserve">impact asupra proceselor </w:t>
                      </w:r>
                      <w:r>
                        <w:rPr>
                          <w:rFonts w:ascii="Times New Roman" w:hAnsi="Times New Roman"/>
                          <w:lang w:val="en-GB" w:eastAsia="en-GB"/>
                        </w:rPr>
                        <w:t>la nivel de bazin hidrografic</w:t>
                      </w:r>
                      <w:r w:rsidRPr="00073987">
                        <w:rPr>
                          <w:rFonts w:ascii="Times New Roman" w:hAnsi="Times New Roman"/>
                          <w:lang w:val="en-GB" w:eastAsia="en-GB"/>
                        </w:rPr>
                        <w:t xml:space="preserve">. În cazul în care </w:t>
                      </w:r>
                      <w:r>
                        <w:rPr>
                          <w:rFonts w:ascii="Times New Roman" w:hAnsi="Times New Roman"/>
                          <w:lang w:val="en-GB" w:eastAsia="en-GB"/>
                        </w:rPr>
                        <w:t>se</w:t>
                      </w:r>
                      <w:r w:rsidRPr="00073987">
                        <w:rPr>
                          <w:rFonts w:ascii="Times New Roman" w:hAnsi="Times New Roman"/>
                          <w:lang w:val="en-GB" w:eastAsia="en-GB"/>
                        </w:rPr>
                        <w:t xml:space="preserve"> propu</w:t>
                      </w:r>
                      <w:r>
                        <w:rPr>
                          <w:rFonts w:ascii="Times New Roman" w:hAnsi="Times New Roman"/>
                          <w:lang w:val="en-GB" w:eastAsia="en-GB"/>
                        </w:rPr>
                        <w:t>n măsuri de care</w:t>
                      </w:r>
                      <w:r w:rsidRPr="00073987">
                        <w:rPr>
                          <w:rFonts w:ascii="Times New Roman" w:hAnsi="Times New Roman"/>
                          <w:lang w:val="en-GB" w:eastAsia="en-GB"/>
                        </w:rPr>
                        <w:t xml:space="preserve"> ar putea beneficia mai multe </w:t>
                      </w:r>
                      <w:r w:rsidRPr="006D37E4">
                        <w:rPr>
                          <w:rFonts w:ascii="Times New Roman" w:hAnsi="Times New Roman"/>
                          <w:lang w:val="en-GB" w:eastAsia="en-GB"/>
                        </w:rPr>
                        <w:t>zon</w:t>
                      </w:r>
                      <w:r>
                        <w:rPr>
                          <w:rFonts w:ascii="Times New Roman" w:hAnsi="Times New Roman"/>
                          <w:lang w:val="en-GB" w:eastAsia="en-GB"/>
                        </w:rPr>
                        <w:t xml:space="preserve">e </w:t>
                      </w:r>
                      <w:r w:rsidRPr="006D37E4">
                        <w:rPr>
                          <w:rFonts w:ascii="Times New Roman" w:hAnsi="Times New Roman"/>
                          <w:lang w:val="en-GB" w:eastAsia="en-GB"/>
                        </w:rPr>
                        <w:t>cu risc potențial semnificativ de inundații</w:t>
                      </w:r>
                      <w:r w:rsidRPr="00121D24" w:rsidDel="00B54DDF">
                        <w:rPr>
                          <w:rFonts w:ascii="Times New Roman" w:hAnsi="Times New Roman"/>
                          <w:lang w:val="en-GB" w:eastAsia="en-GB"/>
                        </w:rPr>
                        <w:t xml:space="preserve"> </w:t>
                      </w:r>
                      <w:r>
                        <w:rPr>
                          <w:rFonts w:ascii="Times New Roman" w:hAnsi="Times New Roman"/>
                          <w:lang w:val="en-GB" w:eastAsia="en-GB"/>
                        </w:rPr>
                        <w:t>acest aspect se va regăsi în documentație</w:t>
                      </w:r>
                      <w:r w:rsidRPr="00073987">
                        <w:rPr>
                          <w:rFonts w:ascii="Times New Roman" w:hAnsi="Times New Roman"/>
                          <w:lang w:val="en-GB" w:eastAsia="en-GB"/>
                        </w:rPr>
                        <w:t>.</w:t>
                      </w:r>
                    </w:p>
                    <w:p w14:paraId="0788727B" w14:textId="0C620856" w:rsidR="008F7A09" w:rsidRPr="008F7A09" w:rsidRDefault="008F7A09" w:rsidP="004D2EC3">
                      <w:pPr>
                        <w:pStyle w:val="pfeilaufzhlungszeichen"/>
                        <w:numPr>
                          <w:ilvl w:val="0"/>
                          <w:numId w:val="5"/>
                        </w:numPr>
                        <w:rPr>
                          <w:rFonts w:ascii="Times New Roman" w:hAnsi="Times New Roman" w:cs="Times New Roman"/>
                          <w:lang w:val="nn-NO"/>
                        </w:rPr>
                      </w:pPr>
                      <w:r w:rsidRPr="00073987">
                        <w:rPr>
                          <w:rFonts w:ascii="Times New Roman" w:hAnsi="Times New Roman" w:cs="Times New Roman"/>
                          <w:b/>
                          <w:lang w:val="en-GB" w:eastAsia="en-GB"/>
                        </w:rPr>
                        <w:t>Zon</w:t>
                      </w:r>
                      <w:r>
                        <w:rPr>
                          <w:rFonts w:ascii="Times New Roman" w:hAnsi="Times New Roman" w:cs="Times New Roman"/>
                          <w:b/>
                          <w:lang w:val="en-GB" w:eastAsia="en-GB"/>
                        </w:rPr>
                        <w:t>a</w:t>
                      </w:r>
                      <w:r w:rsidRPr="00073987">
                        <w:rPr>
                          <w:rFonts w:ascii="Times New Roman" w:hAnsi="Times New Roman" w:cs="Times New Roman"/>
                          <w:b/>
                          <w:lang w:val="en-GB" w:eastAsia="en-GB"/>
                        </w:rPr>
                        <w:t xml:space="preserve"> cu risc potențial semnificativ de inundații</w:t>
                      </w:r>
                      <w:r w:rsidRPr="00073987">
                        <w:rPr>
                          <w:rFonts w:ascii="Times New Roman" w:hAnsi="Times New Roman" w:cs="Times New Roman"/>
                          <w:b/>
                          <w:lang w:val="en-GB"/>
                        </w:rPr>
                        <w:t xml:space="preserve"> - </w:t>
                      </w:r>
                      <w:r w:rsidRPr="00073987">
                        <w:rPr>
                          <w:rFonts w:ascii="Times New Roman" w:hAnsi="Times New Roman" w:cs="Times New Roman"/>
                          <w:lang w:val="en-GB"/>
                        </w:rPr>
                        <w:t>conform prevederilor Directivei</w:t>
                      </w:r>
                      <w:r w:rsidRPr="00073987">
                        <w:rPr>
                          <w:rFonts w:ascii="Times New Roman" w:hAnsi="Times New Roman" w:cs="Times New Roman"/>
                          <w:b/>
                          <w:lang w:val="en-GB"/>
                        </w:rPr>
                        <w:t xml:space="preserve"> </w:t>
                      </w:r>
                      <w:r w:rsidRPr="00073987">
                        <w:rPr>
                          <w:rFonts w:ascii="Times New Roman" w:hAnsi="Times New Roman" w:cs="Times New Roman"/>
                          <w:lang w:val="en-GB"/>
                        </w:rPr>
                        <w:t>privind inundațiile</w:t>
                      </w:r>
                      <w:r w:rsidRPr="00073987">
                        <w:rPr>
                          <w:rFonts w:ascii="Times New Roman" w:hAnsi="Times New Roman" w:cs="Times New Roman"/>
                          <w:b/>
                          <w:lang w:val="en-GB"/>
                        </w:rPr>
                        <w:t xml:space="preserve"> </w:t>
                      </w:r>
                      <w:r>
                        <w:rPr>
                          <w:rFonts w:ascii="Times New Roman" w:hAnsi="Times New Roman" w:cs="Times New Roman"/>
                          <w:b/>
                          <w:lang w:val="en-GB"/>
                        </w:rPr>
                        <w:t xml:space="preserve">- </w:t>
                      </w:r>
                      <w:r w:rsidRPr="00073987">
                        <w:rPr>
                          <w:rFonts w:ascii="Times New Roman" w:hAnsi="Times New Roman" w:cs="Times New Roman"/>
                          <w:lang w:val="en-GB"/>
                        </w:rPr>
                        <w:t xml:space="preserve">zonă cu un risc potențial ridicat. </w:t>
                      </w:r>
                      <w:r w:rsidRPr="008F7A09">
                        <w:rPr>
                          <w:rFonts w:ascii="Times New Roman" w:hAnsi="Times New Roman" w:cs="Times New Roman"/>
                          <w:lang w:val="nn-NO"/>
                        </w:rPr>
                        <w:t>Acțiunile implementate la această scară vor fi mai bine orientate, dar ar putea avea impacturi la nivel de bazin hidrografic.</w:t>
                      </w:r>
                    </w:p>
                    <w:p w14:paraId="189C8FE9" w14:textId="48408DAC" w:rsidR="008F7A09" w:rsidRPr="00837381" w:rsidRDefault="008F7A09" w:rsidP="004D2EC3">
                      <w:pPr>
                        <w:pStyle w:val="pfeilaufzhlungszeichen"/>
                        <w:numPr>
                          <w:ilvl w:val="0"/>
                          <w:numId w:val="5"/>
                        </w:numPr>
                        <w:rPr>
                          <w:rFonts w:ascii="Times New Roman" w:hAnsi="Times New Roman" w:cs="Times New Roman"/>
                        </w:rPr>
                      </w:pPr>
                      <w:r w:rsidRPr="008F7A09">
                        <w:rPr>
                          <w:rFonts w:ascii="Times New Roman" w:hAnsi="Times New Roman" w:cs="Times New Roman"/>
                          <w:b/>
                          <w:lang w:val="nn-NO"/>
                        </w:rPr>
                        <w:t xml:space="preserve">Celulele de inundație (sau zone/locații) - </w:t>
                      </w:r>
                      <w:r w:rsidRPr="008F7A09">
                        <w:rPr>
                          <w:rFonts w:ascii="Times New Roman" w:hAnsi="Times New Roman" w:cs="Times New Roman"/>
                          <w:lang w:val="nn-NO"/>
                        </w:rPr>
                        <w:t xml:space="preserve">o zonă distintă, independentă din punct de vedere hidraulic, o zonă afectată de inundații unde o măsură sau combinație de măsuri pot fi aplicate și nu afectează alte celule de inundații adiacente. Celulele ar putea fi, de asemenea, descrise ca zone/locații de risc de inundații. Un dig poate proteja doar o singură celulă de inundații. </w:t>
                      </w:r>
                      <w:r w:rsidRPr="00837381">
                        <w:rPr>
                          <w:rFonts w:ascii="Times New Roman" w:hAnsi="Times New Roman" w:cs="Times New Roman"/>
                          <w:lang w:val="en-GB"/>
                        </w:rPr>
                        <w:t>O acumulare ar putea aduce beneficii mai multor celule de inundații. Un rambeu (rutier sau feroviar) poate constitui o limită pentru o celulă de inundație.</w:t>
                      </w:r>
                    </w:p>
                    <w:p w14:paraId="49498C1A" w14:textId="39CB7EDC" w:rsidR="008F7A09" w:rsidRPr="008F7A09" w:rsidRDefault="008F7A09" w:rsidP="004D2EC3">
                      <w:pPr>
                        <w:pStyle w:val="pfeilaufzhlungszeichen"/>
                        <w:numPr>
                          <w:ilvl w:val="0"/>
                          <w:numId w:val="5"/>
                        </w:numPr>
                        <w:rPr>
                          <w:rFonts w:ascii="Times New Roman" w:hAnsi="Times New Roman" w:cs="Times New Roman"/>
                          <w:lang w:val="nn-NO"/>
                        </w:rPr>
                      </w:pPr>
                      <w:r w:rsidRPr="00837381">
                        <w:rPr>
                          <w:rFonts w:ascii="Times New Roman" w:hAnsi="Times New Roman" w:cs="Times New Roman"/>
                          <w:b/>
                          <w:lang w:val="en-GB"/>
                        </w:rPr>
                        <w:t>Zona beneficiară</w:t>
                      </w:r>
                      <w:r w:rsidRPr="00837381">
                        <w:rPr>
                          <w:rFonts w:ascii="Times New Roman" w:hAnsi="Times New Roman" w:cs="Times New Roman"/>
                          <w:lang w:val="en-GB"/>
                        </w:rPr>
                        <w:t xml:space="preserve"> - zona unde măsurile vor</w:t>
                      </w:r>
                      <w:r>
                        <w:rPr>
                          <w:rFonts w:ascii="Times New Roman" w:hAnsi="Times New Roman" w:cs="Times New Roman"/>
                          <w:lang w:val="en-GB"/>
                        </w:rPr>
                        <w:t xml:space="preserve"> </w:t>
                      </w:r>
                      <w:r w:rsidRPr="005917CF">
                        <w:rPr>
                          <w:rFonts w:ascii="Times New Roman" w:hAnsi="Times New Roman" w:cs="Times New Roman"/>
                          <w:lang w:val="en-GB"/>
                        </w:rPr>
                        <w:t>oferi protecție</w:t>
                      </w:r>
                      <w:r>
                        <w:rPr>
                          <w:rFonts w:ascii="Times New Roman" w:hAnsi="Times New Roman" w:cs="Times New Roman"/>
                          <w:lang w:val="en-GB"/>
                        </w:rPr>
                        <w:t xml:space="preserve">. Nu va corespunde întotdeauna unei zone cu risc potential semnificativ de inundații sau unei celule de inundație </w:t>
                      </w:r>
                      <w:r w:rsidRPr="005917CF">
                        <w:rPr>
                          <w:rFonts w:ascii="Times New Roman" w:hAnsi="Times New Roman" w:cs="Times New Roman"/>
                          <w:lang w:val="en-GB"/>
                        </w:rPr>
                        <w:t xml:space="preserve">în cazul în care standarde </w:t>
                      </w:r>
                      <w:r w:rsidRPr="00781870">
                        <w:rPr>
                          <w:rFonts w:ascii="Times New Roman" w:hAnsi="Times New Roman" w:cs="Times New Roman"/>
                          <w:lang w:val="en-GB"/>
                        </w:rPr>
                        <w:t>alternative</w:t>
                      </w:r>
                      <w:r w:rsidRPr="00C746F6">
                        <w:rPr>
                          <w:rFonts w:ascii="Times New Roman" w:hAnsi="Times New Roman" w:cs="Times New Roman"/>
                          <w:lang w:val="en-GB"/>
                        </w:rPr>
                        <w:t xml:space="preserve"> </w:t>
                      </w:r>
                      <w:r w:rsidRPr="005917CF">
                        <w:rPr>
                          <w:rFonts w:ascii="Times New Roman" w:hAnsi="Times New Roman" w:cs="Times New Roman"/>
                          <w:lang w:val="en-GB"/>
                        </w:rPr>
                        <w:t xml:space="preserve">de protecție sunt propuse. </w:t>
                      </w:r>
                      <w:r w:rsidRPr="008F7A09">
                        <w:rPr>
                          <w:rFonts w:ascii="Times New Roman" w:hAnsi="Times New Roman" w:cs="Times New Roman"/>
                          <w:lang w:val="nn-NO"/>
                        </w:rPr>
                        <w:t>Aceasta ar fi, în mod normal, o celulă de inundații.</w:t>
                      </w:r>
                    </w:p>
                  </w:txbxContent>
                </v:textbox>
                <w10:wrap type="topAndBottom"/>
              </v:rect>
            </w:pict>
          </mc:Fallback>
        </mc:AlternateContent>
      </w:r>
      <w:bookmarkStart w:id="48" w:name="__UnoMark__1302_969446388"/>
      <w:bookmarkStart w:id="49" w:name="__UnoMark__1293_969446388"/>
      <w:bookmarkStart w:id="50" w:name="_Toc450231469"/>
      <w:bookmarkEnd w:id="48"/>
      <w:bookmarkEnd w:id="49"/>
      <w:bookmarkEnd w:id="50"/>
    </w:p>
    <w:p w14:paraId="51EA53CF" w14:textId="5DDA758F" w:rsidR="002428E1" w:rsidRPr="00821097" w:rsidRDefault="00821097" w:rsidP="00BB3A60">
      <w:pPr>
        <w:pStyle w:val="Heading2"/>
        <w:keepNext w:val="0"/>
        <w:widowControl w:val="0"/>
        <w:numPr>
          <w:ilvl w:val="1"/>
          <w:numId w:val="2"/>
        </w:numPr>
        <w:jc w:val="both"/>
        <w:rPr>
          <w:rFonts w:ascii="Times New Roman" w:hAnsi="Times New Roman" w:cs="Times New Roman"/>
        </w:rPr>
      </w:pPr>
      <w:r>
        <w:rPr>
          <w:rFonts w:ascii="Times New Roman" w:hAnsi="Times New Roman" w:cs="Times New Roman"/>
        </w:rPr>
        <w:t xml:space="preserve">Analiza </w:t>
      </w:r>
      <w:r w:rsidR="005860D3">
        <w:rPr>
          <w:rFonts w:ascii="Times New Roman" w:hAnsi="Times New Roman" w:cs="Times New Roman"/>
        </w:rPr>
        <w:t xml:space="preserve">cererii </w:t>
      </w:r>
      <w:r>
        <w:rPr>
          <w:rFonts w:ascii="Times New Roman" w:hAnsi="Times New Roman" w:cs="Times New Roman"/>
        </w:rPr>
        <w:t xml:space="preserve">de bunuri și servicii - </w:t>
      </w:r>
      <w:r w:rsidR="00A65857" w:rsidRPr="00821097">
        <w:rPr>
          <w:rFonts w:ascii="Times New Roman" w:hAnsi="Times New Roman" w:cs="Times New Roman"/>
        </w:rPr>
        <w:t xml:space="preserve">Riscul </w:t>
      </w:r>
      <w:r w:rsidR="00C54F03" w:rsidRPr="00821097">
        <w:rPr>
          <w:rFonts w:ascii="Times New Roman" w:hAnsi="Times New Roman" w:cs="Times New Roman"/>
        </w:rPr>
        <w:t xml:space="preserve">la </w:t>
      </w:r>
      <w:r w:rsidR="00A65857" w:rsidRPr="00821097">
        <w:rPr>
          <w:rFonts w:ascii="Times New Roman" w:hAnsi="Times New Roman" w:cs="Times New Roman"/>
        </w:rPr>
        <w:t xml:space="preserve">inundații </w:t>
      </w:r>
      <w:r w:rsidR="00C54F03" w:rsidRPr="00821097">
        <w:rPr>
          <w:rFonts w:ascii="Times New Roman" w:hAnsi="Times New Roman" w:cs="Times New Roman"/>
        </w:rPr>
        <w:t xml:space="preserve">existent </w:t>
      </w:r>
      <w:r w:rsidR="00D01E4B">
        <w:rPr>
          <w:rFonts w:ascii="Times New Roman" w:hAnsi="Times New Roman" w:cs="Times New Roman"/>
        </w:rPr>
        <w:t>și gestionarea resurselor de apă în cadrul</w:t>
      </w:r>
      <w:r w:rsidR="00D01E4B" w:rsidRPr="00821097">
        <w:rPr>
          <w:rFonts w:ascii="Times New Roman" w:hAnsi="Times New Roman" w:cs="Times New Roman"/>
        </w:rPr>
        <w:t xml:space="preserve"> „</w:t>
      </w:r>
      <w:r w:rsidR="00D01E4B">
        <w:rPr>
          <w:rFonts w:ascii="Times New Roman" w:hAnsi="Times New Roman" w:cs="Times New Roman"/>
        </w:rPr>
        <w:t>Etapei</w:t>
      </w:r>
      <w:r w:rsidR="00D01E4B" w:rsidRPr="00821097">
        <w:rPr>
          <w:rFonts w:ascii="Times New Roman" w:hAnsi="Times New Roman" w:cs="Times New Roman"/>
        </w:rPr>
        <w:t xml:space="preserve"> A</w:t>
      </w:r>
      <w:r w:rsidR="00D01E4B">
        <w:rPr>
          <w:rFonts w:ascii="Times New Roman" w:hAnsi="Times New Roman" w:cs="Times New Roman"/>
        </w:rPr>
        <w:t>”</w:t>
      </w:r>
    </w:p>
    <w:p w14:paraId="259E15A0" w14:textId="157843D8" w:rsidR="007B72FA" w:rsidRDefault="0037788E" w:rsidP="005917CF">
      <w:pPr>
        <w:widowControl w:val="0"/>
        <w:jc w:val="both"/>
        <w:rPr>
          <w:rFonts w:ascii="Times New Roman" w:hAnsi="Times New Roman"/>
        </w:rPr>
      </w:pPr>
      <w:r>
        <w:rPr>
          <w:rFonts w:ascii="Times New Roman" w:hAnsi="Times New Roman"/>
        </w:rPr>
        <w:t>S</w:t>
      </w:r>
      <w:r w:rsidR="00A65857" w:rsidRPr="00D012DF">
        <w:rPr>
          <w:rFonts w:ascii="Times New Roman" w:hAnsi="Times New Roman"/>
        </w:rPr>
        <w:t>e</w:t>
      </w:r>
      <w:r>
        <w:rPr>
          <w:rFonts w:ascii="Times New Roman" w:hAnsi="Times New Roman"/>
        </w:rPr>
        <w:t xml:space="preserve"> vor </w:t>
      </w:r>
      <w:r w:rsidR="00A65857" w:rsidRPr="00D012DF">
        <w:rPr>
          <w:rFonts w:ascii="Times New Roman" w:hAnsi="Times New Roman"/>
        </w:rPr>
        <w:t xml:space="preserve">descrie </w:t>
      </w:r>
      <w:r>
        <w:rPr>
          <w:rFonts w:ascii="Times New Roman" w:hAnsi="Times New Roman"/>
        </w:rPr>
        <w:t>pe scurt</w:t>
      </w:r>
      <w:r w:rsidR="00A65857" w:rsidRPr="00D012DF">
        <w:rPr>
          <w:rFonts w:ascii="Times New Roman" w:hAnsi="Times New Roman"/>
        </w:rPr>
        <w:t xml:space="preserve"> </w:t>
      </w:r>
      <w:r>
        <w:rPr>
          <w:rFonts w:ascii="Times New Roman" w:hAnsi="Times New Roman"/>
        </w:rPr>
        <w:t xml:space="preserve">caracteristicile privind </w:t>
      </w:r>
      <w:r w:rsidR="00A65857" w:rsidRPr="00D012DF">
        <w:rPr>
          <w:rFonts w:ascii="Times New Roman" w:hAnsi="Times New Roman"/>
        </w:rPr>
        <w:t xml:space="preserve">riscul </w:t>
      </w:r>
      <w:r>
        <w:rPr>
          <w:rFonts w:ascii="Times New Roman" w:hAnsi="Times New Roman"/>
        </w:rPr>
        <w:t>la</w:t>
      </w:r>
      <w:r w:rsidRPr="00D012DF">
        <w:rPr>
          <w:rFonts w:ascii="Times New Roman" w:hAnsi="Times New Roman"/>
        </w:rPr>
        <w:t xml:space="preserve"> </w:t>
      </w:r>
      <w:r w:rsidR="00A65857" w:rsidRPr="00D012DF">
        <w:rPr>
          <w:rFonts w:ascii="Times New Roman" w:hAnsi="Times New Roman"/>
        </w:rPr>
        <w:t xml:space="preserve">inundații și </w:t>
      </w:r>
      <w:r>
        <w:rPr>
          <w:rFonts w:ascii="Times New Roman" w:hAnsi="Times New Roman"/>
        </w:rPr>
        <w:t xml:space="preserve">modul de </w:t>
      </w:r>
      <w:r w:rsidR="00A65857" w:rsidRPr="00D012DF">
        <w:rPr>
          <w:rFonts w:ascii="Times New Roman" w:hAnsi="Times New Roman"/>
        </w:rPr>
        <w:t>gestionare</w:t>
      </w:r>
      <w:r>
        <w:rPr>
          <w:rFonts w:ascii="Times New Roman" w:hAnsi="Times New Roman"/>
        </w:rPr>
        <w:t xml:space="preserve"> </w:t>
      </w:r>
      <w:r w:rsidR="00A65857" w:rsidRPr="00D012DF">
        <w:rPr>
          <w:rFonts w:ascii="Times New Roman" w:hAnsi="Times New Roman"/>
        </w:rPr>
        <w:t xml:space="preserve">a apei </w:t>
      </w:r>
      <w:r>
        <w:rPr>
          <w:rFonts w:ascii="Times New Roman" w:hAnsi="Times New Roman"/>
        </w:rPr>
        <w:t xml:space="preserve">la nivelul </w:t>
      </w:r>
      <w:r w:rsidRPr="006D37E4">
        <w:rPr>
          <w:rFonts w:ascii="Times New Roman" w:hAnsi="Times New Roman"/>
          <w:lang w:val="en-GB" w:eastAsia="en-GB"/>
        </w:rPr>
        <w:t>zon</w:t>
      </w:r>
      <w:r>
        <w:rPr>
          <w:rFonts w:ascii="Times New Roman" w:hAnsi="Times New Roman"/>
          <w:lang w:val="en-GB" w:eastAsia="en-GB"/>
        </w:rPr>
        <w:t xml:space="preserve">elor </w:t>
      </w:r>
      <w:r w:rsidRPr="006D37E4">
        <w:rPr>
          <w:rFonts w:ascii="Times New Roman" w:hAnsi="Times New Roman"/>
          <w:lang w:val="en-GB" w:eastAsia="en-GB"/>
        </w:rPr>
        <w:t>cu risc potențial semnificativ de inundații</w:t>
      </w:r>
      <w:r w:rsidR="00A65857" w:rsidRPr="00D012DF">
        <w:rPr>
          <w:rFonts w:ascii="Times New Roman" w:hAnsi="Times New Roman"/>
        </w:rPr>
        <w:t xml:space="preserve">. </w:t>
      </w:r>
      <w:r w:rsidR="00D83D41">
        <w:rPr>
          <w:rFonts w:ascii="Times New Roman" w:hAnsi="Times New Roman"/>
        </w:rPr>
        <w:t>Se vor menționa</w:t>
      </w:r>
      <w:r w:rsidR="00D83D41" w:rsidRPr="00D012DF">
        <w:rPr>
          <w:rFonts w:ascii="Times New Roman" w:hAnsi="Times New Roman"/>
        </w:rPr>
        <w:t xml:space="preserve"> </w:t>
      </w:r>
      <w:r w:rsidR="00D83D41">
        <w:rPr>
          <w:rFonts w:ascii="Times New Roman" w:hAnsi="Times New Roman"/>
        </w:rPr>
        <w:t>structurile de apărare (baraje, poldere localizate amonte)</w:t>
      </w:r>
      <w:r w:rsidR="00A65857" w:rsidRPr="00D012DF">
        <w:rPr>
          <w:rFonts w:ascii="Times New Roman" w:hAnsi="Times New Roman"/>
        </w:rPr>
        <w:t xml:space="preserve"> </w:t>
      </w:r>
      <w:r w:rsidR="00D83D41">
        <w:rPr>
          <w:rFonts w:ascii="Times New Roman" w:hAnsi="Times New Roman"/>
        </w:rPr>
        <w:t xml:space="preserve">situată </w:t>
      </w:r>
      <w:r w:rsidR="00A65857" w:rsidRPr="00D012DF">
        <w:rPr>
          <w:rFonts w:ascii="Times New Roman" w:hAnsi="Times New Roman"/>
        </w:rPr>
        <w:t xml:space="preserve">în afara </w:t>
      </w:r>
      <w:r w:rsidR="00D83D41" w:rsidRPr="006D37E4">
        <w:rPr>
          <w:rFonts w:ascii="Times New Roman" w:hAnsi="Times New Roman"/>
          <w:lang w:val="en-GB" w:eastAsia="en-GB"/>
        </w:rPr>
        <w:t>zon</w:t>
      </w:r>
      <w:r w:rsidR="00D83D41">
        <w:rPr>
          <w:rFonts w:ascii="Times New Roman" w:hAnsi="Times New Roman"/>
          <w:lang w:val="en-GB" w:eastAsia="en-GB"/>
        </w:rPr>
        <w:t xml:space="preserve">ei </w:t>
      </w:r>
      <w:r w:rsidR="00D83D41" w:rsidRPr="006D37E4">
        <w:rPr>
          <w:rFonts w:ascii="Times New Roman" w:hAnsi="Times New Roman"/>
          <w:lang w:val="en-GB" w:eastAsia="en-GB"/>
        </w:rPr>
        <w:t>cu risc potențial semnificativ de inundații</w:t>
      </w:r>
      <w:r w:rsidR="00A65857" w:rsidRPr="00D012DF">
        <w:rPr>
          <w:rFonts w:ascii="Times New Roman" w:hAnsi="Times New Roman"/>
        </w:rPr>
        <w:t xml:space="preserve"> care </w:t>
      </w:r>
      <w:r w:rsidR="00D83D41">
        <w:rPr>
          <w:rFonts w:ascii="Times New Roman" w:hAnsi="Times New Roman"/>
        </w:rPr>
        <w:t>asigură un management eficient al i</w:t>
      </w:r>
      <w:r w:rsidR="00A65857" w:rsidRPr="00D012DF">
        <w:rPr>
          <w:rFonts w:ascii="Times New Roman" w:hAnsi="Times New Roman"/>
        </w:rPr>
        <w:t xml:space="preserve">nundațiilor la diferite scări spațiale. </w:t>
      </w:r>
      <w:r w:rsidR="00D83D41">
        <w:rPr>
          <w:rFonts w:ascii="Times New Roman" w:hAnsi="Times New Roman"/>
        </w:rPr>
        <w:t>Se va include o</w:t>
      </w:r>
      <w:r w:rsidR="00D83D41" w:rsidRPr="00D012DF">
        <w:rPr>
          <w:rFonts w:ascii="Times New Roman" w:hAnsi="Times New Roman"/>
        </w:rPr>
        <w:t xml:space="preserve"> </w:t>
      </w:r>
      <w:r w:rsidR="00A65857" w:rsidRPr="00D012DF">
        <w:rPr>
          <w:rFonts w:ascii="Times New Roman" w:hAnsi="Times New Roman"/>
        </w:rPr>
        <w:t xml:space="preserve">hartă </w:t>
      </w:r>
      <w:r w:rsidR="00D83D41">
        <w:rPr>
          <w:rFonts w:ascii="Times New Roman" w:hAnsi="Times New Roman"/>
        </w:rPr>
        <w:t>cu infrastructura de protecție</w:t>
      </w:r>
      <w:r w:rsidR="00A65857" w:rsidRPr="00D012DF">
        <w:rPr>
          <w:rFonts w:ascii="Times New Roman" w:hAnsi="Times New Roman"/>
        </w:rPr>
        <w:t>.</w:t>
      </w:r>
    </w:p>
    <w:p w14:paraId="3CB06468" w14:textId="5FF232B6" w:rsidR="002428E1" w:rsidRPr="00D012DF" w:rsidRDefault="00A65857" w:rsidP="00C31958">
      <w:pPr>
        <w:pStyle w:val="Heading3"/>
        <w:widowControl w:val="0"/>
        <w:numPr>
          <w:ilvl w:val="2"/>
          <w:numId w:val="2"/>
        </w:numPr>
        <w:rPr>
          <w:rFonts w:ascii="Times New Roman" w:hAnsi="Times New Roman" w:cs="Times New Roman"/>
        </w:rPr>
      </w:pPr>
      <w:bookmarkStart w:id="51" w:name="_Toc450231470"/>
      <w:bookmarkEnd w:id="51"/>
      <w:r w:rsidRPr="00D012DF">
        <w:rPr>
          <w:rFonts w:ascii="Times New Roman" w:hAnsi="Times New Roman" w:cs="Times New Roman"/>
        </w:rPr>
        <w:t xml:space="preserve">Riscul </w:t>
      </w:r>
      <w:r w:rsidR="001638F6">
        <w:rPr>
          <w:rFonts w:ascii="Times New Roman" w:hAnsi="Times New Roman" w:cs="Times New Roman"/>
        </w:rPr>
        <w:t>actual de inundații</w:t>
      </w:r>
    </w:p>
    <w:p w14:paraId="5608B5FB" w14:textId="02444A75" w:rsidR="007B72FA" w:rsidRPr="008F7A09" w:rsidRDefault="00A65857" w:rsidP="005917CF">
      <w:pPr>
        <w:widowControl w:val="0"/>
        <w:jc w:val="both"/>
        <w:rPr>
          <w:rFonts w:ascii="Times New Roman" w:hAnsi="Times New Roman"/>
          <w:lang w:val="nn-NO"/>
        </w:rPr>
      </w:pPr>
      <w:r w:rsidRPr="008F7A09">
        <w:rPr>
          <w:rFonts w:ascii="Times New Roman" w:hAnsi="Times New Roman"/>
          <w:lang w:val="nn-NO"/>
        </w:rPr>
        <w:t xml:space="preserve">Tabelul de mai jos </w:t>
      </w:r>
      <w:r w:rsidR="004400C5" w:rsidRPr="008F7A09">
        <w:rPr>
          <w:rFonts w:ascii="Times New Roman" w:hAnsi="Times New Roman"/>
          <w:lang w:val="nn-NO"/>
        </w:rPr>
        <w:t>se va completa în mod corespunzător</w:t>
      </w:r>
      <w:r w:rsidRPr="008F7A09">
        <w:rPr>
          <w:rFonts w:ascii="Times New Roman" w:hAnsi="Times New Roman"/>
          <w:lang w:val="nn-NO"/>
        </w:rPr>
        <w:t xml:space="preserve"> pentru scări</w:t>
      </w:r>
      <w:r w:rsidR="004400C5" w:rsidRPr="008F7A09">
        <w:rPr>
          <w:rFonts w:ascii="Times New Roman" w:hAnsi="Times New Roman"/>
          <w:lang w:val="nn-NO"/>
        </w:rPr>
        <w:t>le</w:t>
      </w:r>
      <w:r w:rsidRPr="008F7A09">
        <w:rPr>
          <w:rFonts w:ascii="Times New Roman" w:hAnsi="Times New Roman"/>
          <w:lang w:val="nn-NO"/>
        </w:rPr>
        <w:t xml:space="preserve"> spațiale relevante pentru proiect. Se </w:t>
      </w:r>
      <w:r w:rsidR="004400C5" w:rsidRPr="008F7A09">
        <w:rPr>
          <w:rFonts w:ascii="Times New Roman" w:hAnsi="Times New Roman"/>
          <w:lang w:val="nn-NO"/>
        </w:rPr>
        <w:t xml:space="preserve">va adauga </w:t>
      </w:r>
      <w:r w:rsidRPr="008F7A09">
        <w:rPr>
          <w:rFonts w:ascii="Times New Roman" w:hAnsi="Times New Roman"/>
          <w:lang w:val="nn-NO"/>
        </w:rPr>
        <w:t xml:space="preserve">o coloană separată pentru fiecare bazin hidrografic, </w:t>
      </w:r>
      <w:r w:rsidR="004400C5" w:rsidRPr="008F7A09">
        <w:rPr>
          <w:rFonts w:ascii="Times New Roman" w:hAnsi="Times New Roman"/>
          <w:lang w:val="nn-NO" w:eastAsia="en-GB"/>
        </w:rPr>
        <w:t xml:space="preserve">zonă cu risc potențial </w:t>
      </w:r>
      <w:r w:rsidR="004400C5" w:rsidRPr="008F7A09">
        <w:rPr>
          <w:rFonts w:ascii="Times New Roman" w:hAnsi="Times New Roman"/>
          <w:lang w:val="nn-NO" w:eastAsia="en-GB"/>
        </w:rPr>
        <w:lastRenderedPageBreak/>
        <w:t>semnificativ de inundații</w:t>
      </w:r>
      <w:r w:rsidR="004400C5" w:rsidRPr="008F7A09" w:rsidDel="00121D24">
        <w:rPr>
          <w:rFonts w:ascii="Times New Roman" w:hAnsi="Times New Roman" w:cs="Arial"/>
          <w:lang w:val="nn-NO" w:eastAsia="en-GB"/>
        </w:rPr>
        <w:t xml:space="preserve"> </w:t>
      </w:r>
      <w:r w:rsidR="004400C5" w:rsidRPr="008F7A09">
        <w:rPr>
          <w:rFonts w:ascii="Times New Roman" w:hAnsi="Times New Roman"/>
          <w:lang w:val="nn-NO"/>
        </w:rPr>
        <w:t>și celulă de</w:t>
      </w:r>
      <w:r w:rsidRPr="008F7A09">
        <w:rPr>
          <w:rFonts w:ascii="Times New Roman" w:hAnsi="Times New Roman"/>
          <w:lang w:val="nn-NO"/>
        </w:rPr>
        <w:t xml:space="preserve"> inundații (</w:t>
      </w:r>
      <w:r w:rsidR="004400C5" w:rsidRPr="008F7A09">
        <w:rPr>
          <w:rFonts w:ascii="Times New Roman" w:hAnsi="Times New Roman"/>
          <w:lang w:val="nn-NO"/>
        </w:rPr>
        <w:t>locație</w:t>
      </w:r>
      <w:r w:rsidRPr="008F7A09">
        <w:rPr>
          <w:rFonts w:ascii="Times New Roman" w:hAnsi="Times New Roman"/>
          <w:lang w:val="nn-NO"/>
        </w:rPr>
        <w:t xml:space="preserve">) care </w:t>
      </w:r>
      <w:r w:rsidR="004400C5" w:rsidRPr="008F7A09">
        <w:rPr>
          <w:rFonts w:ascii="Times New Roman" w:hAnsi="Times New Roman"/>
          <w:lang w:val="nn-NO"/>
        </w:rPr>
        <w:t>va</w:t>
      </w:r>
      <w:r w:rsidRPr="008F7A09">
        <w:rPr>
          <w:rFonts w:ascii="Times New Roman" w:hAnsi="Times New Roman"/>
          <w:lang w:val="nn-NO"/>
        </w:rPr>
        <w:t xml:space="preserve"> beneficia de</w:t>
      </w:r>
      <w:r w:rsidR="004400C5" w:rsidRPr="008F7A09">
        <w:rPr>
          <w:rFonts w:ascii="Times New Roman" w:hAnsi="Times New Roman"/>
          <w:lang w:val="nn-NO"/>
        </w:rPr>
        <w:t xml:space="preserve"> aplicarea măsurilor propuse în cadrul</w:t>
      </w:r>
      <w:r w:rsidRPr="008F7A09">
        <w:rPr>
          <w:rFonts w:ascii="Times New Roman" w:hAnsi="Times New Roman"/>
          <w:lang w:val="nn-NO"/>
        </w:rPr>
        <w:t xml:space="preserve"> proiect</w:t>
      </w:r>
      <w:r w:rsidR="004400C5" w:rsidRPr="008F7A09">
        <w:rPr>
          <w:rFonts w:ascii="Times New Roman" w:hAnsi="Times New Roman"/>
          <w:lang w:val="nn-NO"/>
        </w:rPr>
        <w:t xml:space="preserve">ui care face obiectul </w:t>
      </w:r>
      <w:r w:rsidRPr="008F7A09">
        <w:rPr>
          <w:rFonts w:ascii="Times New Roman" w:hAnsi="Times New Roman"/>
          <w:lang w:val="nn-NO"/>
        </w:rPr>
        <w:t>studiul</w:t>
      </w:r>
      <w:r w:rsidR="004400C5" w:rsidRPr="008F7A09">
        <w:rPr>
          <w:rFonts w:ascii="Times New Roman" w:hAnsi="Times New Roman"/>
          <w:lang w:val="nn-NO"/>
        </w:rPr>
        <w:t>ui</w:t>
      </w:r>
      <w:r w:rsidRPr="008F7A09">
        <w:rPr>
          <w:rFonts w:ascii="Times New Roman" w:hAnsi="Times New Roman"/>
          <w:lang w:val="nn-NO"/>
        </w:rPr>
        <w:t xml:space="preserve"> de fezabilitate. Principalele </w:t>
      </w:r>
      <w:r w:rsidR="004400C5" w:rsidRPr="008F7A09">
        <w:rPr>
          <w:rFonts w:ascii="Times New Roman" w:hAnsi="Times New Roman"/>
          <w:lang w:val="nn-NO"/>
        </w:rPr>
        <w:t xml:space="preserve">aspecte prezentate </w:t>
      </w:r>
      <w:r w:rsidR="00E44EEF" w:rsidRPr="008F7A09">
        <w:rPr>
          <w:rFonts w:ascii="Times New Roman" w:hAnsi="Times New Roman"/>
          <w:lang w:val="nn-NO"/>
        </w:rPr>
        <w:t>în tabel vor fi explicate</w:t>
      </w:r>
      <w:r w:rsidRPr="008F7A09">
        <w:rPr>
          <w:rFonts w:ascii="Times New Roman" w:hAnsi="Times New Roman"/>
          <w:lang w:val="nn-NO"/>
        </w:rPr>
        <w:t>.</w:t>
      </w:r>
    </w:p>
    <w:p w14:paraId="03B43F9E" w14:textId="77777777" w:rsidR="002428E1" w:rsidRPr="008F7A09" w:rsidRDefault="002428E1" w:rsidP="00ED59BF">
      <w:pPr>
        <w:widowControl w:val="0"/>
        <w:rPr>
          <w:rFonts w:ascii="Times New Roman" w:hAnsi="Times New Roman"/>
          <w:lang w:val="nn-NO" w:eastAsia="en-GB"/>
        </w:rPr>
      </w:pPr>
    </w:p>
    <w:p w14:paraId="06EB9E18" w14:textId="583B52D8" w:rsidR="00222B9E" w:rsidRPr="008F7A09" w:rsidRDefault="00A65857" w:rsidP="00BB3A60">
      <w:pPr>
        <w:widowControl w:val="0"/>
        <w:spacing w:line="240" w:lineRule="auto"/>
        <w:ind w:left="360"/>
        <w:jc w:val="center"/>
        <w:rPr>
          <w:rFonts w:ascii="Times New Roman" w:hAnsi="Times New Roman"/>
          <w:i/>
          <w:sz w:val="22"/>
          <w:szCs w:val="22"/>
          <w:lang w:val="nn-NO"/>
        </w:rPr>
      </w:pPr>
      <w:r w:rsidRPr="008F7A09">
        <w:rPr>
          <w:rFonts w:ascii="Times New Roman" w:hAnsi="Times New Roman"/>
          <w:i/>
          <w:sz w:val="22"/>
          <w:szCs w:val="22"/>
          <w:lang w:val="nn-NO"/>
        </w:rPr>
        <w:t xml:space="preserve">Tabelul </w:t>
      </w:r>
      <w:r w:rsidR="00222B9E" w:rsidRPr="008F7A09">
        <w:rPr>
          <w:rFonts w:ascii="Times New Roman" w:hAnsi="Times New Roman"/>
          <w:i/>
          <w:sz w:val="22"/>
          <w:szCs w:val="22"/>
          <w:lang w:val="nn-NO"/>
        </w:rPr>
        <w:t>1</w:t>
      </w:r>
      <w:r w:rsidRPr="008F7A09">
        <w:rPr>
          <w:rFonts w:ascii="Times New Roman" w:hAnsi="Times New Roman"/>
          <w:i/>
          <w:sz w:val="22"/>
          <w:szCs w:val="22"/>
          <w:lang w:val="nn-NO"/>
        </w:rPr>
        <w:t xml:space="preserve"> </w:t>
      </w:r>
      <w:r w:rsidR="00E44EEF" w:rsidRPr="008F7A09">
        <w:rPr>
          <w:rFonts w:ascii="Times New Roman" w:hAnsi="Times New Roman"/>
          <w:i/>
          <w:sz w:val="22"/>
          <w:szCs w:val="22"/>
          <w:lang w:val="nn-NO"/>
        </w:rPr>
        <w:t>Situația actuală a ri</w:t>
      </w:r>
      <w:r w:rsidRPr="008F7A09">
        <w:rPr>
          <w:rFonts w:ascii="Times New Roman" w:hAnsi="Times New Roman"/>
          <w:i/>
          <w:sz w:val="22"/>
          <w:szCs w:val="22"/>
          <w:lang w:val="nn-NO"/>
        </w:rPr>
        <w:t>scul</w:t>
      </w:r>
      <w:r w:rsidR="00E44EEF" w:rsidRPr="008F7A09">
        <w:rPr>
          <w:rFonts w:ascii="Times New Roman" w:hAnsi="Times New Roman"/>
          <w:i/>
          <w:sz w:val="22"/>
          <w:szCs w:val="22"/>
          <w:lang w:val="nn-NO"/>
        </w:rPr>
        <w:t>ui</w:t>
      </w:r>
      <w:r w:rsidRPr="008F7A09">
        <w:rPr>
          <w:rFonts w:ascii="Times New Roman" w:hAnsi="Times New Roman"/>
          <w:i/>
          <w:sz w:val="22"/>
          <w:szCs w:val="22"/>
          <w:lang w:val="nn-NO"/>
        </w:rPr>
        <w:t xml:space="preserve"> </w:t>
      </w:r>
      <w:r w:rsidR="00E44EEF" w:rsidRPr="008F7A09">
        <w:rPr>
          <w:rFonts w:ascii="Times New Roman" w:hAnsi="Times New Roman"/>
          <w:i/>
          <w:sz w:val="22"/>
          <w:szCs w:val="22"/>
          <w:lang w:val="nn-NO"/>
        </w:rPr>
        <w:t>la</w:t>
      </w:r>
      <w:r w:rsidRPr="008F7A09">
        <w:rPr>
          <w:rFonts w:ascii="Times New Roman" w:hAnsi="Times New Roman"/>
          <w:i/>
          <w:sz w:val="22"/>
          <w:szCs w:val="22"/>
          <w:lang w:val="nn-NO"/>
        </w:rPr>
        <w:t xml:space="preserve"> inundații </w:t>
      </w:r>
      <w:r w:rsidR="00E44EEF" w:rsidRPr="008F7A09">
        <w:rPr>
          <w:rFonts w:ascii="Times New Roman" w:hAnsi="Times New Roman"/>
          <w:i/>
          <w:sz w:val="22"/>
          <w:szCs w:val="22"/>
          <w:lang w:val="nn-NO"/>
        </w:rPr>
        <w:t>pentru</w:t>
      </w:r>
      <w:r w:rsidRPr="008F7A09">
        <w:rPr>
          <w:rFonts w:ascii="Times New Roman" w:hAnsi="Times New Roman"/>
          <w:i/>
          <w:sz w:val="22"/>
          <w:szCs w:val="22"/>
          <w:lang w:val="nn-NO"/>
        </w:rPr>
        <w:t xml:space="preserve"> scări</w:t>
      </w:r>
      <w:r w:rsidR="00E44EEF" w:rsidRPr="008F7A09">
        <w:rPr>
          <w:rFonts w:ascii="Times New Roman" w:hAnsi="Times New Roman"/>
          <w:i/>
          <w:sz w:val="22"/>
          <w:szCs w:val="22"/>
          <w:lang w:val="nn-NO"/>
        </w:rPr>
        <w:t>le</w:t>
      </w:r>
      <w:r w:rsidRPr="008F7A09">
        <w:rPr>
          <w:rFonts w:ascii="Times New Roman" w:hAnsi="Times New Roman"/>
          <w:i/>
          <w:sz w:val="22"/>
          <w:szCs w:val="22"/>
          <w:lang w:val="nn-NO"/>
        </w:rPr>
        <w:t xml:space="preserve"> spațiale relevante</w:t>
      </w:r>
      <w:r w:rsidR="00370582" w:rsidRPr="008F7A09">
        <w:rPr>
          <w:rFonts w:ascii="Times New Roman" w:hAnsi="Times New Roman"/>
          <w:i/>
          <w:sz w:val="22"/>
          <w:szCs w:val="22"/>
          <w:lang w:val="nn-NO"/>
        </w:rPr>
        <w:t xml:space="preserve"> la nivel de bazin</w:t>
      </w:r>
    </w:p>
    <w:p w14:paraId="34F940CE" w14:textId="32A5AB8D" w:rsidR="007B72FA" w:rsidRPr="00837381" w:rsidRDefault="00A65857" w:rsidP="00BB3A60">
      <w:pPr>
        <w:widowControl w:val="0"/>
        <w:spacing w:line="240" w:lineRule="auto"/>
        <w:ind w:left="360"/>
        <w:jc w:val="center"/>
        <w:rPr>
          <w:rFonts w:ascii="Times New Roman" w:hAnsi="Times New Roman"/>
          <w:i/>
          <w:sz w:val="22"/>
          <w:szCs w:val="22"/>
          <w:lang w:val="en-GB"/>
        </w:rPr>
      </w:pPr>
      <w:r w:rsidRPr="00837381">
        <w:rPr>
          <w:rFonts w:ascii="Times New Roman" w:hAnsi="Times New Roman"/>
          <w:i/>
          <w:sz w:val="22"/>
          <w:szCs w:val="22"/>
          <w:lang w:val="en-GB"/>
        </w:rPr>
        <w:t>(</w:t>
      </w:r>
      <w:r w:rsidR="00E44EEF" w:rsidRPr="00222B9E">
        <w:rPr>
          <w:rFonts w:ascii="Times New Roman" w:hAnsi="Times New Roman"/>
          <w:i/>
          <w:sz w:val="22"/>
          <w:szCs w:val="22"/>
          <w:lang w:val="en-GB"/>
        </w:rPr>
        <w:t>capul de tab</w:t>
      </w:r>
      <w:r w:rsidR="00222B9E" w:rsidRPr="0094170A">
        <w:rPr>
          <w:rFonts w:ascii="Times New Roman" w:hAnsi="Times New Roman"/>
          <w:i/>
          <w:sz w:val="22"/>
          <w:szCs w:val="22"/>
          <w:lang w:val="en-GB"/>
        </w:rPr>
        <w:t>e</w:t>
      </w:r>
      <w:r w:rsidR="00E44EEF" w:rsidRPr="00222B9E">
        <w:rPr>
          <w:rFonts w:ascii="Times New Roman" w:hAnsi="Times New Roman"/>
          <w:i/>
          <w:sz w:val="22"/>
          <w:szCs w:val="22"/>
          <w:lang w:val="en-GB"/>
        </w:rPr>
        <w:t>l</w:t>
      </w:r>
      <w:r w:rsidR="00E44EEF" w:rsidRPr="00837381">
        <w:rPr>
          <w:rFonts w:ascii="Times New Roman" w:hAnsi="Times New Roman"/>
          <w:i/>
          <w:sz w:val="22"/>
          <w:szCs w:val="22"/>
          <w:lang w:val="en-GB"/>
        </w:rPr>
        <w:t xml:space="preserve"> </w:t>
      </w:r>
      <w:r w:rsidRPr="00837381">
        <w:rPr>
          <w:rFonts w:ascii="Times New Roman" w:hAnsi="Times New Roman"/>
          <w:i/>
          <w:sz w:val="22"/>
          <w:szCs w:val="22"/>
          <w:lang w:val="en-GB"/>
        </w:rPr>
        <w:t xml:space="preserve">și numărul de coloane </w:t>
      </w:r>
      <w:r w:rsidR="00E44EEF" w:rsidRPr="00837381">
        <w:rPr>
          <w:rFonts w:ascii="Times New Roman" w:hAnsi="Times New Roman"/>
          <w:i/>
          <w:sz w:val="22"/>
          <w:szCs w:val="22"/>
          <w:lang w:val="en-GB"/>
        </w:rPr>
        <w:t xml:space="preserve">pot fi modificate acolo unde este </w:t>
      </w:r>
      <w:r w:rsidRPr="00837381">
        <w:rPr>
          <w:rFonts w:ascii="Times New Roman" w:hAnsi="Times New Roman"/>
          <w:i/>
          <w:sz w:val="22"/>
          <w:szCs w:val="22"/>
          <w:lang w:val="en-GB"/>
        </w:rPr>
        <w:t>caz</w:t>
      </w:r>
      <w:r w:rsidR="00E44EEF" w:rsidRPr="00837381">
        <w:rPr>
          <w:rFonts w:ascii="Times New Roman" w:hAnsi="Times New Roman"/>
          <w:i/>
          <w:sz w:val="22"/>
          <w:szCs w:val="22"/>
          <w:lang w:val="en-GB"/>
        </w:rPr>
        <w:t>ul</w:t>
      </w:r>
      <w:r w:rsidRPr="00837381">
        <w:rPr>
          <w:rFonts w:ascii="Times New Roman" w:hAnsi="Times New Roman"/>
          <w:i/>
          <w:sz w:val="22"/>
          <w:szCs w:val="22"/>
          <w:lang w:val="en-GB"/>
        </w:rPr>
        <w:t>)</w:t>
      </w:r>
    </w:p>
    <w:tbl>
      <w:tblPr>
        <w:tblW w:w="971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3903"/>
        <w:gridCol w:w="852"/>
        <w:gridCol w:w="1133"/>
        <w:gridCol w:w="1276"/>
        <w:gridCol w:w="1275"/>
        <w:gridCol w:w="1277"/>
      </w:tblGrid>
      <w:tr w:rsidR="00C40C03" w:rsidRPr="00C40C03" w14:paraId="68D22CEE"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5937DF59" w14:textId="77777777" w:rsidR="007B72FA" w:rsidRPr="005917CF" w:rsidRDefault="005F2493" w:rsidP="005917C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Indicatori de risc de inundații</w:t>
            </w:r>
          </w:p>
        </w:tc>
        <w:tc>
          <w:tcPr>
            <w:tcW w:w="852"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4F80423B" w14:textId="7777777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Unitate</w:t>
            </w:r>
          </w:p>
        </w:tc>
        <w:tc>
          <w:tcPr>
            <w:tcW w:w="1133"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679B6AA" w14:textId="18BFE566"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BH</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6615A73" w14:textId="157D3D65"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(zona cu risc potențial semnificativ de inundații 1)</w:t>
            </w:r>
          </w:p>
        </w:tc>
        <w:tc>
          <w:tcPr>
            <w:tcW w:w="1275"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5FD79437" w14:textId="6F857874"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(zona cu risc potențial semnificativ de inundații 2)</w:t>
            </w:r>
          </w:p>
        </w:tc>
        <w:tc>
          <w:tcPr>
            <w:tcW w:w="1277"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C5DE2C9" w14:textId="088A4DD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(celula de inundații 1)</w:t>
            </w:r>
          </w:p>
        </w:tc>
      </w:tr>
      <w:tr w:rsidR="00C40C03" w:rsidRPr="00C40C03" w14:paraId="5D76B81E"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12A6A9"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Proprietățile expuse riscului</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90996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5AEA5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8DD4CE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DCD0F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E48E49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49A1CA98"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E823E60"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9FBCCB"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1AA25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D3DC3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B3414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DD30B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652FC9F0"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E61052"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0CF13B"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8F3D4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2F76C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ECBF5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74F03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7964A247"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62EE3A"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5A1271"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825E2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61F32D"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BAE16F"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67423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118EBAC"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B27D9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Populația expusă riscului</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8A121A"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E56B6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9552C8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98F02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43121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677FEC31"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15E2A0"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A3F65B"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2EDFE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51129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41F02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A62FA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3FBA30DA"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19506AB"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2D930E"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6F5E2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AA38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E04AD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A3B09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1AE26360"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F0E42C"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6E690B"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C0848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A98F2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E5B00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9E9C6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784A0F25"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0B1271"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Suprafața terenurilor agricole aflate în pericol</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CF7E93" w14:textId="77777777" w:rsidR="007B72FA" w:rsidRPr="005917CF" w:rsidRDefault="005F2493" w:rsidP="005917CF">
            <w:pPr>
              <w:widowControl w:val="0"/>
              <w:spacing w:line="240" w:lineRule="auto"/>
              <w:jc w:val="center"/>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Km²</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379B4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4BDBE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3F740D"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53CF7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C7E6F67"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33EA43"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AEF4DC"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F4AB0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524FB5"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C8D1F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2C748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52D30B80"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848389"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B6CC54"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C976C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DE75F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60CEF7"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F096B9"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0A6D675F"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56D149B"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BC2F63"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72C1D5"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82CC3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E0360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85FDF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A8B1A5D"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234B2E" w14:textId="77777777" w:rsidR="007B72FA" w:rsidRPr="008F7A09" w:rsidRDefault="005F2493" w:rsidP="005917CF">
            <w:pPr>
              <w:widowControl w:val="0"/>
              <w:spacing w:line="240" w:lineRule="auto"/>
              <w:jc w:val="center"/>
              <w:rPr>
                <w:rFonts w:ascii="Times New Roman" w:hAnsi="Times New Roman"/>
                <w:color w:val="000000" w:themeColor="text1"/>
                <w:sz w:val="20"/>
                <w:szCs w:val="20"/>
                <w:lang w:val="nn-NO"/>
              </w:rPr>
            </w:pPr>
            <w:r w:rsidRPr="008F7A09">
              <w:rPr>
                <w:rFonts w:ascii="Times New Roman" w:hAnsi="Times New Roman"/>
                <w:color w:val="000000" w:themeColor="text1"/>
                <w:sz w:val="20"/>
                <w:szCs w:val="20"/>
                <w:lang w:val="nn-NO"/>
              </w:rPr>
              <w:t>Lungime de infrastructuri de transporturi la risc</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07E8D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D7D7F97"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948FC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5BDF6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95D7F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4FB53A6"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57F3063"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La risc (de exemplu, electricitate, apă, de tratare a apelor uzate)</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700E32"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DD71E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67676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FF60AD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0ADE3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198FE5E8"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4CA5D"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Bunurile aparținând patrimoniului cultural în pericol</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94416E"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9EE52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CA4BAF"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C640B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AE1CB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bl>
    <w:p w14:paraId="325FB228" w14:textId="77777777" w:rsidR="007B72FA" w:rsidRDefault="007B72FA" w:rsidP="005917CF">
      <w:pPr>
        <w:pStyle w:val="pfeilaufzhlungszeichen"/>
        <w:widowControl w:val="0"/>
        <w:rPr>
          <w:rFonts w:ascii="Times New Roman" w:hAnsi="Times New Roman" w:cs="Times New Roman"/>
          <w:lang w:val="en-GB"/>
        </w:rPr>
      </w:pPr>
    </w:p>
    <w:p w14:paraId="1C426B38" w14:textId="4B6D02A5" w:rsidR="002428E1" w:rsidRPr="00D012DF" w:rsidRDefault="001638F6" w:rsidP="00C31958">
      <w:pPr>
        <w:pStyle w:val="Heading3"/>
        <w:widowControl w:val="0"/>
        <w:numPr>
          <w:ilvl w:val="2"/>
          <w:numId w:val="2"/>
        </w:numPr>
        <w:rPr>
          <w:rFonts w:ascii="Times New Roman" w:hAnsi="Times New Roman" w:cs="Times New Roman"/>
        </w:rPr>
      </w:pPr>
      <w:bookmarkStart w:id="52" w:name="_Toc450231471"/>
      <w:bookmarkEnd w:id="52"/>
      <w:r>
        <w:rPr>
          <w:rFonts w:ascii="Times New Roman" w:hAnsi="Times New Roman" w:cs="Times New Roman"/>
        </w:rPr>
        <w:t>Structurile</w:t>
      </w:r>
      <w:r w:rsidR="00A65857" w:rsidRPr="00D012DF">
        <w:rPr>
          <w:rFonts w:ascii="Times New Roman" w:hAnsi="Times New Roman" w:cs="Times New Roman"/>
        </w:rPr>
        <w:t xml:space="preserve"> de gestionare a riscului de inundații și </w:t>
      </w:r>
      <w:r>
        <w:rPr>
          <w:rFonts w:ascii="Times New Roman" w:hAnsi="Times New Roman" w:cs="Times New Roman"/>
        </w:rPr>
        <w:t>starea acestora</w:t>
      </w:r>
    </w:p>
    <w:p w14:paraId="3B181025" w14:textId="7E591EF0" w:rsidR="007B72FA" w:rsidRDefault="00617F87" w:rsidP="005917CF">
      <w:pPr>
        <w:widowControl w:val="0"/>
        <w:jc w:val="both"/>
        <w:rPr>
          <w:rFonts w:ascii="Times New Roman" w:hAnsi="Times New Roman"/>
          <w:lang w:val="en-GB"/>
        </w:rPr>
      </w:pPr>
      <w:r>
        <w:rPr>
          <w:rFonts w:ascii="Times New Roman" w:hAnsi="Times New Roman"/>
          <w:lang w:val="en-GB"/>
        </w:rPr>
        <w:t>Se vor atașa hărți și se va prezenta</w:t>
      </w:r>
      <w:r w:rsidR="004A217A">
        <w:rPr>
          <w:rFonts w:ascii="Times New Roman" w:hAnsi="Times New Roman"/>
          <w:lang w:val="en-GB"/>
        </w:rPr>
        <w:t xml:space="preserve"> în mod concis</w:t>
      </w:r>
      <w:r>
        <w:rPr>
          <w:rFonts w:ascii="Times New Roman" w:hAnsi="Times New Roman"/>
          <w:lang w:val="en-GB"/>
        </w:rPr>
        <w:t xml:space="preserve"> structurile existente de apărare împotriva inundațiilor, precum și starea acestora și</w:t>
      </w:r>
      <w:r w:rsidR="00A65857" w:rsidRPr="00D012DF">
        <w:rPr>
          <w:rFonts w:ascii="Times New Roman" w:hAnsi="Times New Roman"/>
          <w:lang w:val="en-GB"/>
        </w:rPr>
        <w:t xml:space="preserve"> standardele de protecție</w:t>
      </w:r>
      <w:r>
        <w:rPr>
          <w:rFonts w:ascii="Times New Roman" w:hAnsi="Times New Roman"/>
          <w:lang w:val="en-GB"/>
        </w:rPr>
        <w:t xml:space="preserve"> pentru zona vizată în cadrul proiectului</w:t>
      </w:r>
      <w:r w:rsidR="00A65857" w:rsidRPr="00D012DF">
        <w:rPr>
          <w:rFonts w:ascii="Times New Roman" w:hAnsi="Times New Roman"/>
          <w:lang w:val="en-GB"/>
        </w:rPr>
        <w:t xml:space="preserve">. Studiul de fezabilitate </w:t>
      </w:r>
      <w:r>
        <w:rPr>
          <w:rFonts w:ascii="Times New Roman" w:hAnsi="Times New Roman"/>
          <w:lang w:val="en-GB"/>
        </w:rPr>
        <w:t xml:space="preserve">ar </w:t>
      </w:r>
      <w:r w:rsidR="00A65857" w:rsidRPr="00D012DF">
        <w:rPr>
          <w:rFonts w:ascii="Times New Roman" w:hAnsi="Times New Roman"/>
          <w:lang w:val="en-GB"/>
        </w:rPr>
        <w:t xml:space="preserve">trebui să </w:t>
      </w:r>
      <w:r>
        <w:rPr>
          <w:rFonts w:ascii="Times New Roman" w:hAnsi="Times New Roman"/>
          <w:lang w:val="en-GB"/>
        </w:rPr>
        <w:t>stabilească care este</w:t>
      </w:r>
      <w:r w:rsidR="00A65857" w:rsidRPr="00D012DF">
        <w:rPr>
          <w:rFonts w:ascii="Times New Roman" w:hAnsi="Times New Roman"/>
          <w:lang w:val="en-GB"/>
        </w:rPr>
        <w:t xml:space="preserve"> programul de gestionare a </w:t>
      </w:r>
      <w:r>
        <w:rPr>
          <w:rFonts w:ascii="Times New Roman" w:hAnsi="Times New Roman"/>
          <w:lang w:val="en-GB"/>
        </w:rPr>
        <w:t>infrastructurii propus</w:t>
      </w:r>
      <w:r w:rsidR="00E422E5">
        <w:rPr>
          <w:rFonts w:ascii="Times New Roman" w:hAnsi="Times New Roman"/>
          <w:lang w:val="en-GB"/>
        </w:rPr>
        <w:t>e</w:t>
      </w:r>
      <w:r>
        <w:rPr>
          <w:rFonts w:ascii="Times New Roman" w:hAnsi="Times New Roman"/>
          <w:lang w:val="en-GB"/>
        </w:rPr>
        <w:t xml:space="preserve"> pentru </w:t>
      </w:r>
      <w:r w:rsidRPr="006D37E4">
        <w:rPr>
          <w:rFonts w:ascii="Times New Roman" w:hAnsi="Times New Roman"/>
          <w:lang w:val="en-GB" w:eastAsia="en-GB"/>
        </w:rPr>
        <w:t>zon</w:t>
      </w:r>
      <w:r>
        <w:rPr>
          <w:rFonts w:ascii="Times New Roman" w:hAnsi="Times New Roman"/>
          <w:lang w:val="en-GB" w:eastAsia="en-GB"/>
        </w:rPr>
        <w:t xml:space="preserve">a </w:t>
      </w:r>
      <w:r w:rsidRPr="006D37E4">
        <w:rPr>
          <w:rFonts w:ascii="Times New Roman" w:hAnsi="Times New Roman"/>
          <w:lang w:val="en-GB" w:eastAsia="en-GB"/>
        </w:rPr>
        <w:t>cu risc potențial semnificativ de inundații</w:t>
      </w:r>
      <w:r w:rsidRPr="00590ED9" w:rsidDel="00121D24">
        <w:rPr>
          <w:rFonts w:ascii="Times New Roman" w:hAnsi="Times New Roman" w:cs="Arial"/>
          <w:lang w:val="en-GB" w:eastAsia="en-GB"/>
        </w:rPr>
        <w:t xml:space="preserve"> </w:t>
      </w:r>
      <w:r w:rsidR="00E422E5">
        <w:rPr>
          <w:rFonts w:ascii="Times New Roman" w:hAnsi="Times New Roman"/>
          <w:lang w:val="en-GB"/>
        </w:rPr>
        <w:t>în vederea aducerii</w:t>
      </w:r>
      <w:r w:rsidR="00A65857" w:rsidRPr="00D012DF">
        <w:rPr>
          <w:rFonts w:ascii="Times New Roman" w:hAnsi="Times New Roman"/>
          <w:lang w:val="en-GB"/>
        </w:rPr>
        <w:t xml:space="preserve"> </w:t>
      </w:r>
      <w:r w:rsidR="00E422E5">
        <w:rPr>
          <w:rFonts w:ascii="Times New Roman" w:hAnsi="Times New Roman"/>
          <w:lang w:val="en-GB"/>
        </w:rPr>
        <w:t>structurilor</w:t>
      </w:r>
      <w:r>
        <w:rPr>
          <w:rFonts w:ascii="Times New Roman" w:hAnsi="Times New Roman"/>
          <w:lang w:val="en-GB"/>
        </w:rPr>
        <w:t xml:space="preserve"> de apărare</w:t>
      </w:r>
      <w:r w:rsidRPr="00D012DF">
        <w:rPr>
          <w:rFonts w:ascii="Times New Roman" w:hAnsi="Times New Roman"/>
          <w:lang w:val="en-GB"/>
        </w:rPr>
        <w:t xml:space="preserve"> </w:t>
      </w:r>
      <w:r w:rsidR="00A65857" w:rsidRPr="00D012DF">
        <w:rPr>
          <w:rFonts w:ascii="Times New Roman" w:hAnsi="Times New Roman"/>
          <w:lang w:val="en-GB"/>
        </w:rPr>
        <w:t xml:space="preserve">la un nivel </w:t>
      </w:r>
      <w:r w:rsidR="00E422E5">
        <w:rPr>
          <w:rFonts w:ascii="Times New Roman" w:hAnsi="Times New Roman"/>
          <w:lang w:val="en-GB"/>
        </w:rPr>
        <w:t xml:space="preserve">optim </w:t>
      </w:r>
      <w:r w:rsidR="00A65857" w:rsidRPr="00D012DF">
        <w:rPr>
          <w:rFonts w:ascii="Times New Roman" w:hAnsi="Times New Roman"/>
          <w:lang w:val="en-GB"/>
        </w:rPr>
        <w:t xml:space="preserve">de utilizare. </w:t>
      </w:r>
      <w:r w:rsidR="008C6D1E">
        <w:rPr>
          <w:rFonts w:ascii="Times New Roman" w:hAnsi="Times New Roman"/>
          <w:lang w:val="en-GB"/>
        </w:rPr>
        <w:t>Totodată, la nivelul SF se va stabili sustenabilitatea</w:t>
      </w:r>
      <w:r w:rsidR="00A65857" w:rsidRPr="00D012DF">
        <w:rPr>
          <w:rFonts w:ascii="Times New Roman" w:hAnsi="Times New Roman"/>
          <w:lang w:val="en-GB"/>
        </w:rPr>
        <w:t xml:space="preserve"> </w:t>
      </w:r>
      <w:r w:rsidR="007B333F">
        <w:rPr>
          <w:rFonts w:ascii="Times New Roman" w:hAnsi="Times New Roman"/>
          <w:lang w:val="en-GB"/>
        </w:rPr>
        <w:t>sistemului</w:t>
      </w:r>
      <w:r w:rsidR="007B333F" w:rsidRPr="00D012DF">
        <w:rPr>
          <w:rFonts w:ascii="Times New Roman" w:hAnsi="Times New Roman"/>
          <w:lang w:val="en-GB"/>
        </w:rPr>
        <w:t xml:space="preserve"> </w:t>
      </w:r>
      <w:r w:rsidR="00A65857" w:rsidRPr="00D012DF">
        <w:rPr>
          <w:rFonts w:ascii="Times New Roman" w:hAnsi="Times New Roman"/>
          <w:lang w:val="en-GB"/>
        </w:rPr>
        <w:t xml:space="preserve">de </w:t>
      </w:r>
      <w:r w:rsidR="008C6D1E">
        <w:rPr>
          <w:rFonts w:ascii="Times New Roman" w:hAnsi="Times New Roman"/>
          <w:lang w:val="en-GB"/>
        </w:rPr>
        <w:t>management</w:t>
      </w:r>
      <w:r w:rsidR="00A65857" w:rsidRPr="00D012DF">
        <w:rPr>
          <w:rFonts w:ascii="Times New Roman" w:hAnsi="Times New Roman"/>
          <w:lang w:val="en-GB"/>
        </w:rPr>
        <w:t xml:space="preserve"> </w:t>
      </w:r>
      <w:r w:rsidR="008C6D1E">
        <w:rPr>
          <w:rFonts w:ascii="Times New Roman" w:hAnsi="Times New Roman"/>
          <w:lang w:val="en-GB"/>
        </w:rPr>
        <w:t>în ceea ce privește</w:t>
      </w:r>
      <w:r w:rsidR="00A65857" w:rsidRPr="00D012DF">
        <w:rPr>
          <w:rFonts w:ascii="Times New Roman" w:hAnsi="Times New Roman"/>
          <w:lang w:val="en-GB"/>
        </w:rPr>
        <w:t xml:space="preserve"> lucrări</w:t>
      </w:r>
      <w:r w:rsidR="008C6D1E">
        <w:rPr>
          <w:rFonts w:ascii="Times New Roman" w:hAnsi="Times New Roman"/>
          <w:lang w:val="en-GB"/>
        </w:rPr>
        <w:t>le</w:t>
      </w:r>
      <w:r w:rsidR="00A65857" w:rsidRPr="00D012DF">
        <w:rPr>
          <w:rFonts w:ascii="Times New Roman" w:hAnsi="Times New Roman"/>
          <w:lang w:val="en-GB"/>
        </w:rPr>
        <w:t xml:space="preserve"> care </w:t>
      </w:r>
      <w:r w:rsidR="008C6D1E">
        <w:rPr>
          <w:rFonts w:ascii="Times New Roman" w:hAnsi="Times New Roman"/>
          <w:lang w:val="en-GB"/>
        </w:rPr>
        <w:t>presupun</w:t>
      </w:r>
      <w:r w:rsidR="008C6D1E" w:rsidRPr="00D012DF">
        <w:rPr>
          <w:rFonts w:ascii="Times New Roman" w:hAnsi="Times New Roman"/>
          <w:lang w:val="en-GB"/>
        </w:rPr>
        <w:t xml:space="preserve"> </w:t>
      </w:r>
      <w:r w:rsidR="008C6D1E">
        <w:rPr>
          <w:rFonts w:ascii="Times New Roman" w:hAnsi="Times New Roman"/>
          <w:lang w:val="en-GB"/>
        </w:rPr>
        <w:t>reîmpărțirea în secțiuni a</w:t>
      </w:r>
      <w:r w:rsidR="00A65857" w:rsidRPr="00D012DF">
        <w:rPr>
          <w:rFonts w:ascii="Times New Roman" w:hAnsi="Times New Roman"/>
          <w:lang w:val="en-GB"/>
        </w:rPr>
        <w:t xml:space="preserve"> </w:t>
      </w:r>
      <w:r w:rsidR="008C6D1E">
        <w:rPr>
          <w:rFonts w:ascii="Times New Roman" w:hAnsi="Times New Roman"/>
          <w:lang w:val="en-GB"/>
        </w:rPr>
        <w:t>cursului de apă</w:t>
      </w:r>
      <w:r w:rsidR="00A65857" w:rsidRPr="00D012DF">
        <w:rPr>
          <w:rFonts w:ascii="Times New Roman" w:hAnsi="Times New Roman"/>
          <w:lang w:val="en-GB"/>
        </w:rPr>
        <w:t xml:space="preserve"> și modul în care opțiunile selectate </w:t>
      </w:r>
      <w:r w:rsidR="00F06FAF">
        <w:rPr>
          <w:rFonts w:ascii="Times New Roman" w:hAnsi="Times New Roman"/>
          <w:lang w:val="en-GB"/>
        </w:rPr>
        <w:t>vor</w:t>
      </w:r>
      <w:r w:rsidR="00A65857" w:rsidRPr="00D012DF">
        <w:rPr>
          <w:rFonts w:ascii="Times New Roman" w:hAnsi="Times New Roman"/>
          <w:lang w:val="en-GB"/>
        </w:rPr>
        <w:t xml:space="preserve"> îmbunătăți sustenabilit</w:t>
      </w:r>
      <w:r w:rsidR="007B333F">
        <w:rPr>
          <w:rFonts w:ascii="Times New Roman" w:hAnsi="Times New Roman"/>
          <w:lang w:val="en-GB"/>
        </w:rPr>
        <w:t>atea</w:t>
      </w:r>
      <w:r w:rsidR="00A65857" w:rsidRPr="00D012DF">
        <w:rPr>
          <w:rFonts w:ascii="Times New Roman" w:hAnsi="Times New Roman"/>
          <w:lang w:val="en-GB"/>
        </w:rPr>
        <w:t xml:space="preserve"> </w:t>
      </w:r>
      <w:r w:rsidR="007B333F">
        <w:rPr>
          <w:rFonts w:ascii="Times New Roman" w:hAnsi="Times New Roman"/>
          <w:lang w:val="en-GB"/>
        </w:rPr>
        <w:t>sistemului</w:t>
      </w:r>
      <w:r w:rsidR="007B333F" w:rsidRPr="00D012DF">
        <w:rPr>
          <w:rFonts w:ascii="Times New Roman" w:hAnsi="Times New Roman"/>
          <w:lang w:val="en-GB"/>
        </w:rPr>
        <w:t xml:space="preserve"> </w:t>
      </w:r>
      <w:r w:rsidR="00A65857" w:rsidRPr="00D012DF">
        <w:rPr>
          <w:rFonts w:ascii="Times New Roman" w:hAnsi="Times New Roman"/>
          <w:lang w:val="en-GB"/>
        </w:rPr>
        <w:t xml:space="preserve">de întreținere. FS ar trebui, de asemenea, să ia în considerare dacă </w:t>
      </w:r>
      <w:r w:rsidR="005D1D2C">
        <w:rPr>
          <w:rFonts w:ascii="Times New Roman" w:hAnsi="Times New Roman"/>
          <w:lang w:val="en-GB"/>
        </w:rPr>
        <w:t>infrastructura de apărare</w:t>
      </w:r>
      <w:r w:rsidR="00A65857" w:rsidRPr="00D012DF">
        <w:rPr>
          <w:rFonts w:ascii="Times New Roman" w:hAnsi="Times New Roman"/>
          <w:lang w:val="en-GB"/>
        </w:rPr>
        <w:t xml:space="preserve"> </w:t>
      </w:r>
      <w:r w:rsidR="005D1D2C">
        <w:rPr>
          <w:rFonts w:ascii="Times New Roman" w:hAnsi="Times New Roman"/>
          <w:lang w:val="en-GB"/>
        </w:rPr>
        <w:t>este</w:t>
      </w:r>
      <w:r w:rsidR="005D1D2C" w:rsidRPr="00D012DF">
        <w:rPr>
          <w:rFonts w:ascii="Times New Roman" w:hAnsi="Times New Roman"/>
          <w:lang w:val="en-GB"/>
        </w:rPr>
        <w:t xml:space="preserve"> </w:t>
      </w:r>
      <w:r w:rsidR="00A65857" w:rsidRPr="00D012DF">
        <w:rPr>
          <w:rFonts w:ascii="Times New Roman" w:hAnsi="Times New Roman"/>
          <w:lang w:val="en-GB"/>
        </w:rPr>
        <w:t xml:space="preserve">în continuare </w:t>
      </w:r>
      <w:r w:rsidR="005D1D2C" w:rsidRPr="00D012DF">
        <w:rPr>
          <w:rFonts w:ascii="Times New Roman" w:hAnsi="Times New Roman"/>
          <w:lang w:val="en-GB"/>
        </w:rPr>
        <w:t>adecvat</w:t>
      </w:r>
      <w:r w:rsidR="005D1D2C">
        <w:rPr>
          <w:rFonts w:ascii="Times New Roman" w:hAnsi="Times New Roman"/>
          <w:lang w:val="en-GB"/>
        </w:rPr>
        <w:t>ă</w:t>
      </w:r>
      <w:r w:rsidR="005D1D2C" w:rsidRPr="00D012DF">
        <w:rPr>
          <w:rFonts w:ascii="Times New Roman" w:hAnsi="Times New Roman"/>
          <w:lang w:val="en-GB"/>
        </w:rPr>
        <w:t xml:space="preserve"> </w:t>
      </w:r>
      <w:r w:rsidR="00A65857" w:rsidRPr="00D012DF">
        <w:rPr>
          <w:rFonts w:ascii="Times New Roman" w:hAnsi="Times New Roman"/>
          <w:lang w:val="en-GB"/>
        </w:rPr>
        <w:t xml:space="preserve">și </w:t>
      </w:r>
      <w:r w:rsidR="005D1D2C" w:rsidRPr="00D012DF">
        <w:rPr>
          <w:rFonts w:ascii="Times New Roman" w:hAnsi="Times New Roman"/>
          <w:lang w:val="en-GB"/>
        </w:rPr>
        <w:t>sustenabil</w:t>
      </w:r>
      <w:r w:rsidR="005D1D2C">
        <w:rPr>
          <w:rFonts w:ascii="Times New Roman" w:hAnsi="Times New Roman"/>
          <w:lang w:val="en-GB"/>
        </w:rPr>
        <w:t>ă</w:t>
      </w:r>
      <w:r w:rsidR="005D1D2C" w:rsidRPr="00D012DF">
        <w:rPr>
          <w:rFonts w:ascii="Times New Roman" w:hAnsi="Times New Roman"/>
          <w:lang w:val="en-GB"/>
        </w:rPr>
        <w:t xml:space="preserve"> </w:t>
      </w:r>
      <w:r w:rsidR="00A65857" w:rsidRPr="00D012DF">
        <w:rPr>
          <w:rFonts w:ascii="Times New Roman" w:hAnsi="Times New Roman"/>
          <w:lang w:val="en-GB"/>
        </w:rPr>
        <w:t xml:space="preserve">pe termen lung. Tehnici </w:t>
      </w:r>
      <w:r w:rsidR="005D1D2C">
        <w:rPr>
          <w:rFonts w:ascii="Times New Roman" w:hAnsi="Times New Roman"/>
          <w:lang w:val="en-GB"/>
        </w:rPr>
        <w:t>naturale neinvazive</w:t>
      </w:r>
      <w:r w:rsidR="005D1D2C" w:rsidRPr="00D012DF">
        <w:rPr>
          <w:rFonts w:ascii="Times New Roman" w:hAnsi="Times New Roman"/>
          <w:lang w:val="en-GB"/>
        </w:rPr>
        <w:t xml:space="preserve"> </w:t>
      </w:r>
      <w:r w:rsidR="00A65857" w:rsidRPr="00D012DF">
        <w:rPr>
          <w:rFonts w:ascii="Times New Roman" w:hAnsi="Times New Roman"/>
          <w:lang w:val="en-GB"/>
        </w:rPr>
        <w:t xml:space="preserve">de gestionare a inundațiilor </w:t>
      </w:r>
      <w:r w:rsidR="005D1D2C">
        <w:rPr>
          <w:rFonts w:ascii="Times New Roman" w:hAnsi="Times New Roman"/>
          <w:lang w:val="en-GB"/>
        </w:rPr>
        <w:t>ar</w:t>
      </w:r>
      <w:r w:rsidR="00A65857" w:rsidRPr="00D012DF">
        <w:rPr>
          <w:rFonts w:ascii="Times New Roman" w:hAnsi="Times New Roman"/>
          <w:lang w:val="en-GB"/>
        </w:rPr>
        <w:t xml:space="preserve"> trebui </w:t>
      </w:r>
      <w:r w:rsidR="005D1D2C">
        <w:rPr>
          <w:rFonts w:ascii="Times New Roman" w:hAnsi="Times New Roman"/>
          <w:lang w:val="en-GB"/>
        </w:rPr>
        <w:t>luate în</w:t>
      </w:r>
      <w:r w:rsidR="00A65857" w:rsidRPr="00D012DF">
        <w:rPr>
          <w:rFonts w:ascii="Times New Roman" w:hAnsi="Times New Roman"/>
          <w:lang w:val="en-GB"/>
        </w:rPr>
        <w:t xml:space="preserve"> </w:t>
      </w:r>
      <w:r w:rsidR="005D1D2C" w:rsidRPr="00D012DF">
        <w:rPr>
          <w:rFonts w:ascii="Times New Roman" w:hAnsi="Times New Roman"/>
          <w:lang w:val="en-GB"/>
        </w:rPr>
        <w:t>considera</w:t>
      </w:r>
      <w:r w:rsidR="005D1D2C">
        <w:rPr>
          <w:rFonts w:ascii="Times New Roman" w:hAnsi="Times New Roman"/>
          <w:lang w:val="en-GB"/>
        </w:rPr>
        <w:t xml:space="preserve">re ca </w:t>
      </w:r>
      <w:r w:rsidR="00A65857" w:rsidRPr="00D012DF">
        <w:rPr>
          <w:rFonts w:ascii="Times New Roman" w:hAnsi="Times New Roman"/>
          <w:lang w:val="en-GB"/>
        </w:rPr>
        <w:t xml:space="preserve">o alternativă la </w:t>
      </w:r>
      <w:r w:rsidR="005D1D2C">
        <w:rPr>
          <w:rFonts w:ascii="Times New Roman" w:hAnsi="Times New Roman"/>
          <w:lang w:val="en-GB"/>
        </w:rPr>
        <w:t>apărările de mal</w:t>
      </w:r>
      <w:r w:rsidR="00A65857" w:rsidRPr="00D012DF">
        <w:rPr>
          <w:rFonts w:ascii="Times New Roman" w:hAnsi="Times New Roman"/>
          <w:lang w:val="en-GB"/>
        </w:rPr>
        <w:t xml:space="preserve"> sau lucrări</w:t>
      </w:r>
      <w:r w:rsidR="005D1D2C">
        <w:rPr>
          <w:rFonts w:ascii="Times New Roman" w:hAnsi="Times New Roman"/>
          <w:lang w:val="en-GB"/>
        </w:rPr>
        <w:t>le</w:t>
      </w:r>
      <w:r w:rsidR="00A65857" w:rsidRPr="00D012DF">
        <w:rPr>
          <w:rFonts w:ascii="Times New Roman" w:hAnsi="Times New Roman"/>
          <w:lang w:val="en-GB"/>
        </w:rPr>
        <w:t xml:space="preserve"> de dragare în </w:t>
      </w:r>
      <w:r w:rsidR="005D1D2C">
        <w:rPr>
          <w:rFonts w:ascii="Times New Roman" w:hAnsi="Times New Roman"/>
          <w:lang w:val="en-GB"/>
        </w:rPr>
        <w:t>această analiză</w:t>
      </w:r>
      <w:r w:rsidR="00A65857" w:rsidRPr="00D012DF">
        <w:rPr>
          <w:rFonts w:ascii="Times New Roman" w:hAnsi="Times New Roman"/>
          <w:lang w:val="en-GB"/>
        </w:rPr>
        <w:t xml:space="preserve">. </w:t>
      </w:r>
      <w:r w:rsidR="005D1D2C">
        <w:rPr>
          <w:rFonts w:ascii="Times New Roman" w:hAnsi="Times New Roman"/>
          <w:lang w:val="en-GB"/>
        </w:rPr>
        <w:t>Astfel</w:t>
      </w:r>
      <w:r w:rsidR="006A6E68">
        <w:rPr>
          <w:rFonts w:ascii="Times New Roman" w:hAnsi="Times New Roman"/>
          <w:lang w:val="en-GB"/>
        </w:rPr>
        <w:t>,</w:t>
      </w:r>
      <w:r w:rsidR="005D1D2C">
        <w:rPr>
          <w:rFonts w:ascii="Times New Roman" w:hAnsi="Times New Roman"/>
          <w:lang w:val="en-GB"/>
        </w:rPr>
        <w:t xml:space="preserve"> se pot identifica</w:t>
      </w:r>
      <w:r w:rsidR="00A65857" w:rsidRPr="00D012DF">
        <w:rPr>
          <w:rFonts w:ascii="Times New Roman" w:hAnsi="Times New Roman"/>
          <w:lang w:val="en-GB"/>
        </w:rPr>
        <w:t xml:space="preserve"> </w:t>
      </w:r>
      <w:r w:rsidR="005D1D2C">
        <w:rPr>
          <w:rFonts w:ascii="Times New Roman" w:hAnsi="Times New Roman"/>
          <w:lang w:val="en-GB"/>
        </w:rPr>
        <w:t>acțiuni</w:t>
      </w:r>
      <w:r w:rsidR="005D1D2C" w:rsidRPr="00D012DF">
        <w:rPr>
          <w:rFonts w:ascii="Times New Roman" w:hAnsi="Times New Roman"/>
          <w:lang w:val="en-GB"/>
        </w:rPr>
        <w:t xml:space="preserve"> </w:t>
      </w:r>
      <w:r w:rsidR="00A65857" w:rsidRPr="00D012DF">
        <w:rPr>
          <w:rFonts w:ascii="Times New Roman" w:hAnsi="Times New Roman"/>
          <w:lang w:val="en-GB"/>
        </w:rPr>
        <w:t>alternative</w:t>
      </w:r>
      <w:r w:rsidR="005D1D2C">
        <w:rPr>
          <w:rFonts w:ascii="Times New Roman" w:hAnsi="Times New Roman"/>
          <w:lang w:val="en-GB"/>
        </w:rPr>
        <w:t xml:space="preserve"> care să</w:t>
      </w:r>
      <w:r w:rsidR="00A65857" w:rsidRPr="00D012DF">
        <w:rPr>
          <w:rFonts w:ascii="Times New Roman" w:hAnsi="Times New Roman"/>
          <w:lang w:val="en-GB"/>
        </w:rPr>
        <w:t xml:space="preserve"> fie utilizate </w:t>
      </w:r>
      <w:r w:rsidR="005D1D2C">
        <w:rPr>
          <w:rFonts w:ascii="Times New Roman" w:hAnsi="Times New Roman"/>
          <w:lang w:val="en-GB"/>
        </w:rPr>
        <w:t xml:space="preserve">în complementaritate cu </w:t>
      </w:r>
      <w:r w:rsidR="00A65857" w:rsidRPr="00D012DF">
        <w:rPr>
          <w:rFonts w:ascii="Times New Roman" w:hAnsi="Times New Roman"/>
          <w:lang w:val="en-GB"/>
        </w:rPr>
        <w:t xml:space="preserve">opțiunile </w:t>
      </w:r>
      <w:r w:rsidR="006A6E68">
        <w:rPr>
          <w:rFonts w:ascii="Times New Roman" w:hAnsi="Times New Roman"/>
          <w:lang w:val="en-GB"/>
        </w:rPr>
        <w:t>propuse</w:t>
      </w:r>
      <w:r w:rsidR="00A65857" w:rsidRPr="00D012DF">
        <w:rPr>
          <w:rFonts w:ascii="Times New Roman" w:hAnsi="Times New Roman"/>
          <w:lang w:val="en-GB"/>
        </w:rPr>
        <w:t>.</w:t>
      </w:r>
    </w:p>
    <w:p w14:paraId="25303C40" w14:textId="77777777" w:rsidR="007B72FA" w:rsidRDefault="007B72FA" w:rsidP="005917CF">
      <w:pPr>
        <w:widowControl w:val="0"/>
        <w:jc w:val="both"/>
        <w:rPr>
          <w:rFonts w:ascii="Times New Roman" w:hAnsi="Times New Roman"/>
          <w:lang w:val="en-GB"/>
        </w:rPr>
      </w:pPr>
    </w:p>
    <w:p w14:paraId="468430CD" w14:textId="1708B7E1" w:rsidR="007B72FA" w:rsidRDefault="00A65857" w:rsidP="005917CF">
      <w:pPr>
        <w:widowControl w:val="0"/>
        <w:jc w:val="both"/>
        <w:rPr>
          <w:rFonts w:ascii="Times New Roman" w:hAnsi="Times New Roman"/>
          <w:lang w:val="en-GB"/>
        </w:rPr>
      </w:pPr>
      <w:r w:rsidRPr="00D012DF">
        <w:rPr>
          <w:rFonts w:ascii="Times New Roman" w:hAnsi="Times New Roman"/>
          <w:lang w:val="en-GB"/>
        </w:rPr>
        <w:t xml:space="preserve">Detalii complete privind </w:t>
      </w:r>
      <w:r w:rsidR="004A217A">
        <w:rPr>
          <w:rFonts w:ascii="Times New Roman" w:hAnsi="Times New Roman"/>
          <w:lang w:val="en-GB"/>
        </w:rPr>
        <w:t>managementul</w:t>
      </w:r>
      <w:r w:rsidR="004A217A" w:rsidRPr="00D012DF">
        <w:rPr>
          <w:rFonts w:ascii="Times New Roman" w:hAnsi="Times New Roman"/>
          <w:lang w:val="en-GB"/>
        </w:rPr>
        <w:t xml:space="preserve"> </w:t>
      </w:r>
      <w:r w:rsidR="004A217A">
        <w:rPr>
          <w:rFonts w:ascii="Times New Roman" w:hAnsi="Times New Roman"/>
          <w:lang w:val="en-GB"/>
        </w:rPr>
        <w:t>infrastructurii de apărare împotriva inundațiilor</w:t>
      </w:r>
      <w:r w:rsidRPr="00D012DF">
        <w:rPr>
          <w:rFonts w:ascii="Times New Roman" w:hAnsi="Times New Roman"/>
          <w:lang w:val="en-GB"/>
        </w:rPr>
        <w:t xml:space="preserve"> </w:t>
      </w:r>
      <w:r w:rsidR="004A217A">
        <w:rPr>
          <w:rFonts w:ascii="Times New Roman" w:hAnsi="Times New Roman"/>
          <w:lang w:val="en-GB"/>
        </w:rPr>
        <w:t xml:space="preserve">se vor include </w:t>
      </w:r>
      <w:r w:rsidRPr="00D012DF">
        <w:rPr>
          <w:rFonts w:ascii="Times New Roman" w:hAnsi="Times New Roman"/>
          <w:lang w:val="en-GB"/>
        </w:rPr>
        <w:t xml:space="preserve">în anexele relevante. </w:t>
      </w:r>
    </w:p>
    <w:p w14:paraId="5851023C" w14:textId="0CFC9C12" w:rsidR="007B72FA" w:rsidRDefault="0024115F" w:rsidP="005917CF">
      <w:pPr>
        <w:widowControl w:val="0"/>
        <w:jc w:val="both"/>
        <w:rPr>
          <w:rFonts w:ascii="Times New Roman" w:hAnsi="Times New Roman"/>
          <w:lang w:val="en-GB"/>
        </w:rPr>
      </w:pPr>
      <w:r>
        <w:rPr>
          <w:rFonts w:ascii="Times New Roman" w:hAnsi="Times New Roman"/>
          <w:b/>
          <w:noProof/>
        </w:rPr>
        <w:lastRenderedPageBreak/>
        <mc:AlternateContent>
          <mc:Choice Requires="wps">
            <w:drawing>
              <wp:anchor distT="45720" distB="69850" distL="114300" distR="138430" simplePos="0" relativeHeight="251656192" behindDoc="0" locked="0" layoutInCell="1" allowOverlap="1" wp14:anchorId="2BD72A23" wp14:editId="6FBCDB30">
                <wp:simplePos x="0" y="0"/>
                <wp:positionH relativeFrom="column">
                  <wp:posOffset>108585</wp:posOffset>
                </wp:positionH>
                <wp:positionV relativeFrom="paragraph">
                  <wp:posOffset>39370</wp:posOffset>
                </wp:positionV>
                <wp:extent cx="5691505" cy="6048375"/>
                <wp:effectExtent l="0" t="0" r="23495" b="28575"/>
                <wp:wrapTopAndBottom/>
                <wp:docPr id="7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91505" cy="604837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67B4CFF" w14:textId="77777777" w:rsidR="008F7A09" w:rsidRDefault="008F7A09" w:rsidP="0024115F">
                            <w:pPr>
                              <w:pStyle w:val="pfeilaufzhlungszeichen"/>
                              <w:ind w:left="360" w:hanging="360"/>
                              <w:rPr>
                                <w:rFonts w:ascii="Times New Roman" w:hAnsi="Times New Roman" w:cs="Times New Roman"/>
                                <w:b/>
                                <w:u w:val="single"/>
                              </w:rPr>
                            </w:pPr>
                            <w:r>
                              <w:rPr>
                                <w:rFonts w:ascii="Times New Roman" w:hAnsi="Times New Roman" w:cs="Times New Roman"/>
                                <w:b/>
                                <w:u w:val="single"/>
                              </w:rPr>
                              <w:t>Bază de date privind instrumentele de</w:t>
                            </w:r>
                            <w:r w:rsidRPr="005917CF">
                              <w:rPr>
                                <w:rFonts w:ascii="Times New Roman" w:hAnsi="Times New Roman" w:cs="Times New Roman"/>
                                <w:b/>
                                <w:u w:val="single"/>
                              </w:rPr>
                              <w:t xml:space="preserve"> gestionare a riscurilor de inundații</w:t>
                            </w:r>
                          </w:p>
                          <w:p w14:paraId="43457D6C" w14:textId="77777777" w:rsidR="008F7A09" w:rsidRPr="005917CF" w:rsidRDefault="008F7A09" w:rsidP="0024115F">
                            <w:pPr>
                              <w:pStyle w:val="pfeilaufzhlungszeichen"/>
                              <w:ind w:left="360" w:hanging="360"/>
                              <w:rPr>
                                <w:rFonts w:ascii="Times New Roman" w:hAnsi="Times New Roman" w:cs="Times New Roman"/>
                                <w:b/>
                                <w:u w:val="single"/>
                              </w:rPr>
                            </w:pPr>
                          </w:p>
                          <w:p w14:paraId="5BE96735" w14:textId="77777777" w:rsidR="008F7A09" w:rsidRPr="005917CF" w:rsidRDefault="008F7A09" w:rsidP="0024115F">
                            <w:pPr>
                              <w:pStyle w:val="FrameContents"/>
                              <w:jc w:val="both"/>
                              <w:rPr>
                                <w:rFonts w:ascii="Times New Roman" w:hAnsi="Times New Roman"/>
                                <w:lang w:val="en-GB"/>
                              </w:rPr>
                            </w:pPr>
                            <w:r>
                              <w:rPr>
                                <w:rFonts w:ascii="Times New Roman" w:hAnsi="Times New Roman"/>
                                <w:lang w:val="en-GB"/>
                              </w:rPr>
                              <w:t>Aceasta este necesară p</w:t>
                            </w:r>
                            <w:r w:rsidRPr="005917CF">
                              <w:rPr>
                                <w:rFonts w:ascii="Times New Roman" w:hAnsi="Times New Roman"/>
                                <w:lang w:val="en-GB"/>
                              </w:rPr>
                              <w:t>entru a înțelege stadiul actual al managemntului inundațiilor, starea infrastructurii exi</w:t>
                            </w:r>
                            <w:r>
                              <w:rPr>
                                <w:rFonts w:ascii="Times New Roman" w:hAnsi="Times New Roman"/>
                                <w:lang w:val="en-GB"/>
                              </w:rPr>
                              <w:t>stente și standardul de protecție</w:t>
                            </w:r>
                            <w:r w:rsidRPr="005917CF">
                              <w:rPr>
                                <w:rFonts w:ascii="Times New Roman" w:hAnsi="Times New Roman"/>
                                <w:lang w:val="en-GB"/>
                              </w:rPr>
                              <w:t>.</w:t>
                            </w:r>
                          </w:p>
                          <w:p w14:paraId="24294754" w14:textId="77777777" w:rsidR="008F7A09" w:rsidRPr="005917CF" w:rsidRDefault="008F7A09" w:rsidP="0024115F">
                            <w:pPr>
                              <w:pStyle w:val="FrameContents"/>
                              <w:jc w:val="both"/>
                              <w:rPr>
                                <w:rFonts w:ascii="Times New Roman" w:hAnsi="Times New Roman"/>
                                <w:lang w:val="en-GB"/>
                              </w:rPr>
                            </w:pPr>
                          </w:p>
                          <w:p w14:paraId="5EA22AA5" w14:textId="77777777" w:rsidR="008F7A09" w:rsidRPr="005917CF" w:rsidRDefault="008F7A09" w:rsidP="0024115F">
                            <w:pPr>
                              <w:pStyle w:val="FrameContents"/>
                              <w:jc w:val="both"/>
                              <w:rPr>
                                <w:rFonts w:ascii="Times New Roman" w:hAnsi="Times New Roman"/>
                                <w:i/>
                                <w:lang w:val="en-GB"/>
                              </w:rPr>
                            </w:pPr>
                            <w:r w:rsidRPr="005917CF">
                              <w:rPr>
                                <w:rFonts w:ascii="Times New Roman" w:hAnsi="Times New Roman"/>
                                <w:i/>
                                <w:lang w:val="en-GB"/>
                              </w:rPr>
                              <w:t xml:space="preserve">Tipuri de structuri de gestionare a riscului de inundații </w:t>
                            </w:r>
                          </w:p>
                          <w:p w14:paraId="0E4AE093" w14:textId="77777777" w:rsidR="008F7A09" w:rsidRPr="005917CF" w:rsidRDefault="008F7A09"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oficiale - au fost concepute pentru a oferi protecție împotriva inundațiilor și sunt deținute, întreținute și operate cu acest scop.</w:t>
                            </w:r>
                          </w:p>
                          <w:p w14:paraId="699618B4" w14:textId="77777777" w:rsidR="008F7A09" w:rsidRPr="005917CF" w:rsidRDefault="008F7A09"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neoficiale - nu sunt concepute pentru a oferi protecție împotriva inundațiilor, dar poate oferi o formă de protecție (ex. diguri feroviare). Eficacitatea structurilor neoficiale este dependentă de capacitatea acestora de a rezista nivelurilor și vitezelor înregistrate în timpul inundațiilor și viteze, dar și operarea și mentenanța acestora.</w:t>
                            </w:r>
                          </w:p>
                          <w:p w14:paraId="3E3E9F29" w14:textId="77777777" w:rsidR="008F7A09" w:rsidRPr="005917CF" w:rsidRDefault="008F7A09" w:rsidP="0024115F">
                            <w:pPr>
                              <w:pStyle w:val="FrameContents"/>
                              <w:jc w:val="both"/>
                              <w:rPr>
                                <w:rFonts w:ascii="Times New Roman" w:hAnsi="Times New Roman"/>
                                <w:lang w:val="en-GB"/>
                              </w:rPr>
                            </w:pPr>
                          </w:p>
                          <w:p w14:paraId="036CC5B5" w14:textId="77777777" w:rsidR="008F7A09" w:rsidRPr="005917CF" w:rsidRDefault="008F7A09" w:rsidP="0024115F">
                            <w:pPr>
                              <w:pStyle w:val="FrameContents"/>
                              <w:jc w:val="both"/>
                              <w:rPr>
                                <w:rFonts w:ascii="Times New Roman" w:hAnsi="Times New Roman"/>
                                <w:i/>
                                <w:lang w:val="en-GB"/>
                              </w:rPr>
                            </w:pPr>
                            <w:r w:rsidRPr="005917CF">
                              <w:rPr>
                                <w:rFonts w:ascii="Times New Roman" w:hAnsi="Times New Roman"/>
                                <w:i/>
                                <w:lang w:val="en-GB"/>
                              </w:rPr>
                              <w:t>Condiția</w:t>
                            </w:r>
                          </w:p>
                          <w:p w14:paraId="7EE9741C" w14:textId="77777777" w:rsidR="008F7A09" w:rsidRPr="005917CF" w:rsidRDefault="008F7A09" w:rsidP="0024115F">
                            <w:pPr>
                              <w:pStyle w:val="FrameContents"/>
                              <w:jc w:val="both"/>
                              <w:rPr>
                                <w:rFonts w:ascii="Times New Roman" w:hAnsi="Times New Roman"/>
                                <w:lang w:val="en-GB"/>
                              </w:rPr>
                            </w:pPr>
                            <w:r w:rsidRPr="005917CF">
                              <w:rPr>
                                <w:rFonts w:ascii="Times New Roman" w:hAnsi="Times New Roman"/>
                                <w:lang w:val="en-GB"/>
                              </w:rPr>
                              <w:t>Condiția descrie statutul și integritatea structurală a infrastructurii de gestionare a riscului de inundații. Structurile în stare proastă au o probabilitate mai mare de distrugere în timpul inundațiilor. Exemplu de evaluare a condiției în care se află infrastructura - 1 (foarte bine) - 5 (foarte scăzută). Condiția se evalueză prin inspecția vizuală a infrastructurii.</w:t>
                            </w:r>
                          </w:p>
                          <w:p w14:paraId="5D1861B0" w14:textId="77777777" w:rsidR="008F7A09" w:rsidRPr="005917CF" w:rsidRDefault="008F7A09" w:rsidP="0024115F">
                            <w:pPr>
                              <w:pStyle w:val="FrameContents"/>
                              <w:rPr>
                                <w:rFonts w:ascii="Times New Roman" w:hAnsi="Times New Roman"/>
                                <w:lang w:val="en-GB"/>
                              </w:rPr>
                            </w:pPr>
                          </w:p>
                          <w:tbl>
                            <w:tblPr>
                              <w:tblW w:w="8755" w:type="dxa"/>
                              <w:tblBorders>
                                <w:top w:val="single" w:sz="12" w:space="0" w:color="000001"/>
                                <w:left w:val="single" w:sz="6" w:space="0" w:color="000001"/>
                                <w:bottom w:val="single" w:sz="6" w:space="0" w:color="000001"/>
                                <w:insideH w:val="single" w:sz="6" w:space="0" w:color="000001"/>
                              </w:tblBorders>
                              <w:tblCellMar>
                                <w:left w:w="107" w:type="dxa"/>
                              </w:tblCellMar>
                              <w:tblLook w:val="0000" w:firstRow="0" w:lastRow="0" w:firstColumn="0" w:lastColumn="0" w:noHBand="0" w:noVBand="0"/>
                            </w:tblPr>
                            <w:tblGrid>
                              <w:gridCol w:w="959"/>
                              <w:gridCol w:w="1417"/>
                              <w:gridCol w:w="6379"/>
                            </w:tblGrid>
                            <w:tr w:rsidR="008F7A09" w:rsidRPr="00D10F30" w14:paraId="576B1C32" w14:textId="77777777">
                              <w:tc>
                                <w:tcPr>
                                  <w:tcW w:w="959" w:type="dxa"/>
                                  <w:tcBorders>
                                    <w:top w:val="single" w:sz="12" w:space="0" w:color="000001"/>
                                    <w:left w:val="single" w:sz="6" w:space="0" w:color="000001"/>
                                    <w:bottom w:val="single" w:sz="6" w:space="0" w:color="000001"/>
                                  </w:tcBorders>
                                  <w:shd w:val="clear" w:color="auto" w:fill="A6A6A6"/>
                                  <w:tcMar>
                                    <w:left w:w="107" w:type="dxa"/>
                                  </w:tcMar>
                                </w:tcPr>
                                <w:p w14:paraId="0B687F2C"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Grad</w:t>
                                  </w:r>
                                </w:p>
                              </w:tc>
                              <w:tc>
                                <w:tcPr>
                                  <w:tcW w:w="1417" w:type="dxa"/>
                                  <w:tcBorders>
                                    <w:top w:val="single" w:sz="12" w:space="0" w:color="000001"/>
                                    <w:bottom w:val="single" w:sz="6" w:space="0" w:color="000001"/>
                                  </w:tcBorders>
                                  <w:shd w:val="clear" w:color="auto" w:fill="A6A6A6"/>
                                </w:tcPr>
                                <w:p w14:paraId="42E3737B"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Descriere</w:t>
                                  </w:r>
                                </w:p>
                              </w:tc>
                              <w:tc>
                                <w:tcPr>
                                  <w:tcW w:w="6379" w:type="dxa"/>
                                  <w:tcBorders>
                                    <w:top w:val="single" w:sz="12" w:space="0" w:color="000001"/>
                                    <w:bottom w:val="single" w:sz="6" w:space="0" w:color="000001"/>
                                    <w:right w:val="single" w:sz="6" w:space="0" w:color="000001"/>
                                  </w:tcBorders>
                                  <w:shd w:val="clear" w:color="auto" w:fill="A6A6A6"/>
                                </w:tcPr>
                                <w:p w14:paraId="2AD20DE0"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Defecte</w:t>
                                  </w:r>
                                </w:p>
                              </w:tc>
                            </w:tr>
                            <w:tr w:rsidR="008F7A09" w:rsidRPr="00D10F30" w14:paraId="1F84FC1F" w14:textId="77777777">
                              <w:tc>
                                <w:tcPr>
                                  <w:tcW w:w="959" w:type="dxa"/>
                                  <w:tcBorders>
                                    <w:left w:val="single" w:sz="6" w:space="0" w:color="000001"/>
                                  </w:tcBorders>
                                  <w:shd w:val="clear" w:color="auto" w:fill="FFFFFF"/>
                                  <w:tcMar>
                                    <w:left w:w="107" w:type="dxa"/>
                                  </w:tcMar>
                                </w:tcPr>
                                <w:p w14:paraId="4325917E" w14:textId="77777777" w:rsidR="008F7A09" w:rsidRPr="005917CF" w:rsidRDefault="008F7A09">
                                  <w:pPr>
                                    <w:pStyle w:val="FrameContents"/>
                                    <w:jc w:val="center"/>
                                    <w:rPr>
                                      <w:rFonts w:ascii="Times New Roman" w:hAnsi="Times New Roman"/>
                                      <w:b/>
                                      <w:bCs/>
                                      <w:sz w:val="22"/>
                                      <w:szCs w:val="22"/>
                                      <w:lang w:val="en-GB"/>
                                    </w:rPr>
                                  </w:pPr>
                                  <w:r w:rsidRPr="005917CF">
                                    <w:rPr>
                                      <w:rFonts w:ascii="Times New Roman" w:hAnsi="Times New Roman"/>
                                      <w:b/>
                                      <w:bCs/>
                                      <w:sz w:val="22"/>
                                      <w:szCs w:val="22"/>
                                      <w:lang w:val="en-GB"/>
                                    </w:rPr>
                                    <w:t>1</w:t>
                                  </w:r>
                                </w:p>
                              </w:tc>
                              <w:tc>
                                <w:tcPr>
                                  <w:tcW w:w="1417" w:type="dxa"/>
                                  <w:shd w:val="clear" w:color="auto" w:fill="FFFFFF"/>
                                </w:tcPr>
                                <w:p w14:paraId="134B54C2"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bună</w:t>
                                  </w:r>
                                </w:p>
                              </w:tc>
                              <w:tc>
                                <w:tcPr>
                                  <w:tcW w:w="6379" w:type="dxa"/>
                                  <w:tcBorders>
                                    <w:right w:val="single" w:sz="6" w:space="0" w:color="000001"/>
                                  </w:tcBorders>
                                  <w:shd w:val="clear" w:color="auto" w:fill="FFFFFF"/>
                                </w:tcPr>
                                <w:p w14:paraId="4BFF62FA"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estetice care nu are niciun efect asupra performanței activelor</w:t>
                                  </w:r>
                                </w:p>
                              </w:tc>
                            </w:tr>
                            <w:tr w:rsidR="008F7A09" w:rsidRPr="00D10F30" w14:paraId="6045E6B8" w14:textId="77777777">
                              <w:tc>
                                <w:tcPr>
                                  <w:tcW w:w="959" w:type="dxa"/>
                                  <w:tcBorders>
                                    <w:left w:val="single" w:sz="6" w:space="0" w:color="000001"/>
                                  </w:tcBorders>
                                  <w:shd w:val="clear" w:color="auto" w:fill="FFFFFF"/>
                                  <w:tcMar>
                                    <w:left w:w="107" w:type="dxa"/>
                                  </w:tcMar>
                                </w:tcPr>
                                <w:p w14:paraId="4BC8E8EF"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2</w:t>
                                  </w:r>
                                </w:p>
                              </w:tc>
                              <w:tc>
                                <w:tcPr>
                                  <w:tcW w:w="1417" w:type="dxa"/>
                                  <w:shd w:val="clear" w:color="auto" w:fill="FFFFFF"/>
                                </w:tcPr>
                                <w:p w14:paraId="759CF116"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Bună</w:t>
                                  </w:r>
                                </w:p>
                              </w:tc>
                              <w:tc>
                                <w:tcPr>
                                  <w:tcW w:w="6379" w:type="dxa"/>
                                  <w:tcBorders>
                                    <w:right w:val="single" w:sz="6" w:space="0" w:color="000001"/>
                                  </w:tcBorders>
                                  <w:shd w:val="clear" w:color="auto" w:fill="FFFFFF"/>
                                </w:tcPr>
                                <w:p w14:paraId="20D9D826"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minore care nu vor reduce performanța generală a activelor</w:t>
                                  </w:r>
                                </w:p>
                              </w:tc>
                            </w:tr>
                            <w:tr w:rsidR="008F7A09" w:rsidRPr="00D10F30" w14:paraId="2592CED8" w14:textId="77777777">
                              <w:tc>
                                <w:tcPr>
                                  <w:tcW w:w="959" w:type="dxa"/>
                                  <w:tcBorders>
                                    <w:left w:val="single" w:sz="6" w:space="0" w:color="000001"/>
                                  </w:tcBorders>
                                  <w:shd w:val="clear" w:color="auto" w:fill="FFFFFF"/>
                                  <w:tcMar>
                                    <w:left w:w="107" w:type="dxa"/>
                                  </w:tcMar>
                                </w:tcPr>
                                <w:p w14:paraId="74B11488"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3</w:t>
                                  </w:r>
                                </w:p>
                              </w:tc>
                              <w:tc>
                                <w:tcPr>
                                  <w:tcW w:w="1417" w:type="dxa"/>
                                  <w:shd w:val="clear" w:color="auto" w:fill="FFFFFF"/>
                                </w:tcPr>
                                <w:p w14:paraId="486D90A1"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Târg</w:t>
                                  </w:r>
                                </w:p>
                              </w:tc>
                              <w:tc>
                                <w:tcPr>
                                  <w:tcW w:w="6379" w:type="dxa"/>
                                  <w:tcBorders>
                                    <w:right w:val="single" w:sz="6" w:space="0" w:color="000001"/>
                                  </w:tcBorders>
                                  <w:shd w:val="clear" w:color="auto" w:fill="FFFFFF"/>
                                </w:tcPr>
                                <w:p w14:paraId="2E5247A2"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putea reduce performanța activelor</w:t>
                                  </w:r>
                                </w:p>
                              </w:tc>
                            </w:tr>
                            <w:tr w:rsidR="008F7A09" w:rsidRPr="00D10F30" w14:paraId="58D70C23" w14:textId="77777777">
                              <w:tc>
                                <w:tcPr>
                                  <w:tcW w:w="959" w:type="dxa"/>
                                  <w:tcBorders>
                                    <w:left w:val="single" w:sz="6" w:space="0" w:color="000001"/>
                                  </w:tcBorders>
                                  <w:shd w:val="clear" w:color="auto" w:fill="FFFFFF"/>
                                  <w:tcMar>
                                    <w:left w:w="107" w:type="dxa"/>
                                  </w:tcMar>
                                </w:tcPr>
                                <w:p w14:paraId="0C1608C4"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4</w:t>
                                  </w:r>
                                </w:p>
                              </w:tc>
                              <w:tc>
                                <w:tcPr>
                                  <w:tcW w:w="1417" w:type="dxa"/>
                                  <w:shd w:val="clear" w:color="auto" w:fill="FFFFFF"/>
                                </w:tcPr>
                                <w:p w14:paraId="445B07F1"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Redusă</w:t>
                                  </w:r>
                                </w:p>
                              </w:tc>
                              <w:tc>
                                <w:tcPr>
                                  <w:tcW w:w="6379" w:type="dxa"/>
                                  <w:tcBorders>
                                    <w:right w:val="single" w:sz="6" w:space="0" w:color="000001"/>
                                  </w:tcBorders>
                                  <w:shd w:val="clear" w:color="auto" w:fill="FFFFFF"/>
                                </w:tcPr>
                                <w:p w14:paraId="734C7FFD"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reduce în mod semnificativ performanța activelor</w:t>
                                  </w:r>
                                </w:p>
                              </w:tc>
                            </w:tr>
                            <w:tr w:rsidR="008F7A09" w:rsidRPr="00D10F30" w14:paraId="48BA5EFB" w14:textId="77777777">
                              <w:tc>
                                <w:tcPr>
                                  <w:tcW w:w="959" w:type="dxa"/>
                                  <w:tcBorders>
                                    <w:left w:val="single" w:sz="6" w:space="0" w:color="000001"/>
                                    <w:bottom w:val="single" w:sz="12" w:space="0" w:color="000001"/>
                                  </w:tcBorders>
                                  <w:shd w:val="clear" w:color="auto" w:fill="FFFFFF"/>
                                  <w:tcMar>
                                    <w:left w:w="107" w:type="dxa"/>
                                  </w:tcMar>
                                </w:tcPr>
                                <w:p w14:paraId="4CF9850A"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5</w:t>
                                  </w:r>
                                </w:p>
                              </w:tc>
                              <w:tc>
                                <w:tcPr>
                                  <w:tcW w:w="1417" w:type="dxa"/>
                                  <w:tcBorders>
                                    <w:bottom w:val="single" w:sz="12" w:space="0" w:color="000001"/>
                                  </w:tcBorders>
                                  <w:shd w:val="clear" w:color="auto" w:fill="FFFFFF"/>
                                </w:tcPr>
                                <w:p w14:paraId="1B71A0CF"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slabă</w:t>
                                  </w:r>
                                </w:p>
                              </w:tc>
                              <w:tc>
                                <w:tcPr>
                                  <w:tcW w:w="6379" w:type="dxa"/>
                                  <w:tcBorders>
                                    <w:bottom w:val="single" w:sz="12" w:space="0" w:color="000001"/>
                                    <w:right w:val="single" w:sz="6" w:space="0" w:color="000001"/>
                                  </w:tcBorders>
                                  <w:shd w:val="clear" w:color="auto" w:fill="FFFFFF"/>
                                </w:tcPr>
                                <w:p w14:paraId="7132E64F"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grave care determină lipsa completă a performanței activelor</w:t>
                                  </w:r>
                                </w:p>
                              </w:tc>
                            </w:tr>
                          </w:tbl>
                          <w:p w14:paraId="30DAADCF" w14:textId="77777777" w:rsidR="008F7A09" w:rsidRPr="005917CF" w:rsidRDefault="008F7A09" w:rsidP="0024115F">
                            <w:pPr>
                              <w:pStyle w:val="FrameContents"/>
                              <w:rPr>
                                <w:rFonts w:ascii="Times New Roman" w:hAnsi="Times New Roman"/>
                              </w:rPr>
                            </w:pP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2BD72A23" id="Rectangle 11" o:spid="_x0000_s1044" style="position:absolute;left:0;text-align:left;margin-left:8.55pt;margin-top:3.1pt;width:448.15pt;height:476.25pt;z-index:251656192;visibility:visible;mso-wrap-style:square;mso-width-percent:0;mso-height-percent:0;mso-wrap-distance-left:9pt;mso-wrap-distance-top:3.6pt;mso-wrap-distance-right:10.9pt;mso-wrap-distance-bottom:5.5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" fillcolor="#c5e0b4" strokeweight=".26mm">
                <v:path arrowok="t"/>
                <v:textbox>
                  <w:txbxContent>
                    <w:p w14:paraId="067B4CFF" w14:textId="77777777" w:rsidR="008F7A09" w:rsidRDefault="008F7A09" w:rsidP="0024115F">
                      <w:pPr>
                        <w:pStyle w:val="pfeilaufzhlungszeichen"/>
                        <w:ind w:left="360" w:hanging="360"/>
                        <w:rPr>
                          <w:rFonts w:ascii="Times New Roman" w:hAnsi="Times New Roman" w:cs="Times New Roman"/>
                          <w:b/>
                          <w:u w:val="single"/>
                        </w:rPr>
                      </w:pPr>
                      <w:r>
                        <w:rPr>
                          <w:rFonts w:ascii="Times New Roman" w:hAnsi="Times New Roman" w:cs="Times New Roman"/>
                          <w:b/>
                          <w:u w:val="single"/>
                        </w:rPr>
                        <w:t>Bază de date privind instrumentele de</w:t>
                      </w:r>
                      <w:r w:rsidRPr="005917CF">
                        <w:rPr>
                          <w:rFonts w:ascii="Times New Roman" w:hAnsi="Times New Roman" w:cs="Times New Roman"/>
                          <w:b/>
                          <w:u w:val="single"/>
                        </w:rPr>
                        <w:t xml:space="preserve"> gestionare a riscurilor de inundații</w:t>
                      </w:r>
                    </w:p>
                    <w:p w14:paraId="43457D6C" w14:textId="77777777" w:rsidR="008F7A09" w:rsidRPr="005917CF" w:rsidRDefault="008F7A09" w:rsidP="0024115F">
                      <w:pPr>
                        <w:pStyle w:val="pfeilaufzhlungszeichen"/>
                        <w:ind w:left="360" w:hanging="360"/>
                        <w:rPr>
                          <w:rFonts w:ascii="Times New Roman" w:hAnsi="Times New Roman" w:cs="Times New Roman"/>
                          <w:b/>
                          <w:u w:val="single"/>
                        </w:rPr>
                      </w:pPr>
                    </w:p>
                    <w:p w14:paraId="5BE96735" w14:textId="77777777" w:rsidR="008F7A09" w:rsidRPr="005917CF" w:rsidRDefault="008F7A09" w:rsidP="0024115F">
                      <w:pPr>
                        <w:pStyle w:val="FrameContents"/>
                        <w:jc w:val="both"/>
                        <w:rPr>
                          <w:rFonts w:ascii="Times New Roman" w:hAnsi="Times New Roman"/>
                          <w:lang w:val="en-GB"/>
                        </w:rPr>
                      </w:pPr>
                      <w:r>
                        <w:rPr>
                          <w:rFonts w:ascii="Times New Roman" w:hAnsi="Times New Roman"/>
                          <w:lang w:val="en-GB"/>
                        </w:rPr>
                        <w:t>Aceasta este necesară p</w:t>
                      </w:r>
                      <w:r w:rsidRPr="005917CF">
                        <w:rPr>
                          <w:rFonts w:ascii="Times New Roman" w:hAnsi="Times New Roman"/>
                          <w:lang w:val="en-GB"/>
                        </w:rPr>
                        <w:t>entru a înțelege stadiul actual al managemntului inundațiilor, starea infrastructurii exi</w:t>
                      </w:r>
                      <w:r>
                        <w:rPr>
                          <w:rFonts w:ascii="Times New Roman" w:hAnsi="Times New Roman"/>
                          <w:lang w:val="en-GB"/>
                        </w:rPr>
                        <w:t>stente și standardul de protecție</w:t>
                      </w:r>
                      <w:r w:rsidRPr="005917CF">
                        <w:rPr>
                          <w:rFonts w:ascii="Times New Roman" w:hAnsi="Times New Roman"/>
                          <w:lang w:val="en-GB"/>
                        </w:rPr>
                        <w:t>.</w:t>
                      </w:r>
                    </w:p>
                    <w:p w14:paraId="24294754" w14:textId="77777777" w:rsidR="008F7A09" w:rsidRPr="005917CF" w:rsidRDefault="008F7A09" w:rsidP="0024115F">
                      <w:pPr>
                        <w:pStyle w:val="FrameContents"/>
                        <w:jc w:val="both"/>
                        <w:rPr>
                          <w:rFonts w:ascii="Times New Roman" w:hAnsi="Times New Roman"/>
                          <w:lang w:val="en-GB"/>
                        </w:rPr>
                      </w:pPr>
                    </w:p>
                    <w:p w14:paraId="5EA22AA5" w14:textId="77777777" w:rsidR="008F7A09" w:rsidRPr="005917CF" w:rsidRDefault="008F7A09" w:rsidP="0024115F">
                      <w:pPr>
                        <w:pStyle w:val="FrameContents"/>
                        <w:jc w:val="both"/>
                        <w:rPr>
                          <w:rFonts w:ascii="Times New Roman" w:hAnsi="Times New Roman"/>
                          <w:i/>
                          <w:lang w:val="en-GB"/>
                        </w:rPr>
                      </w:pPr>
                      <w:r w:rsidRPr="005917CF">
                        <w:rPr>
                          <w:rFonts w:ascii="Times New Roman" w:hAnsi="Times New Roman"/>
                          <w:i/>
                          <w:lang w:val="en-GB"/>
                        </w:rPr>
                        <w:t xml:space="preserve">Tipuri de structuri de gestionare a riscului de inundații </w:t>
                      </w:r>
                    </w:p>
                    <w:p w14:paraId="0E4AE093" w14:textId="77777777" w:rsidR="008F7A09" w:rsidRPr="005917CF" w:rsidRDefault="008F7A09"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oficiale - au fost concepute pentru a oferi protecție împotriva inundațiilor și sunt deținute, întreținute și operate cu acest scop.</w:t>
                      </w:r>
                    </w:p>
                    <w:p w14:paraId="699618B4" w14:textId="77777777" w:rsidR="008F7A09" w:rsidRPr="005917CF" w:rsidRDefault="008F7A09"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neoficiale - nu sunt concepute pentru a oferi protecție împotriva inundațiilor, dar poate oferi o formă de protecție (ex. diguri feroviare). Eficacitatea structurilor neoficiale este dependentă de capacitatea acestora de a rezista nivelurilor și vitezelor înregistrate în timpul inundațiilor și viteze, dar și operarea și mentenanța acestora.</w:t>
                      </w:r>
                    </w:p>
                    <w:p w14:paraId="3E3E9F29" w14:textId="77777777" w:rsidR="008F7A09" w:rsidRPr="005917CF" w:rsidRDefault="008F7A09" w:rsidP="0024115F">
                      <w:pPr>
                        <w:pStyle w:val="FrameContents"/>
                        <w:jc w:val="both"/>
                        <w:rPr>
                          <w:rFonts w:ascii="Times New Roman" w:hAnsi="Times New Roman"/>
                          <w:lang w:val="en-GB"/>
                        </w:rPr>
                      </w:pPr>
                    </w:p>
                    <w:p w14:paraId="036CC5B5" w14:textId="77777777" w:rsidR="008F7A09" w:rsidRPr="005917CF" w:rsidRDefault="008F7A09" w:rsidP="0024115F">
                      <w:pPr>
                        <w:pStyle w:val="FrameContents"/>
                        <w:jc w:val="both"/>
                        <w:rPr>
                          <w:rFonts w:ascii="Times New Roman" w:hAnsi="Times New Roman"/>
                          <w:i/>
                          <w:lang w:val="en-GB"/>
                        </w:rPr>
                      </w:pPr>
                      <w:r w:rsidRPr="005917CF">
                        <w:rPr>
                          <w:rFonts w:ascii="Times New Roman" w:hAnsi="Times New Roman"/>
                          <w:i/>
                          <w:lang w:val="en-GB"/>
                        </w:rPr>
                        <w:t>Condiția</w:t>
                      </w:r>
                    </w:p>
                    <w:p w14:paraId="7EE9741C" w14:textId="77777777" w:rsidR="008F7A09" w:rsidRPr="005917CF" w:rsidRDefault="008F7A09" w:rsidP="0024115F">
                      <w:pPr>
                        <w:pStyle w:val="FrameContents"/>
                        <w:jc w:val="both"/>
                        <w:rPr>
                          <w:rFonts w:ascii="Times New Roman" w:hAnsi="Times New Roman"/>
                          <w:lang w:val="en-GB"/>
                        </w:rPr>
                      </w:pPr>
                      <w:r w:rsidRPr="005917CF">
                        <w:rPr>
                          <w:rFonts w:ascii="Times New Roman" w:hAnsi="Times New Roman"/>
                          <w:lang w:val="en-GB"/>
                        </w:rPr>
                        <w:t>Condiția descrie statutul și integritatea structurală a infrastructurii de gestionare a riscului de inundații. Structurile în stare proastă au o probabilitate mai mare de distrugere în timpul inundațiilor. Exemplu de evaluare a condiției în care se află infrastructura - 1 (foarte bine) - 5 (foarte scăzută). Condiția se evalueză prin inspecția vizuală a infrastructurii.</w:t>
                      </w:r>
                    </w:p>
                    <w:p w14:paraId="5D1861B0" w14:textId="77777777" w:rsidR="008F7A09" w:rsidRPr="005917CF" w:rsidRDefault="008F7A09" w:rsidP="0024115F">
                      <w:pPr>
                        <w:pStyle w:val="FrameContents"/>
                        <w:rPr>
                          <w:rFonts w:ascii="Times New Roman" w:hAnsi="Times New Roman"/>
                          <w:lang w:val="en-GB"/>
                        </w:rPr>
                      </w:pPr>
                    </w:p>
                    <w:tbl>
                      <w:tblPr>
                        <w:tblW w:w="8755" w:type="dxa"/>
                        <w:tblBorders>
                          <w:top w:val="single" w:sz="12" w:space="0" w:color="000001"/>
                          <w:left w:val="single" w:sz="6" w:space="0" w:color="000001"/>
                          <w:bottom w:val="single" w:sz="6" w:space="0" w:color="000001"/>
                          <w:insideH w:val="single" w:sz="6" w:space="0" w:color="000001"/>
                        </w:tblBorders>
                        <w:tblCellMar>
                          <w:left w:w="107" w:type="dxa"/>
                        </w:tblCellMar>
                        <w:tblLook w:val="0000" w:firstRow="0" w:lastRow="0" w:firstColumn="0" w:lastColumn="0" w:noHBand="0" w:noVBand="0"/>
                      </w:tblPr>
                      <w:tblGrid>
                        <w:gridCol w:w="959"/>
                        <w:gridCol w:w="1417"/>
                        <w:gridCol w:w="6379"/>
                      </w:tblGrid>
                      <w:tr w:rsidR="008F7A09" w:rsidRPr="00D10F30" w14:paraId="576B1C32" w14:textId="77777777">
                        <w:tc>
                          <w:tcPr>
                            <w:tcW w:w="959" w:type="dxa"/>
                            <w:tcBorders>
                              <w:top w:val="single" w:sz="12" w:space="0" w:color="000001"/>
                              <w:left w:val="single" w:sz="6" w:space="0" w:color="000001"/>
                              <w:bottom w:val="single" w:sz="6" w:space="0" w:color="000001"/>
                            </w:tcBorders>
                            <w:shd w:val="clear" w:color="auto" w:fill="A6A6A6"/>
                            <w:tcMar>
                              <w:left w:w="107" w:type="dxa"/>
                            </w:tcMar>
                          </w:tcPr>
                          <w:p w14:paraId="0B687F2C"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Grad</w:t>
                            </w:r>
                          </w:p>
                        </w:tc>
                        <w:tc>
                          <w:tcPr>
                            <w:tcW w:w="1417" w:type="dxa"/>
                            <w:tcBorders>
                              <w:top w:val="single" w:sz="12" w:space="0" w:color="000001"/>
                              <w:bottom w:val="single" w:sz="6" w:space="0" w:color="000001"/>
                            </w:tcBorders>
                            <w:shd w:val="clear" w:color="auto" w:fill="A6A6A6"/>
                          </w:tcPr>
                          <w:p w14:paraId="42E3737B"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Descriere</w:t>
                            </w:r>
                          </w:p>
                        </w:tc>
                        <w:tc>
                          <w:tcPr>
                            <w:tcW w:w="6379" w:type="dxa"/>
                            <w:tcBorders>
                              <w:top w:val="single" w:sz="12" w:space="0" w:color="000001"/>
                              <w:bottom w:val="single" w:sz="6" w:space="0" w:color="000001"/>
                              <w:right w:val="single" w:sz="6" w:space="0" w:color="000001"/>
                            </w:tcBorders>
                            <w:shd w:val="clear" w:color="auto" w:fill="A6A6A6"/>
                          </w:tcPr>
                          <w:p w14:paraId="2AD20DE0" w14:textId="77777777" w:rsidR="008F7A09" w:rsidRPr="005917CF" w:rsidRDefault="008F7A09">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Defecte</w:t>
                            </w:r>
                          </w:p>
                        </w:tc>
                      </w:tr>
                      <w:tr w:rsidR="008F7A09" w:rsidRPr="00D10F30" w14:paraId="1F84FC1F" w14:textId="77777777">
                        <w:tc>
                          <w:tcPr>
                            <w:tcW w:w="959" w:type="dxa"/>
                            <w:tcBorders>
                              <w:left w:val="single" w:sz="6" w:space="0" w:color="000001"/>
                            </w:tcBorders>
                            <w:shd w:val="clear" w:color="auto" w:fill="FFFFFF"/>
                            <w:tcMar>
                              <w:left w:w="107" w:type="dxa"/>
                            </w:tcMar>
                          </w:tcPr>
                          <w:p w14:paraId="4325917E" w14:textId="77777777" w:rsidR="008F7A09" w:rsidRPr="005917CF" w:rsidRDefault="008F7A09">
                            <w:pPr>
                              <w:pStyle w:val="FrameContents"/>
                              <w:jc w:val="center"/>
                              <w:rPr>
                                <w:rFonts w:ascii="Times New Roman" w:hAnsi="Times New Roman"/>
                                <w:b/>
                                <w:bCs/>
                                <w:sz w:val="22"/>
                                <w:szCs w:val="22"/>
                                <w:lang w:val="en-GB"/>
                              </w:rPr>
                            </w:pPr>
                            <w:r w:rsidRPr="005917CF">
                              <w:rPr>
                                <w:rFonts w:ascii="Times New Roman" w:hAnsi="Times New Roman"/>
                                <w:b/>
                                <w:bCs/>
                                <w:sz w:val="22"/>
                                <w:szCs w:val="22"/>
                                <w:lang w:val="en-GB"/>
                              </w:rPr>
                              <w:t>1</w:t>
                            </w:r>
                          </w:p>
                        </w:tc>
                        <w:tc>
                          <w:tcPr>
                            <w:tcW w:w="1417" w:type="dxa"/>
                            <w:shd w:val="clear" w:color="auto" w:fill="FFFFFF"/>
                          </w:tcPr>
                          <w:p w14:paraId="134B54C2"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bună</w:t>
                            </w:r>
                          </w:p>
                        </w:tc>
                        <w:tc>
                          <w:tcPr>
                            <w:tcW w:w="6379" w:type="dxa"/>
                            <w:tcBorders>
                              <w:right w:val="single" w:sz="6" w:space="0" w:color="000001"/>
                            </w:tcBorders>
                            <w:shd w:val="clear" w:color="auto" w:fill="FFFFFF"/>
                          </w:tcPr>
                          <w:p w14:paraId="4BFF62FA"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estetice care nu are niciun efect asupra performanței activelor</w:t>
                            </w:r>
                          </w:p>
                        </w:tc>
                      </w:tr>
                      <w:tr w:rsidR="008F7A09" w:rsidRPr="00D10F30" w14:paraId="6045E6B8" w14:textId="77777777">
                        <w:tc>
                          <w:tcPr>
                            <w:tcW w:w="959" w:type="dxa"/>
                            <w:tcBorders>
                              <w:left w:val="single" w:sz="6" w:space="0" w:color="000001"/>
                            </w:tcBorders>
                            <w:shd w:val="clear" w:color="auto" w:fill="FFFFFF"/>
                            <w:tcMar>
                              <w:left w:w="107" w:type="dxa"/>
                            </w:tcMar>
                          </w:tcPr>
                          <w:p w14:paraId="4BC8E8EF"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2</w:t>
                            </w:r>
                          </w:p>
                        </w:tc>
                        <w:tc>
                          <w:tcPr>
                            <w:tcW w:w="1417" w:type="dxa"/>
                            <w:shd w:val="clear" w:color="auto" w:fill="FFFFFF"/>
                          </w:tcPr>
                          <w:p w14:paraId="759CF116"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Bună</w:t>
                            </w:r>
                          </w:p>
                        </w:tc>
                        <w:tc>
                          <w:tcPr>
                            <w:tcW w:w="6379" w:type="dxa"/>
                            <w:tcBorders>
                              <w:right w:val="single" w:sz="6" w:space="0" w:color="000001"/>
                            </w:tcBorders>
                            <w:shd w:val="clear" w:color="auto" w:fill="FFFFFF"/>
                          </w:tcPr>
                          <w:p w14:paraId="20D9D826"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minore care nu vor reduce performanța generală a activelor</w:t>
                            </w:r>
                          </w:p>
                        </w:tc>
                      </w:tr>
                      <w:tr w:rsidR="008F7A09" w:rsidRPr="00D10F30" w14:paraId="2592CED8" w14:textId="77777777">
                        <w:tc>
                          <w:tcPr>
                            <w:tcW w:w="959" w:type="dxa"/>
                            <w:tcBorders>
                              <w:left w:val="single" w:sz="6" w:space="0" w:color="000001"/>
                            </w:tcBorders>
                            <w:shd w:val="clear" w:color="auto" w:fill="FFFFFF"/>
                            <w:tcMar>
                              <w:left w:w="107" w:type="dxa"/>
                            </w:tcMar>
                          </w:tcPr>
                          <w:p w14:paraId="74B11488"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3</w:t>
                            </w:r>
                          </w:p>
                        </w:tc>
                        <w:tc>
                          <w:tcPr>
                            <w:tcW w:w="1417" w:type="dxa"/>
                            <w:shd w:val="clear" w:color="auto" w:fill="FFFFFF"/>
                          </w:tcPr>
                          <w:p w14:paraId="486D90A1"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Târg</w:t>
                            </w:r>
                          </w:p>
                        </w:tc>
                        <w:tc>
                          <w:tcPr>
                            <w:tcW w:w="6379" w:type="dxa"/>
                            <w:tcBorders>
                              <w:right w:val="single" w:sz="6" w:space="0" w:color="000001"/>
                            </w:tcBorders>
                            <w:shd w:val="clear" w:color="auto" w:fill="FFFFFF"/>
                          </w:tcPr>
                          <w:p w14:paraId="2E5247A2"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putea reduce performanța activelor</w:t>
                            </w:r>
                          </w:p>
                        </w:tc>
                      </w:tr>
                      <w:tr w:rsidR="008F7A09" w:rsidRPr="00D10F30" w14:paraId="58D70C23" w14:textId="77777777">
                        <w:tc>
                          <w:tcPr>
                            <w:tcW w:w="959" w:type="dxa"/>
                            <w:tcBorders>
                              <w:left w:val="single" w:sz="6" w:space="0" w:color="000001"/>
                            </w:tcBorders>
                            <w:shd w:val="clear" w:color="auto" w:fill="FFFFFF"/>
                            <w:tcMar>
                              <w:left w:w="107" w:type="dxa"/>
                            </w:tcMar>
                          </w:tcPr>
                          <w:p w14:paraId="0C1608C4"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4</w:t>
                            </w:r>
                          </w:p>
                        </w:tc>
                        <w:tc>
                          <w:tcPr>
                            <w:tcW w:w="1417" w:type="dxa"/>
                            <w:shd w:val="clear" w:color="auto" w:fill="FFFFFF"/>
                          </w:tcPr>
                          <w:p w14:paraId="445B07F1"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Redusă</w:t>
                            </w:r>
                          </w:p>
                        </w:tc>
                        <w:tc>
                          <w:tcPr>
                            <w:tcW w:w="6379" w:type="dxa"/>
                            <w:tcBorders>
                              <w:right w:val="single" w:sz="6" w:space="0" w:color="000001"/>
                            </w:tcBorders>
                            <w:shd w:val="clear" w:color="auto" w:fill="FFFFFF"/>
                          </w:tcPr>
                          <w:p w14:paraId="734C7FFD"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reduce în mod semnificativ performanța activelor</w:t>
                            </w:r>
                          </w:p>
                        </w:tc>
                      </w:tr>
                      <w:tr w:rsidR="008F7A09" w:rsidRPr="00D10F30" w14:paraId="48BA5EFB" w14:textId="77777777">
                        <w:tc>
                          <w:tcPr>
                            <w:tcW w:w="959" w:type="dxa"/>
                            <w:tcBorders>
                              <w:left w:val="single" w:sz="6" w:space="0" w:color="000001"/>
                              <w:bottom w:val="single" w:sz="12" w:space="0" w:color="000001"/>
                            </w:tcBorders>
                            <w:shd w:val="clear" w:color="auto" w:fill="FFFFFF"/>
                            <w:tcMar>
                              <w:left w:w="107" w:type="dxa"/>
                            </w:tcMar>
                          </w:tcPr>
                          <w:p w14:paraId="4CF9850A" w14:textId="77777777" w:rsidR="008F7A09" w:rsidRPr="005917CF" w:rsidRDefault="008F7A09">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5</w:t>
                            </w:r>
                          </w:p>
                        </w:tc>
                        <w:tc>
                          <w:tcPr>
                            <w:tcW w:w="1417" w:type="dxa"/>
                            <w:tcBorders>
                              <w:bottom w:val="single" w:sz="12" w:space="0" w:color="000001"/>
                            </w:tcBorders>
                            <w:shd w:val="clear" w:color="auto" w:fill="FFFFFF"/>
                          </w:tcPr>
                          <w:p w14:paraId="1B71A0CF"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slabă</w:t>
                            </w:r>
                          </w:p>
                        </w:tc>
                        <w:tc>
                          <w:tcPr>
                            <w:tcW w:w="6379" w:type="dxa"/>
                            <w:tcBorders>
                              <w:bottom w:val="single" w:sz="12" w:space="0" w:color="000001"/>
                              <w:right w:val="single" w:sz="6" w:space="0" w:color="000001"/>
                            </w:tcBorders>
                            <w:shd w:val="clear" w:color="auto" w:fill="FFFFFF"/>
                          </w:tcPr>
                          <w:p w14:paraId="7132E64F" w14:textId="77777777" w:rsidR="008F7A09" w:rsidRPr="005917CF" w:rsidRDefault="008F7A09">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grave care determină lipsa completă a performanței activelor</w:t>
                            </w:r>
                          </w:p>
                        </w:tc>
                      </w:tr>
                    </w:tbl>
                    <w:p w14:paraId="30DAADCF" w14:textId="77777777" w:rsidR="008F7A09" w:rsidRPr="005917CF" w:rsidRDefault="008F7A09" w:rsidP="0024115F">
                      <w:pPr>
                        <w:pStyle w:val="FrameContents"/>
                        <w:rPr>
                          <w:rFonts w:ascii="Times New Roman" w:hAnsi="Times New Roman"/>
                        </w:rPr>
                      </w:pPr>
                    </w:p>
                  </w:txbxContent>
                </v:textbox>
                <w10:wrap type="topAndBottom"/>
              </v:rect>
            </w:pict>
          </mc:Fallback>
        </mc:AlternateContent>
      </w:r>
    </w:p>
    <w:p w14:paraId="36CFA8DD" w14:textId="7A496F8D" w:rsidR="007B72FA" w:rsidRDefault="00A65857" w:rsidP="005917CF">
      <w:pPr>
        <w:widowControl w:val="0"/>
        <w:jc w:val="both"/>
        <w:rPr>
          <w:rFonts w:ascii="Times New Roman" w:hAnsi="Times New Roman"/>
          <w:lang w:val="en-GB"/>
        </w:rPr>
      </w:pPr>
      <w:r w:rsidRPr="00D012DF">
        <w:rPr>
          <w:rFonts w:ascii="Times New Roman" w:hAnsi="Times New Roman"/>
          <w:lang w:val="en-GB"/>
        </w:rPr>
        <w:t xml:space="preserve">Tabelul va fi </w:t>
      </w:r>
      <w:r w:rsidR="004A217A">
        <w:rPr>
          <w:rFonts w:ascii="Times New Roman" w:hAnsi="Times New Roman"/>
          <w:lang w:val="en-GB"/>
        </w:rPr>
        <w:t>utilizat pentru</w:t>
      </w:r>
      <w:r w:rsidR="004A217A" w:rsidRPr="00D012DF">
        <w:rPr>
          <w:rFonts w:ascii="Times New Roman" w:hAnsi="Times New Roman"/>
          <w:lang w:val="en-GB"/>
        </w:rPr>
        <w:t xml:space="preserve"> </w:t>
      </w:r>
      <w:r w:rsidRPr="00D012DF">
        <w:rPr>
          <w:rFonts w:ascii="Times New Roman" w:hAnsi="Times New Roman"/>
          <w:lang w:val="en-GB"/>
        </w:rPr>
        <w:t>pentru a descrie cerințel</w:t>
      </w:r>
      <w:r w:rsidR="004A217A">
        <w:rPr>
          <w:rFonts w:ascii="Times New Roman" w:hAnsi="Times New Roman"/>
          <w:lang w:val="en-GB"/>
        </w:rPr>
        <w:t>e curente pentru mentenanță și operare</w:t>
      </w:r>
      <w:r w:rsidRPr="00D012DF">
        <w:rPr>
          <w:rFonts w:ascii="Times New Roman" w:hAnsi="Times New Roman"/>
          <w:lang w:val="en-GB"/>
        </w:rPr>
        <w:t xml:space="preserve"> și </w:t>
      </w:r>
      <w:r w:rsidR="004A217A">
        <w:rPr>
          <w:rFonts w:ascii="Times New Roman" w:hAnsi="Times New Roman"/>
          <w:lang w:val="en-GB"/>
        </w:rPr>
        <w:t>pentru realizarea unei analize comparative</w:t>
      </w:r>
      <w:r w:rsidRPr="00D012DF">
        <w:rPr>
          <w:rFonts w:ascii="Times New Roman" w:hAnsi="Times New Roman"/>
          <w:lang w:val="en-GB"/>
        </w:rPr>
        <w:t xml:space="preserve"> cu opțiunea </w:t>
      </w:r>
      <w:r w:rsidR="004A217A">
        <w:rPr>
          <w:rFonts w:ascii="Times New Roman" w:hAnsi="Times New Roman"/>
          <w:lang w:val="en-GB"/>
        </w:rPr>
        <w:t>selectată</w:t>
      </w:r>
      <w:r w:rsidRPr="00D012DF">
        <w:rPr>
          <w:rFonts w:ascii="Times New Roman" w:hAnsi="Times New Roman"/>
          <w:lang w:val="en-GB"/>
        </w:rPr>
        <w:t xml:space="preserve">. </w:t>
      </w:r>
    </w:p>
    <w:p w14:paraId="161E41A6" w14:textId="793D19F4" w:rsidR="002428E1" w:rsidRPr="00D012DF" w:rsidRDefault="002428E1" w:rsidP="0024115F">
      <w:pPr>
        <w:widowControl w:val="0"/>
        <w:spacing w:after="120"/>
        <w:rPr>
          <w:rFonts w:ascii="Times New Roman" w:hAnsi="Times New Roman"/>
          <w:b/>
          <w:lang w:val="en-GB"/>
        </w:rPr>
      </w:pPr>
      <w:bookmarkStart w:id="53" w:name="__UnoMark__1863_969446388"/>
      <w:bookmarkStart w:id="54" w:name="__UnoMark__1734_969446388"/>
      <w:bookmarkEnd w:id="53"/>
      <w:bookmarkEnd w:id="54"/>
    </w:p>
    <w:p w14:paraId="21C934D4" w14:textId="0462CDD5" w:rsidR="007B72FA" w:rsidRPr="00837381" w:rsidRDefault="00A65857" w:rsidP="00370582">
      <w:pPr>
        <w:widowControl w:val="0"/>
        <w:spacing w:after="120"/>
        <w:ind w:left="360"/>
        <w:jc w:val="center"/>
        <w:rPr>
          <w:rFonts w:ascii="Times New Roman" w:hAnsi="Times New Roman"/>
          <w:i/>
          <w:sz w:val="22"/>
          <w:szCs w:val="22"/>
          <w:lang w:val="en-GB"/>
        </w:rPr>
      </w:pPr>
      <w:r w:rsidRPr="00837381">
        <w:rPr>
          <w:rFonts w:ascii="Times New Roman" w:hAnsi="Times New Roman"/>
          <w:i/>
          <w:sz w:val="22"/>
          <w:szCs w:val="22"/>
          <w:lang w:val="en-GB"/>
        </w:rPr>
        <w:t xml:space="preserve">Tabelul </w:t>
      </w:r>
      <w:r w:rsidR="00222B9E">
        <w:rPr>
          <w:rFonts w:ascii="Times New Roman" w:hAnsi="Times New Roman"/>
          <w:i/>
          <w:sz w:val="22"/>
          <w:szCs w:val="22"/>
          <w:lang w:val="en-GB"/>
        </w:rPr>
        <w:t>2</w:t>
      </w:r>
      <w:r w:rsidRPr="00837381">
        <w:rPr>
          <w:rFonts w:ascii="Times New Roman" w:hAnsi="Times New Roman"/>
          <w:i/>
          <w:sz w:val="22"/>
          <w:szCs w:val="22"/>
          <w:lang w:val="en-GB"/>
        </w:rPr>
        <w:t xml:space="preserve"> </w:t>
      </w:r>
      <w:r w:rsidR="009A0AE6" w:rsidRPr="00837381">
        <w:rPr>
          <w:rFonts w:ascii="Times New Roman" w:hAnsi="Times New Roman"/>
          <w:i/>
          <w:sz w:val="22"/>
          <w:szCs w:val="22"/>
          <w:lang w:val="en-GB"/>
        </w:rPr>
        <w:t xml:space="preserve">Structuri existente de protecție relevante pentru scările spațiale </w:t>
      </w:r>
      <w:r w:rsidR="000F54A2" w:rsidRPr="00837381">
        <w:rPr>
          <w:rFonts w:ascii="Times New Roman" w:hAnsi="Times New Roman"/>
          <w:i/>
          <w:sz w:val="22"/>
          <w:szCs w:val="22"/>
          <w:lang w:val="en-GB"/>
        </w:rPr>
        <w:t>analizate în proiect</w:t>
      </w:r>
      <w:r w:rsidR="00370582">
        <w:rPr>
          <w:rFonts w:ascii="Times New Roman" w:hAnsi="Times New Roman"/>
          <w:i/>
          <w:sz w:val="22"/>
          <w:szCs w:val="22"/>
          <w:lang w:val="en-GB"/>
        </w:rPr>
        <w:t>/PMRI</w:t>
      </w:r>
    </w:p>
    <w:tbl>
      <w:tblPr>
        <w:tblW w:w="91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559"/>
        <w:gridCol w:w="1584"/>
      </w:tblGrid>
      <w:tr w:rsidR="009A0AE6" w:rsidRPr="00C40C03" w14:paraId="4B23080E" w14:textId="77777777" w:rsidTr="00A07D9E">
        <w:trPr>
          <w:tblHeader/>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3EFC7358" w14:textId="77777777" w:rsidR="007B72FA" w:rsidRPr="005917CF" w:rsidRDefault="005F2493" w:rsidP="005917C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Active de gestionare a riscurilor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5E1D7FF" w14:textId="7777777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Unitate</w:t>
            </w:r>
          </w:p>
        </w:tc>
        <w:tc>
          <w:tcPr>
            <w:tcW w:w="158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4285A74" w14:textId="04613F9D"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Active existente</w:t>
            </w:r>
          </w:p>
        </w:tc>
      </w:tr>
      <w:tr w:rsidR="0024115F" w:rsidRPr="00C40C03" w14:paraId="6063721B" w14:textId="77777777" w:rsidTr="00A07D9E">
        <w:trPr>
          <w:tblHeader/>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35DFB1A4" w14:textId="77777777" w:rsidR="0024115F" w:rsidRPr="005917CF" w:rsidRDefault="0024115F" w:rsidP="005917CF">
            <w:pPr>
              <w:widowControl w:val="0"/>
              <w:spacing w:line="240" w:lineRule="auto"/>
              <w:jc w:val="center"/>
              <w:rPr>
                <w:rFonts w:ascii="Times New Roman" w:hAnsi="Times New Roman"/>
                <w:b/>
                <w:color w:val="000000" w:themeColor="text1"/>
                <w:sz w:val="20"/>
                <w:szCs w:val="20"/>
                <w:lang w:val="en-GB" w:eastAsia="de-AT"/>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1AEA2F6" w14:textId="77777777" w:rsidR="0024115F" w:rsidRPr="005917CF" w:rsidRDefault="0024115F" w:rsidP="00ED59BF">
            <w:pPr>
              <w:widowControl w:val="0"/>
              <w:spacing w:line="240" w:lineRule="auto"/>
              <w:jc w:val="center"/>
              <w:rPr>
                <w:rFonts w:ascii="Times New Roman" w:hAnsi="Times New Roman"/>
                <w:b/>
                <w:color w:val="000000" w:themeColor="text1"/>
                <w:sz w:val="20"/>
                <w:szCs w:val="20"/>
                <w:lang w:val="en-GB" w:eastAsia="de-AT"/>
              </w:rPr>
            </w:pPr>
          </w:p>
        </w:tc>
        <w:tc>
          <w:tcPr>
            <w:tcW w:w="158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3AEB507" w14:textId="77777777" w:rsidR="0024115F" w:rsidRPr="005917CF" w:rsidRDefault="0024115F" w:rsidP="00ED59BF">
            <w:pPr>
              <w:widowControl w:val="0"/>
              <w:spacing w:line="240" w:lineRule="auto"/>
              <w:jc w:val="center"/>
              <w:rPr>
                <w:rFonts w:ascii="Times New Roman" w:hAnsi="Times New Roman"/>
                <w:b/>
                <w:color w:val="000000" w:themeColor="text1"/>
                <w:sz w:val="20"/>
                <w:szCs w:val="20"/>
                <w:lang w:val="en-GB" w:eastAsia="de-AT"/>
              </w:rPr>
            </w:pPr>
          </w:p>
        </w:tc>
      </w:tr>
      <w:tr w:rsidR="009A0AE6" w:rsidRPr="00C40C03" w14:paraId="5069AA4E"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9F8DAED" w14:textId="1552B5C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Lungime totală </w:t>
            </w:r>
            <w:r w:rsidR="00C40C03">
              <w:rPr>
                <w:rFonts w:ascii="Times New Roman" w:hAnsi="Times New Roman"/>
                <w:color w:val="000000" w:themeColor="text1"/>
                <w:sz w:val="20"/>
                <w:szCs w:val="20"/>
              </w:rPr>
              <w:t>terasamente</w:t>
            </w:r>
            <w:r w:rsidRPr="005917CF">
              <w:rPr>
                <w:rFonts w:ascii="Times New Roman" w:hAnsi="Times New Roman"/>
                <w:color w:val="000000" w:themeColor="text1"/>
                <w:sz w:val="20"/>
                <w:szCs w:val="20"/>
              </w:rPr>
              <w:t xml:space="preserve"> și diguri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F387C4"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AC69F4"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C5678EC"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B74523"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E3F82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B4B37B"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0511C91"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69C1EF"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41E39C"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AC5C631"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7B50EB38"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2C1CD8D"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F78333"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710170"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2AA6A9C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5CB2C3" w14:textId="70908C9A"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Lungime</w:t>
            </w:r>
            <w:r w:rsidR="00C40C03">
              <w:rPr>
                <w:rFonts w:ascii="Times New Roman" w:hAnsi="Times New Roman"/>
                <w:color w:val="000000" w:themeColor="text1"/>
                <w:sz w:val="20"/>
                <w:szCs w:val="20"/>
              </w:rPr>
              <w:t xml:space="preserve"> </w:t>
            </w:r>
            <w:r w:rsidRPr="005917CF">
              <w:rPr>
                <w:rFonts w:ascii="Times New Roman" w:hAnsi="Times New Roman"/>
                <w:color w:val="000000" w:themeColor="text1"/>
                <w:sz w:val="20"/>
                <w:szCs w:val="20"/>
              </w:rPr>
              <w:t>totală curs de apă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42C094"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E2AA2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2766CB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CD3128"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E3A5E6"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601E47"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C579FA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34DFE1"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lastRenderedPageBreak/>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7D6DD6"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EBA64D" w14:textId="77777777" w:rsidR="002428E1" w:rsidRPr="005917CF" w:rsidRDefault="002428E1" w:rsidP="00ED59BF">
            <w:pPr>
              <w:widowControl w:val="0"/>
              <w:jc w:val="center"/>
              <w:rPr>
                <w:rFonts w:ascii="Times New Roman" w:hAnsi="Times New Roman"/>
                <w:color w:val="000000" w:themeColor="text1"/>
                <w:sz w:val="20"/>
                <w:szCs w:val="20"/>
              </w:rPr>
            </w:pPr>
          </w:p>
        </w:tc>
      </w:tr>
      <w:tr w:rsidR="0097323D" w:rsidRPr="003A2F25" w14:paraId="5A6B9236"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95A989"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959FA5"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71A6398"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28BABD09"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D51335" w14:textId="3D7B29CB"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Lungim</w:t>
            </w:r>
            <w:r w:rsidR="00C40C03">
              <w:rPr>
                <w:rFonts w:ascii="Times New Roman" w:hAnsi="Times New Roman"/>
                <w:color w:val="000000" w:themeColor="text1"/>
                <w:sz w:val="20"/>
                <w:szCs w:val="20"/>
              </w:rPr>
              <w:t xml:space="preserve">e </w:t>
            </w:r>
            <w:r w:rsidRPr="005917CF">
              <w:rPr>
                <w:rFonts w:ascii="Times New Roman" w:hAnsi="Times New Roman"/>
                <w:color w:val="000000" w:themeColor="text1"/>
                <w:sz w:val="20"/>
                <w:szCs w:val="20"/>
              </w:rPr>
              <w:t xml:space="preserve">totală curs de apă </w:t>
            </w:r>
            <w:r w:rsidR="00C40C03">
              <w:rPr>
                <w:rFonts w:ascii="Times New Roman" w:hAnsi="Times New Roman"/>
                <w:color w:val="000000" w:themeColor="text1"/>
                <w:sz w:val="20"/>
                <w:szCs w:val="20"/>
              </w:rPr>
              <w:t>protejat</w:t>
            </w:r>
            <w:r w:rsidRPr="005917CF">
              <w:rPr>
                <w:rFonts w:ascii="Times New Roman" w:hAnsi="Times New Roman"/>
                <w:color w:val="000000" w:themeColor="text1"/>
                <w:sz w:val="20"/>
                <w:szCs w:val="20"/>
              </w:rPr>
              <w:t xml:space="preserve"> riscuri de inundații (inclusiv protecția malurilor)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4EC02D"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2F7C27"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E514C89"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F2C615"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A5D5DD"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0A6F0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BC8486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F1EF13"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6D746E"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18999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64CCEB7D"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8DC958"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20479"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223EB8"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7A5A1524"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7301AA" w14:textId="3228361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Lungime totală </w:t>
            </w:r>
            <w:r w:rsidR="0097323D">
              <w:rPr>
                <w:rFonts w:ascii="Times New Roman" w:hAnsi="Times New Roman"/>
                <w:color w:val="000000" w:themeColor="text1"/>
                <w:sz w:val="20"/>
                <w:szCs w:val="20"/>
              </w:rPr>
              <w:t>protecție maluri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1395C5" w14:textId="77777777" w:rsidR="002428E1" w:rsidRPr="005917CF" w:rsidRDefault="002428E1" w:rsidP="00ED59BF">
            <w:pPr>
              <w:widowControl w:val="0"/>
              <w:jc w:val="center"/>
              <w:rPr>
                <w:rFonts w:ascii="Times New Roman" w:hAnsi="Times New Roman"/>
                <w:color w:val="000000" w:themeColor="text1"/>
                <w:sz w:val="20"/>
                <w:szCs w:val="20"/>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659D8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943938C"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EA0DFF"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27DCA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48FDF6"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EF14B1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8018C9"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438FF7"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F6D25F"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4EF94161"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D9D319"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842C97"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AF73C5"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6EABAEA5"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4E06F8" w14:textId="5164E7CB"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Volum total </w:t>
            </w:r>
            <w:r w:rsidR="0097323D">
              <w:rPr>
                <w:rFonts w:ascii="Times New Roman" w:hAnsi="Times New Roman"/>
                <w:color w:val="000000" w:themeColor="text1"/>
                <w:sz w:val="20"/>
                <w:szCs w:val="20"/>
              </w:rPr>
              <w:t>acumulări atenuare viituri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6E450B"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m³</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5B6E85"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F44E9DE"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57D0F9" w14:textId="271D2679"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 </w:t>
            </w:r>
            <w:r w:rsidR="0097323D">
              <w:rPr>
                <w:rFonts w:ascii="Times New Roman" w:hAnsi="Times New Roman"/>
                <w:color w:val="000000" w:themeColor="text1"/>
                <w:sz w:val="20"/>
                <w:szCs w:val="20"/>
              </w:rPr>
              <w:t>acumulări atenuare viituri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F8C2F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5D384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0E239D6"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CCAD9C"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2D09D9"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volumul total</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DF8AF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5AE8C30"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D18B01"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CE6B0B"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ED825A"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0D318205"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44F0F0"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DC2FC9"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21EA98"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63F9837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55A128" w14:textId="68855455" w:rsidR="007B72FA" w:rsidRPr="001638F6" w:rsidRDefault="005F2493" w:rsidP="005917CF">
            <w:pPr>
              <w:widowControl w:val="0"/>
              <w:jc w:val="center"/>
              <w:rPr>
                <w:rFonts w:ascii="Times New Roman" w:hAnsi="Times New Roman"/>
                <w:sz w:val="20"/>
                <w:szCs w:val="20"/>
              </w:rPr>
            </w:pPr>
            <w:r w:rsidRPr="001638F6">
              <w:rPr>
                <w:rFonts w:ascii="Times New Roman" w:hAnsi="Times New Roman"/>
                <w:sz w:val="20"/>
                <w:szCs w:val="20"/>
              </w:rPr>
              <w:t xml:space="preserve">Volum total </w:t>
            </w:r>
            <w:r w:rsidR="001638F6">
              <w:rPr>
                <w:rFonts w:ascii="Times New Roman" w:hAnsi="Times New Roman"/>
                <w:sz w:val="20"/>
                <w:szCs w:val="20"/>
              </w:rPr>
              <w:t>acumulări nepermanente</w:t>
            </w:r>
            <w:r w:rsidR="00D94927" w:rsidRPr="001638F6">
              <w:rPr>
                <w:rFonts w:ascii="Times New Roman" w:hAnsi="Times New Roman"/>
                <w:sz w:val="20"/>
                <w:szCs w:val="20"/>
              </w:rPr>
              <w:t xml:space="preserve"> </w:t>
            </w:r>
            <w:r w:rsidRPr="001638F6">
              <w:rPr>
                <w:rFonts w:ascii="Times New Roman" w:hAnsi="Times New Roman"/>
                <w:sz w:val="20"/>
                <w:szCs w:val="20"/>
              </w:rPr>
              <w:t>(dry flood storage reservoirs)</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14485F"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m³</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293595"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4DC71224"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6368E54" w14:textId="7152D27D" w:rsidR="007B72FA" w:rsidRPr="001638F6" w:rsidRDefault="005F2493" w:rsidP="005917CF">
            <w:pPr>
              <w:widowControl w:val="0"/>
              <w:jc w:val="center"/>
              <w:rPr>
                <w:rFonts w:ascii="Times New Roman" w:hAnsi="Times New Roman"/>
                <w:sz w:val="20"/>
                <w:szCs w:val="20"/>
              </w:rPr>
            </w:pPr>
            <w:r w:rsidRPr="001638F6">
              <w:rPr>
                <w:rFonts w:ascii="Times New Roman" w:hAnsi="Times New Roman"/>
                <w:sz w:val="20"/>
                <w:szCs w:val="20"/>
              </w:rPr>
              <w:t xml:space="preserve">Număr </w:t>
            </w:r>
            <w:r w:rsidR="001638F6">
              <w:rPr>
                <w:rFonts w:ascii="Times New Roman" w:hAnsi="Times New Roman"/>
                <w:sz w:val="20"/>
                <w:szCs w:val="20"/>
              </w:rPr>
              <w:t>acumulări nepermanente</w:t>
            </w:r>
            <w:r w:rsidR="00D94927" w:rsidRPr="001638F6">
              <w:rPr>
                <w:rFonts w:ascii="Times New Roman" w:hAnsi="Times New Roman"/>
                <w:sz w:val="20"/>
                <w:szCs w:val="20"/>
              </w:rPr>
              <w:t xml:space="preserve"> </w:t>
            </w:r>
            <w:r w:rsidRPr="001638F6">
              <w:rPr>
                <w:rFonts w:ascii="Times New Roman" w:hAnsi="Times New Roman"/>
                <w:sz w:val="20"/>
                <w:szCs w:val="20"/>
              </w:rPr>
              <w:t>(dry flood storage reservoirs)</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FF1BA3"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D3FE14"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B9705E8"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0FD6DA"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B258F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volumul total</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0CBC0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91FD161"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CA5E30"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8C272A"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C733EC"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1AC59D39"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B05E9D"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2A87ED"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AD4F3D"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5012B648"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2D40D1"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Suprafața totală a zonelor umede inundabile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1C52B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km²</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A9EFB1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AECFABD"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E7D2B3"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Numărul de zone umede inundabile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8B2877"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9C5EC9"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52026452"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5C2DED"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B5AD450"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suprafața totală</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8FB43E"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72E6537"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CF87AA"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94517B"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06DBE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3A2F25" w14:paraId="136761BB"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DA90C" w14:textId="77777777" w:rsidR="007B72FA" w:rsidRPr="008F7A09" w:rsidRDefault="005F2493" w:rsidP="005917CF">
            <w:pPr>
              <w:widowControl w:val="0"/>
              <w:jc w:val="center"/>
              <w:rPr>
                <w:rFonts w:ascii="Times New Roman" w:hAnsi="Times New Roman"/>
                <w:i/>
                <w:color w:val="000000" w:themeColor="text1"/>
                <w:sz w:val="20"/>
                <w:szCs w:val="20"/>
                <w:lang w:val="nn-NO"/>
              </w:rPr>
            </w:pPr>
            <w:r w:rsidRPr="008F7A09">
              <w:rPr>
                <w:rFonts w:ascii="Times New Roman" w:hAnsi="Times New Roman"/>
                <w:i/>
                <w:color w:val="000000" w:themeColor="text1"/>
                <w:sz w:val="20"/>
                <w:szCs w:val="20"/>
                <w:lang w:val="nn-NO"/>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7B28CB" w14:textId="77777777" w:rsidR="007B72FA" w:rsidRPr="008F7A09" w:rsidRDefault="007B72FA" w:rsidP="005917CF">
            <w:pPr>
              <w:widowControl w:val="0"/>
              <w:jc w:val="center"/>
              <w:rPr>
                <w:rFonts w:ascii="Times New Roman" w:hAnsi="Times New Roman"/>
                <w:color w:val="000000" w:themeColor="text1"/>
                <w:lang w:val="nn-NO"/>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D8E21D" w14:textId="77777777" w:rsidR="002428E1" w:rsidRPr="008F7A09" w:rsidRDefault="002428E1" w:rsidP="00ED59BF">
            <w:pPr>
              <w:widowControl w:val="0"/>
              <w:jc w:val="center"/>
              <w:rPr>
                <w:rFonts w:ascii="Times New Roman" w:hAnsi="Times New Roman"/>
                <w:color w:val="000000" w:themeColor="text1"/>
                <w:sz w:val="20"/>
                <w:szCs w:val="20"/>
                <w:lang w:val="nn-NO"/>
              </w:rPr>
            </w:pPr>
          </w:p>
        </w:tc>
      </w:tr>
      <w:tr w:rsidR="009A0AE6" w:rsidRPr="00C40C03" w14:paraId="24741BB3"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1D0BB1" w14:textId="5D8DB40D"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 de poduri</w:t>
            </w:r>
            <w:r w:rsidR="00C0593B">
              <w:rPr>
                <w:rFonts w:ascii="Times New Roman" w:hAnsi="Times New Roman"/>
                <w:color w:val="000000" w:themeColor="text1"/>
                <w:sz w:val="20"/>
                <w:szCs w:val="20"/>
              </w:rPr>
              <w:t xml:space="preserve"> care</w:t>
            </w:r>
            <w:r w:rsidRPr="005917CF">
              <w:rPr>
                <w:rFonts w:ascii="Times New Roman" w:hAnsi="Times New Roman"/>
                <w:color w:val="000000" w:themeColor="text1"/>
                <w:sz w:val="20"/>
                <w:szCs w:val="20"/>
              </w:rPr>
              <w:t xml:space="preserve"> reduce </w:t>
            </w:r>
            <w:r w:rsidR="00C0593B">
              <w:rPr>
                <w:rFonts w:ascii="Times New Roman" w:hAnsi="Times New Roman"/>
                <w:color w:val="000000" w:themeColor="text1"/>
                <w:sz w:val="20"/>
                <w:szCs w:val="20"/>
              </w:rPr>
              <w:t>debitul la</w:t>
            </w:r>
            <w:r w:rsidRPr="005917CF">
              <w:rPr>
                <w:rFonts w:ascii="Times New Roman" w:hAnsi="Times New Roman"/>
                <w:color w:val="000000" w:themeColor="text1"/>
                <w:sz w:val="20"/>
                <w:szCs w:val="20"/>
              </w:rPr>
              <w:t xml:space="preserve"> inundații și </w:t>
            </w:r>
            <w:r w:rsidR="00C0593B">
              <w:rPr>
                <w:rFonts w:ascii="Times New Roman" w:hAnsi="Times New Roman"/>
                <w:color w:val="000000" w:themeColor="text1"/>
                <w:sz w:val="20"/>
                <w:szCs w:val="20"/>
              </w:rPr>
              <w:t xml:space="preserve">crează </w:t>
            </w:r>
            <w:r w:rsidRPr="005917CF">
              <w:rPr>
                <w:rFonts w:ascii="Times New Roman" w:hAnsi="Times New Roman"/>
                <w:color w:val="000000" w:themeColor="text1"/>
                <w:sz w:val="20"/>
                <w:szCs w:val="20"/>
              </w:rPr>
              <w:t>risc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564716"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F20345" w14:textId="77777777" w:rsidR="002428E1" w:rsidRPr="005917CF" w:rsidRDefault="002428E1" w:rsidP="00ED59BF">
            <w:pPr>
              <w:widowControl w:val="0"/>
              <w:jc w:val="center"/>
              <w:rPr>
                <w:rFonts w:ascii="Times New Roman" w:hAnsi="Times New Roman"/>
                <w:color w:val="000000" w:themeColor="text1"/>
                <w:sz w:val="20"/>
                <w:szCs w:val="20"/>
              </w:rPr>
            </w:pPr>
          </w:p>
        </w:tc>
      </w:tr>
      <w:tr w:rsidR="00C0593B" w:rsidRPr="00C40C03" w14:paraId="1680FF66"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576D42" w14:textId="03B6AA89"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Numărul de structuri de apărare împotriva inundațiilor (de exemplu stații de pompare, porți de ecluză, canale de evacuare)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073E8A"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F70B7F"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CB270D0"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D2B40F" w14:textId="3D31903E" w:rsidR="007B72FA" w:rsidRPr="005917CF" w:rsidRDefault="00C0593B" w:rsidP="005917CF">
            <w:pPr>
              <w:widowControl w:val="0"/>
              <w:jc w:val="center"/>
              <w:rPr>
                <w:rFonts w:ascii="Times New Roman" w:hAnsi="Times New Roman"/>
                <w:color w:val="000000" w:themeColor="text1"/>
                <w:sz w:val="20"/>
                <w:szCs w:val="20"/>
              </w:rPr>
            </w:pPr>
            <w:r>
              <w:rPr>
                <w:rFonts w:ascii="Times New Roman" w:hAnsi="Times New Roman"/>
                <w:color w:val="000000" w:themeColor="text1"/>
                <w:sz w:val="20"/>
                <w:szCs w:val="20"/>
              </w:rPr>
              <w:t>Proporție afectată de</w:t>
            </w:r>
            <w:r w:rsidR="005F2493" w:rsidRPr="005917CF">
              <w:rPr>
                <w:rFonts w:ascii="Times New Roman" w:hAnsi="Times New Roman"/>
                <w:color w:val="000000" w:themeColor="text1"/>
                <w:sz w:val="20"/>
                <w:szCs w:val="20"/>
              </w:rPr>
              <w:t xml:space="preserve"> riscuri de securitate și sănătate</w:t>
            </w:r>
            <w:r>
              <w:rPr>
                <w:rFonts w:ascii="Times New Roman" w:hAnsi="Times New Roman"/>
                <w:color w:val="000000" w:themeColor="text1"/>
                <w:sz w:val="20"/>
                <w:szCs w:val="20"/>
              </w:rPr>
              <w:t xml:space="preserve">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75292A5"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D08CB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C7FBA62"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9EC7D6" w14:textId="4FB2089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Numărul total de proprietăți în situații de risc în </w:t>
            </w:r>
            <w:r w:rsidRPr="005917CF">
              <w:rPr>
                <w:rFonts w:ascii="Times New Roman" w:hAnsi="Times New Roman"/>
                <w:color w:val="000000" w:themeColor="text1"/>
                <w:sz w:val="20"/>
                <w:szCs w:val="20"/>
                <w:lang w:val="en-GB" w:eastAsia="de-AT"/>
              </w:rPr>
              <w:t>zona cu risc potențial semnificativ de inundații</w:t>
            </w:r>
            <w:r w:rsidRPr="005917CF">
              <w:rPr>
                <w:rFonts w:ascii="Times New Roman" w:hAnsi="Times New Roman"/>
                <w:color w:val="000000" w:themeColor="text1"/>
                <w:sz w:val="20"/>
                <w:szCs w:val="20"/>
              </w:rPr>
              <w:t xml:space="preserve"> la standard d</w:t>
            </w:r>
            <w:r w:rsidR="00C0593B">
              <w:rPr>
                <w:rFonts w:ascii="Times New Roman" w:hAnsi="Times New Roman"/>
                <w:color w:val="000000" w:themeColor="text1"/>
                <w:sz w:val="20"/>
                <w:szCs w:val="20"/>
              </w:rPr>
              <w:t>e proiectare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65225A"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E3A6B9"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5394C318"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1E1DC4" w14:textId="77777777" w:rsidR="007B72FA" w:rsidRPr="008F7A09" w:rsidRDefault="005F2493" w:rsidP="005917CF">
            <w:pPr>
              <w:widowControl w:val="0"/>
              <w:jc w:val="center"/>
              <w:rPr>
                <w:rFonts w:ascii="Times New Roman" w:hAnsi="Times New Roman"/>
                <w:color w:val="000000" w:themeColor="text1"/>
                <w:sz w:val="20"/>
                <w:szCs w:val="20"/>
                <w:lang w:val="nn-NO"/>
              </w:rPr>
            </w:pPr>
            <w:r w:rsidRPr="008F7A09">
              <w:rPr>
                <w:rFonts w:ascii="Times New Roman" w:hAnsi="Times New Roman"/>
                <w:color w:val="000000" w:themeColor="text1"/>
                <w:sz w:val="20"/>
                <w:szCs w:val="20"/>
                <w:lang w:val="nn-NO"/>
              </w:rPr>
              <w:t>Numărul de planuri de răspuns și de redresare în caz de inundații în vigoare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68ABB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905836"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6463D4A"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0D4165"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 de proprietăți cu măsuri de rezistență împotriva inundațiilor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9272B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47CB1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E8DB685"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AA323A" w14:textId="38D0D611" w:rsidR="007B72FA" w:rsidRPr="008F7A09" w:rsidRDefault="005F2493" w:rsidP="005917CF">
            <w:pPr>
              <w:widowControl w:val="0"/>
              <w:jc w:val="center"/>
              <w:rPr>
                <w:rFonts w:ascii="Times New Roman" w:hAnsi="Times New Roman"/>
                <w:color w:val="000000" w:themeColor="text1"/>
                <w:sz w:val="20"/>
                <w:szCs w:val="20"/>
                <w:lang w:val="nn-NO"/>
              </w:rPr>
            </w:pPr>
            <w:r w:rsidRPr="008F7A09">
              <w:rPr>
                <w:rFonts w:ascii="Times New Roman" w:hAnsi="Times New Roman"/>
                <w:color w:val="000000" w:themeColor="text1"/>
                <w:sz w:val="20"/>
                <w:szCs w:val="20"/>
                <w:lang w:val="nn-NO"/>
              </w:rPr>
              <w:lastRenderedPageBreak/>
              <w:t>Număr de proprietăți cu măsuri de rezi</w:t>
            </w:r>
            <w:r w:rsidR="00C0593B" w:rsidRPr="008F7A09">
              <w:rPr>
                <w:rFonts w:ascii="Times New Roman" w:hAnsi="Times New Roman"/>
                <w:color w:val="000000" w:themeColor="text1"/>
                <w:sz w:val="20"/>
                <w:szCs w:val="20"/>
                <w:lang w:val="nn-NO"/>
              </w:rPr>
              <w:t>lie</w:t>
            </w:r>
            <w:r w:rsidRPr="008F7A09">
              <w:rPr>
                <w:rFonts w:ascii="Times New Roman" w:hAnsi="Times New Roman"/>
                <w:color w:val="000000" w:themeColor="text1"/>
                <w:sz w:val="20"/>
                <w:szCs w:val="20"/>
                <w:lang w:val="nn-NO"/>
              </w:rPr>
              <w:t xml:space="preserve">nță </w:t>
            </w:r>
            <w:r w:rsidR="00C0593B" w:rsidRPr="008F7A09">
              <w:rPr>
                <w:rFonts w:ascii="Times New Roman" w:hAnsi="Times New Roman"/>
                <w:color w:val="000000" w:themeColor="text1"/>
                <w:sz w:val="20"/>
                <w:szCs w:val="20"/>
                <w:lang w:val="nn-NO"/>
              </w:rPr>
              <w:t xml:space="preserve">la </w:t>
            </w:r>
            <w:r w:rsidRPr="008F7A09">
              <w:rPr>
                <w:rFonts w:ascii="Times New Roman" w:hAnsi="Times New Roman"/>
                <w:color w:val="000000" w:themeColor="text1"/>
                <w:sz w:val="20"/>
                <w:szCs w:val="20"/>
                <w:lang w:val="nn-NO"/>
              </w:rPr>
              <w:t>inundațiilor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559597"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589661"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76F8BB6"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9FD765" w14:textId="3EB111B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 de proprietăți </w:t>
            </w:r>
            <w:r w:rsidR="00C0593B">
              <w:rPr>
                <w:rFonts w:ascii="Times New Roman" w:hAnsi="Times New Roman"/>
                <w:color w:val="000000" w:themeColor="text1"/>
                <w:sz w:val="20"/>
                <w:szCs w:val="20"/>
              </w:rPr>
              <w:t>cu</w:t>
            </w:r>
            <w:r w:rsidRPr="005917CF">
              <w:rPr>
                <w:rFonts w:ascii="Times New Roman" w:hAnsi="Times New Roman"/>
                <w:color w:val="000000" w:themeColor="text1"/>
                <w:sz w:val="20"/>
                <w:szCs w:val="20"/>
              </w:rPr>
              <w:t xml:space="preserve"> serviciu de alertă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172325"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AC1A09" w14:textId="77777777" w:rsidR="002428E1" w:rsidRPr="005917CF" w:rsidRDefault="002428E1" w:rsidP="00ED59BF">
            <w:pPr>
              <w:widowControl w:val="0"/>
              <w:jc w:val="center"/>
              <w:rPr>
                <w:rFonts w:ascii="Times New Roman" w:hAnsi="Times New Roman"/>
                <w:color w:val="000000" w:themeColor="text1"/>
                <w:sz w:val="20"/>
                <w:szCs w:val="20"/>
              </w:rPr>
            </w:pPr>
          </w:p>
        </w:tc>
      </w:tr>
    </w:tbl>
    <w:p w14:paraId="5D4F80AF" w14:textId="77777777" w:rsidR="002428E1" w:rsidRPr="00D012DF" w:rsidRDefault="002428E1" w:rsidP="00ED59BF">
      <w:pPr>
        <w:pStyle w:val="pfeilaufzhlungszeichen"/>
        <w:widowControl w:val="0"/>
        <w:ind w:left="720"/>
        <w:rPr>
          <w:rFonts w:ascii="Times New Roman" w:hAnsi="Times New Roman" w:cs="Times New Roman"/>
          <w:lang w:val="en-GB"/>
        </w:rPr>
      </w:pPr>
    </w:p>
    <w:p w14:paraId="4E08A2EC" w14:textId="77777777" w:rsidR="002428E1" w:rsidRPr="00D012DF" w:rsidRDefault="00A65857" w:rsidP="00C31958">
      <w:pPr>
        <w:pStyle w:val="Heading3"/>
        <w:widowControl w:val="0"/>
        <w:numPr>
          <w:ilvl w:val="2"/>
          <w:numId w:val="2"/>
        </w:numPr>
        <w:rPr>
          <w:rFonts w:ascii="Times New Roman" w:hAnsi="Times New Roman" w:cs="Times New Roman"/>
        </w:rPr>
      </w:pPr>
      <w:bookmarkStart w:id="55" w:name="_Toc450231472"/>
      <w:bookmarkEnd w:id="55"/>
      <w:r w:rsidRPr="00D012DF">
        <w:rPr>
          <w:rFonts w:ascii="Times New Roman" w:hAnsi="Times New Roman" w:cs="Times New Roman"/>
        </w:rPr>
        <w:t>Activitățile de gestionare a riscului de inundații</w:t>
      </w:r>
    </w:p>
    <w:p w14:paraId="3C5F2069" w14:textId="68CA4A35" w:rsidR="007B72FA" w:rsidRDefault="009E21FC" w:rsidP="005917CF">
      <w:pPr>
        <w:widowControl w:val="0"/>
        <w:jc w:val="both"/>
        <w:rPr>
          <w:rFonts w:ascii="Times New Roman" w:hAnsi="Times New Roman"/>
          <w:lang w:val="en-GB"/>
        </w:rPr>
      </w:pPr>
      <w:r>
        <w:rPr>
          <w:rFonts w:ascii="Times New Roman" w:hAnsi="Times New Roman"/>
          <w:lang w:val="en-GB"/>
        </w:rPr>
        <w:t xml:space="preserve">Se vor </w:t>
      </w:r>
      <w:r w:rsidR="002713C7">
        <w:rPr>
          <w:rFonts w:ascii="Times New Roman" w:hAnsi="Times New Roman"/>
          <w:lang w:val="en-GB"/>
        </w:rPr>
        <w:t>prezenta</w:t>
      </w:r>
      <w:r w:rsidR="00A65857" w:rsidRPr="00D012DF">
        <w:rPr>
          <w:rFonts w:ascii="Times New Roman" w:hAnsi="Times New Roman"/>
          <w:lang w:val="en-GB"/>
        </w:rPr>
        <w:t xml:space="preserve"> activitățile </w:t>
      </w:r>
      <w:r w:rsidR="002713C7">
        <w:rPr>
          <w:rFonts w:ascii="Times New Roman" w:hAnsi="Times New Roman"/>
          <w:lang w:val="en-GB"/>
        </w:rPr>
        <w:t>curente</w:t>
      </w:r>
      <w:r w:rsidR="002713C7" w:rsidRPr="00D012DF">
        <w:rPr>
          <w:rFonts w:ascii="Times New Roman" w:hAnsi="Times New Roman"/>
          <w:lang w:val="en-GB"/>
        </w:rPr>
        <w:t xml:space="preserve"> </w:t>
      </w:r>
      <w:r w:rsidR="0087382A">
        <w:rPr>
          <w:rFonts w:ascii="Times New Roman" w:hAnsi="Times New Roman"/>
          <w:lang w:val="en-GB"/>
        </w:rPr>
        <w:t>legate de managementul cursului de apă, inclusiv cele</w:t>
      </w:r>
      <w:r w:rsidR="0087382A" w:rsidRPr="00D012DF">
        <w:rPr>
          <w:rFonts w:ascii="Times New Roman" w:hAnsi="Times New Roman"/>
          <w:lang w:val="en-GB"/>
        </w:rPr>
        <w:t xml:space="preserve"> </w:t>
      </w:r>
      <w:r w:rsidR="00A65857" w:rsidRPr="00D012DF">
        <w:rPr>
          <w:rFonts w:ascii="Times New Roman" w:hAnsi="Times New Roman"/>
          <w:lang w:val="en-GB"/>
        </w:rPr>
        <w:t xml:space="preserve">planificate </w:t>
      </w:r>
      <w:r w:rsidR="002713C7">
        <w:rPr>
          <w:rFonts w:ascii="Times New Roman" w:hAnsi="Times New Roman"/>
          <w:lang w:val="en-GB"/>
        </w:rPr>
        <w:t>pentru mentenanță</w:t>
      </w:r>
      <w:r w:rsidR="00A65857" w:rsidRPr="00D012DF">
        <w:rPr>
          <w:rFonts w:ascii="Times New Roman" w:hAnsi="Times New Roman"/>
          <w:lang w:val="en-GB"/>
        </w:rPr>
        <w:t>. P</w:t>
      </w:r>
      <w:r w:rsidR="002453AB">
        <w:rPr>
          <w:rFonts w:ascii="Times New Roman" w:hAnsi="Times New Roman"/>
          <w:lang w:val="en-GB"/>
        </w:rPr>
        <w:t>rin p</w:t>
      </w:r>
      <w:r w:rsidR="00A65857" w:rsidRPr="00D012DF">
        <w:rPr>
          <w:rFonts w:ascii="Times New Roman" w:hAnsi="Times New Roman"/>
          <w:lang w:val="en-GB"/>
        </w:rPr>
        <w:t xml:space="preserve">rogramul de gestionare a activelor </w:t>
      </w:r>
      <w:r w:rsidR="002713C7">
        <w:rPr>
          <w:rFonts w:ascii="Times New Roman" w:hAnsi="Times New Roman"/>
          <w:lang w:val="en-GB"/>
        </w:rPr>
        <w:t>pentru</w:t>
      </w:r>
      <w:r w:rsidR="002713C7" w:rsidRPr="00D012DF">
        <w:rPr>
          <w:rFonts w:ascii="Times New Roman" w:hAnsi="Times New Roman"/>
          <w:lang w:val="en-GB"/>
        </w:rPr>
        <w:t xml:space="preserve"> </w:t>
      </w:r>
      <w:r w:rsidR="00A65857" w:rsidRPr="00D012DF">
        <w:rPr>
          <w:rFonts w:ascii="Times New Roman" w:hAnsi="Times New Roman"/>
          <w:lang w:val="en-GB"/>
        </w:rPr>
        <w:t>risc</w:t>
      </w:r>
      <w:r w:rsidR="002713C7">
        <w:rPr>
          <w:rFonts w:ascii="Times New Roman" w:hAnsi="Times New Roman"/>
          <w:lang w:val="en-GB"/>
        </w:rPr>
        <w:t>ul</w:t>
      </w:r>
      <w:r w:rsidR="00A65857" w:rsidRPr="00D012DF">
        <w:rPr>
          <w:rFonts w:ascii="Times New Roman" w:hAnsi="Times New Roman"/>
          <w:lang w:val="en-GB"/>
        </w:rPr>
        <w:t xml:space="preserve"> </w:t>
      </w:r>
      <w:r w:rsidR="002713C7">
        <w:rPr>
          <w:rFonts w:ascii="Times New Roman" w:hAnsi="Times New Roman"/>
          <w:lang w:val="en-GB"/>
        </w:rPr>
        <w:t>la</w:t>
      </w:r>
      <w:r w:rsidR="002713C7" w:rsidRPr="00D012DF">
        <w:rPr>
          <w:rFonts w:ascii="Times New Roman" w:hAnsi="Times New Roman"/>
          <w:lang w:val="en-GB"/>
        </w:rPr>
        <w:t xml:space="preserve"> </w:t>
      </w:r>
      <w:r w:rsidR="00A65857" w:rsidRPr="00D012DF">
        <w:rPr>
          <w:rFonts w:ascii="Times New Roman" w:hAnsi="Times New Roman"/>
          <w:lang w:val="en-GB"/>
        </w:rPr>
        <w:t xml:space="preserve">inundații </w:t>
      </w:r>
      <w:r w:rsidR="002453AB">
        <w:rPr>
          <w:rFonts w:ascii="Times New Roman" w:hAnsi="Times New Roman"/>
          <w:lang w:val="en-GB"/>
        </w:rPr>
        <w:t xml:space="preserve">ar </w:t>
      </w:r>
      <w:r w:rsidR="00A65857" w:rsidRPr="00D012DF">
        <w:rPr>
          <w:rFonts w:ascii="Times New Roman" w:hAnsi="Times New Roman"/>
          <w:lang w:val="en-GB"/>
        </w:rPr>
        <w:t xml:space="preserve">trebui să </w:t>
      </w:r>
      <w:r w:rsidR="002453AB">
        <w:rPr>
          <w:rFonts w:ascii="Times New Roman" w:hAnsi="Times New Roman"/>
          <w:lang w:val="en-GB"/>
        </w:rPr>
        <w:t xml:space="preserve">se </w:t>
      </w:r>
      <w:r w:rsidR="00A65857" w:rsidRPr="00D012DF">
        <w:rPr>
          <w:rFonts w:ascii="Times New Roman" w:hAnsi="Times New Roman"/>
          <w:lang w:val="en-GB"/>
        </w:rPr>
        <w:t>explic</w:t>
      </w:r>
      <w:r w:rsidR="002713C7">
        <w:rPr>
          <w:rFonts w:ascii="Times New Roman" w:hAnsi="Times New Roman"/>
          <w:lang w:val="en-GB"/>
        </w:rPr>
        <w:t>e</w:t>
      </w:r>
      <w:r w:rsidR="00A65857" w:rsidRPr="00D012DF">
        <w:rPr>
          <w:rFonts w:ascii="Times New Roman" w:hAnsi="Times New Roman"/>
          <w:lang w:val="en-GB"/>
        </w:rPr>
        <w:t xml:space="preserve"> </w:t>
      </w:r>
      <w:r w:rsidR="002713C7">
        <w:rPr>
          <w:rFonts w:ascii="Times New Roman" w:hAnsi="Times New Roman"/>
          <w:lang w:val="en-GB"/>
        </w:rPr>
        <w:t>modalitatea prin care structurile de apărare vor fi</w:t>
      </w:r>
      <w:r w:rsidR="002713C7" w:rsidRPr="00D012DF">
        <w:rPr>
          <w:rFonts w:ascii="Times New Roman" w:hAnsi="Times New Roman"/>
          <w:lang w:val="en-GB"/>
        </w:rPr>
        <w:t xml:space="preserve"> </w:t>
      </w:r>
      <w:r w:rsidR="002453AB">
        <w:rPr>
          <w:rFonts w:ascii="Times New Roman" w:hAnsi="Times New Roman"/>
          <w:lang w:val="en-GB"/>
        </w:rPr>
        <w:t>îmbunătățite</w:t>
      </w:r>
      <w:r w:rsidR="00A65857" w:rsidRPr="00D012DF">
        <w:rPr>
          <w:rFonts w:ascii="Times New Roman" w:hAnsi="Times New Roman"/>
          <w:lang w:val="en-GB"/>
        </w:rPr>
        <w:t xml:space="preserve"> </w:t>
      </w:r>
      <w:r w:rsidR="002453AB">
        <w:rPr>
          <w:rFonts w:ascii="Times New Roman" w:hAnsi="Times New Roman"/>
          <w:lang w:val="en-GB"/>
        </w:rPr>
        <w:t>pentru a atinge</w:t>
      </w:r>
      <w:r w:rsidR="00A65857" w:rsidRPr="00D012DF">
        <w:rPr>
          <w:rFonts w:ascii="Times New Roman" w:hAnsi="Times New Roman"/>
          <w:lang w:val="en-GB"/>
        </w:rPr>
        <w:t xml:space="preserve"> standardul necesar.</w:t>
      </w:r>
    </w:p>
    <w:p w14:paraId="286B2C78" w14:textId="77777777" w:rsidR="007B72FA" w:rsidRDefault="007B72FA" w:rsidP="005917CF">
      <w:pPr>
        <w:widowControl w:val="0"/>
        <w:jc w:val="both"/>
        <w:rPr>
          <w:rFonts w:ascii="Times New Roman" w:hAnsi="Times New Roman"/>
          <w:highlight w:val="lightGray"/>
          <w:lang w:val="en-GB"/>
        </w:rPr>
      </w:pPr>
    </w:p>
    <w:p w14:paraId="3295C6A5" w14:textId="36A5C4F9" w:rsidR="007B72FA" w:rsidRDefault="002453AB" w:rsidP="005917CF">
      <w:pPr>
        <w:widowControl w:val="0"/>
        <w:jc w:val="both"/>
        <w:rPr>
          <w:rFonts w:ascii="Times New Roman" w:hAnsi="Times New Roman"/>
          <w:lang w:val="en-GB"/>
        </w:rPr>
      </w:pPr>
      <w:r>
        <w:rPr>
          <w:rFonts w:ascii="Times New Roman" w:hAnsi="Times New Roman"/>
          <w:lang w:val="en-GB"/>
        </w:rPr>
        <w:t>Se v</w:t>
      </w:r>
      <w:r w:rsidR="00EE3146">
        <w:rPr>
          <w:rFonts w:ascii="Times New Roman" w:hAnsi="Times New Roman"/>
          <w:lang w:val="en-GB"/>
        </w:rPr>
        <w:t>or</w:t>
      </w:r>
      <w:r>
        <w:rPr>
          <w:rFonts w:ascii="Times New Roman" w:hAnsi="Times New Roman"/>
          <w:lang w:val="en-GB"/>
        </w:rPr>
        <w:t xml:space="preserve"> descrie</w:t>
      </w:r>
      <w:r w:rsidRPr="00D012DF">
        <w:rPr>
          <w:rFonts w:ascii="Times New Roman" w:hAnsi="Times New Roman"/>
          <w:lang w:val="en-GB"/>
        </w:rPr>
        <w:t xml:space="preserve"> ș</w:t>
      </w:r>
      <w:r>
        <w:rPr>
          <w:rFonts w:ascii="Times New Roman" w:hAnsi="Times New Roman"/>
          <w:lang w:val="en-GB"/>
        </w:rPr>
        <w:t>i cuantifica</w:t>
      </w:r>
      <w:r w:rsidRPr="00D012DF">
        <w:rPr>
          <w:rFonts w:ascii="Times New Roman" w:hAnsi="Times New Roman"/>
          <w:lang w:val="en-GB"/>
        </w:rPr>
        <w:t xml:space="preserve"> </w:t>
      </w:r>
      <w:r w:rsidR="00A65857" w:rsidRPr="00D012DF">
        <w:rPr>
          <w:rFonts w:ascii="Times New Roman" w:hAnsi="Times New Roman"/>
          <w:lang w:val="en-GB"/>
        </w:rPr>
        <w:t xml:space="preserve">pe scurt </w:t>
      </w:r>
      <w:r w:rsidR="00EE3146" w:rsidRPr="00D012DF">
        <w:rPr>
          <w:rFonts w:ascii="Times New Roman" w:hAnsi="Times New Roman"/>
          <w:lang w:val="en-GB"/>
        </w:rPr>
        <w:t>caracteristicile</w:t>
      </w:r>
      <w:r w:rsidR="00EE3146">
        <w:rPr>
          <w:rFonts w:ascii="Times New Roman" w:hAnsi="Times New Roman"/>
          <w:lang w:val="en-GB"/>
        </w:rPr>
        <w:t xml:space="preserve"> și</w:t>
      </w:r>
      <w:r w:rsidR="00EE3146" w:rsidRPr="00D012DF">
        <w:rPr>
          <w:rFonts w:ascii="Times New Roman" w:hAnsi="Times New Roman"/>
          <w:lang w:val="en-GB"/>
        </w:rPr>
        <w:t xml:space="preserve"> activitățil</w:t>
      </w:r>
      <w:r w:rsidR="00EE3146">
        <w:rPr>
          <w:rFonts w:ascii="Times New Roman" w:hAnsi="Times New Roman"/>
          <w:lang w:val="en-GB"/>
        </w:rPr>
        <w:t>e</w:t>
      </w:r>
      <w:r w:rsidR="00EE3146" w:rsidRPr="00D012DF">
        <w:rPr>
          <w:rFonts w:ascii="Times New Roman" w:hAnsi="Times New Roman"/>
          <w:lang w:val="en-GB"/>
        </w:rPr>
        <w:t xml:space="preserve"> </w:t>
      </w:r>
      <w:r w:rsidR="00EE3146">
        <w:rPr>
          <w:rFonts w:ascii="Times New Roman" w:hAnsi="Times New Roman"/>
          <w:lang w:val="en-GB"/>
        </w:rPr>
        <w:t>de</w:t>
      </w:r>
      <w:r w:rsidR="00A65857" w:rsidRPr="00D012DF">
        <w:rPr>
          <w:rFonts w:ascii="Times New Roman" w:hAnsi="Times New Roman"/>
          <w:lang w:val="en-GB"/>
        </w:rPr>
        <w:t xml:space="preserve"> </w:t>
      </w:r>
      <w:r w:rsidR="00EE3146" w:rsidRPr="00D012DF">
        <w:rPr>
          <w:rFonts w:ascii="Times New Roman" w:hAnsi="Times New Roman"/>
          <w:lang w:val="en-GB"/>
        </w:rPr>
        <w:t>oper</w:t>
      </w:r>
      <w:r w:rsidR="00EE3146">
        <w:rPr>
          <w:rFonts w:ascii="Times New Roman" w:hAnsi="Times New Roman"/>
          <w:lang w:val="en-GB"/>
        </w:rPr>
        <w:t>are</w:t>
      </w:r>
      <w:r w:rsidR="00EE3146" w:rsidRPr="00D012DF">
        <w:rPr>
          <w:rFonts w:ascii="Times New Roman" w:hAnsi="Times New Roman"/>
          <w:lang w:val="en-GB"/>
        </w:rPr>
        <w:t xml:space="preserve"> </w:t>
      </w:r>
      <w:r w:rsidR="00A65857" w:rsidRPr="00D012DF">
        <w:rPr>
          <w:rFonts w:ascii="Times New Roman" w:hAnsi="Times New Roman"/>
          <w:lang w:val="en-GB"/>
        </w:rPr>
        <w:t xml:space="preserve">și </w:t>
      </w:r>
      <w:r w:rsidR="00EE3146">
        <w:rPr>
          <w:rFonts w:ascii="Times New Roman" w:hAnsi="Times New Roman"/>
          <w:lang w:val="en-GB"/>
        </w:rPr>
        <w:t>mentenanță</w:t>
      </w:r>
      <w:r w:rsidR="00A65857" w:rsidRPr="00D012DF">
        <w:rPr>
          <w:rFonts w:ascii="Times New Roman" w:hAnsi="Times New Roman"/>
          <w:lang w:val="en-GB"/>
        </w:rPr>
        <w:t xml:space="preserve"> </w:t>
      </w:r>
      <w:r w:rsidR="00EE3146">
        <w:rPr>
          <w:rFonts w:ascii="Times New Roman" w:hAnsi="Times New Roman"/>
          <w:lang w:val="en-GB"/>
        </w:rPr>
        <w:t xml:space="preserve">efectuate pentru </w:t>
      </w:r>
      <w:r w:rsidR="00A65857" w:rsidRPr="00D012DF">
        <w:rPr>
          <w:rFonts w:ascii="Times New Roman" w:hAnsi="Times New Roman"/>
          <w:lang w:val="en-GB"/>
        </w:rPr>
        <w:t xml:space="preserve">gestionarea riscului </w:t>
      </w:r>
      <w:r w:rsidR="00EE3146">
        <w:rPr>
          <w:rFonts w:ascii="Times New Roman" w:hAnsi="Times New Roman"/>
          <w:lang w:val="en-GB"/>
        </w:rPr>
        <w:t>la</w:t>
      </w:r>
      <w:r w:rsidR="00EE3146" w:rsidRPr="00D012DF">
        <w:rPr>
          <w:rFonts w:ascii="Times New Roman" w:hAnsi="Times New Roman"/>
          <w:lang w:val="en-GB"/>
        </w:rPr>
        <w:t xml:space="preserve"> </w:t>
      </w:r>
      <w:r w:rsidR="00A65857" w:rsidRPr="00D012DF">
        <w:rPr>
          <w:rFonts w:ascii="Times New Roman" w:hAnsi="Times New Roman"/>
          <w:lang w:val="en-GB"/>
        </w:rPr>
        <w:t xml:space="preserve">inundații. </w:t>
      </w:r>
      <w:r w:rsidR="00EE3146" w:rsidRPr="00D012DF">
        <w:rPr>
          <w:rFonts w:ascii="Times New Roman" w:hAnsi="Times New Roman"/>
          <w:lang w:val="en-GB"/>
        </w:rPr>
        <w:t>Descrie</w:t>
      </w:r>
      <w:r w:rsidR="00EE3146">
        <w:rPr>
          <w:rFonts w:ascii="Times New Roman" w:hAnsi="Times New Roman"/>
          <w:lang w:val="en-GB"/>
        </w:rPr>
        <w:t>rea</w:t>
      </w:r>
      <w:r w:rsidR="00EE3146" w:rsidRPr="00D012DF">
        <w:rPr>
          <w:rFonts w:ascii="Times New Roman" w:hAnsi="Times New Roman"/>
          <w:lang w:val="en-GB"/>
        </w:rPr>
        <w:t xml:space="preserve"> </w:t>
      </w:r>
      <w:r w:rsidR="00EE3146">
        <w:rPr>
          <w:rFonts w:ascii="Times New Roman" w:hAnsi="Times New Roman"/>
          <w:lang w:val="en-GB"/>
        </w:rPr>
        <w:t>se va realiza</w:t>
      </w:r>
      <w:r w:rsidR="00EE3146" w:rsidRPr="00D012DF">
        <w:rPr>
          <w:rFonts w:ascii="Times New Roman" w:hAnsi="Times New Roman"/>
          <w:lang w:val="en-GB"/>
        </w:rPr>
        <w:t xml:space="preserve"> </w:t>
      </w:r>
      <w:r w:rsidR="00A65857" w:rsidRPr="00D012DF">
        <w:rPr>
          <w:rFonts w:ascii="Times New Roman" w:hAnsi="Times New Roman"/>
          <w:lang w:val="en-GB"/>
        </w:rPr>
        <w:t>la diferite scări spațiale și</w:t>
      </w:r>
      <w:r w:rsidR="00EE3146">
        <w:rPr>
          <w:rFonts w:ascii="Times New Roman" w:hAnsi="Times New Roman"/>
          <w:lang w:val="en-GB"/>
        </w:rPr>
        <w:t xml:space="preserve"> se va preciza</w:t>
      </w:r>
      <w:r w:rsidR="00A65857" w:rsidRPr="00D012DF">
        <w:rPr>
          <w:rFonts w:ascii="Times New Roman" w:hAnsi="Times New Roman"/>
          <w:lang w:val="en-GB"/>
        </w:rPr>
        <w:t xml:space="preserve"> modul în care acest lucru </w:t>
      </w:r>
      <w:r w:rsidR="00EE3146">
        <w:rPr>
          <w:rFonts w:ascii="Times New Roman" w:hAnsi="Times New Roman"/>
          <w:lang w:val="en-GB"/>
        </w:rPr>
        <w:t xml:space="preserve">crează beneficii pentru </w:t>
      </w:r>
      <w:r w:rsidR="00EE3146" w:rsidRPr="006D37E4">
        <w:rPr>
          <w:rFonts w:ascii="Times New Roman" w:hAnsi="Times New Roman"/>
          <w:lang w:val="en-GB" w:eastAsia="en-GB"/>
        </w:rPr>
        <w:t>zon</w:t>
      </w:r>
      <w:r w:rsidR="00EE3146">
        <w:rPr>
          <w:rFonts w:ascii="Times New Roman" w:hAnsi="Times New Roman"/>
          <w:lang w:val="en-GB" w:eastAsia="en-GB"/>
        </w:rPr>
        <w:t xml:space="preserve">a </w:t>
      </w:r>
      <w:r w:rsidR="00EE3146" w:rsidRPr="006D37E4">
        <w:rPr>
          <w:rFonts w:ascii="Times New Roman" w:hAnsi="Times New Roman"/>
          <w:lang w:val="en-GB" w:eastAsia="en-GB"/>
        </w:rPr>
        <w:t>cu risc potențial semnificativ de inundații</w:t>
      </w:r>
      <w:r w:rsidR="00EE3146">
        <w:rPr>
          <w:rFonts w:ascii="Times New Roman" w:hAnsi="Times New Roman" w:cs="Arial"/>
          <w:lang w:val="en-GB" w:eastAsia="en-GB"/>
        </w:rPr>
        <w:t xml:space="preserve"> sau pentru nivelul spațial de interest având în vedere modelări hidraulice</w:t>
      </w:r>
      <w:r w:rsidR="00A65857" w:rsidRPr="00D012DF">
        <w:rPr>
          <w:rFonts w:ascii="Times New Roman" w:hAnsi="Times New Roman"/>
          <w:lang w:val="en-GB"/>
        </w:rPr>
        <w:t>.</w:t>
      </w:r>
    </w:p>
    <w:p w14:paraId="36F2739F"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Monitorizarea și supravegherea</w:t>
      </w:r>
      <w:r w:rsidR="00267ED1">
        <w:rPr>
          <w:rFonts w:ascii="Times New Roman" w:hAnsi="Times New Roman" w:cs="Times New Roman"/>
          <w:lang w:val="en-GB"/>
        </w:rPr>
        <w:t xml:space="preserve"> condițiilor</w:t>
      </w:r>
      <w:r w:rsidRPr="00D012DF">
        <w:rPr>
          <w:rFonts w:ascii="Times New Roman" w:hAnsi="Times New Roman" w:cs="Times New Roman"/>
          <w:lang w:val="en-GB"/>
        </w:rPr>
        <w:t xml:space="preserve"> activelor de gestionare a riscurilor de inundații</w:t>
      </w:r>
    </w:p>
    <w:p w14:paraId="0E4A5FC6"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 xml:space="preserve">Descrierea practicilor de gestionare a terenurilor și politicile actuale de gestionare a scurgerilor de apă și </w:t>
      </w:r>
      <w:r w:rsidR="00267ED1">
        <w:rPr>
          <w:rFonts w:ascii="Times New Roman" w:hAnsi="Times New Roman" w:cs="Times New Roman"/>
          <w:lang w:val="en-GB"/>
        </w:rPr>
        <w:t xml:space="preserve">a </w:t>
      </w:r>
      <w:r w:rsidRPr="00D012DF">
        <w:rPr>
          <w:rFonts w:ascii="Times New Roman" w:hAnsi="Times New Roman" w:cs="Times New Roman"/>
          <w:lang w:val="en-GB"/>
        </w:rPr>
        <w:t>sedimente</w:t>
      </w:r>
      <w:r w:rsidR="00267ED1">
        <w:rPr>
          <w:rFonts w:ascii="Times New Roman" w:hAnsi="Times New Roman" w:cs="Times New Roman"/>
          <w:lang w:val="en-GB"/>
        </w:rPr>
        <w:t>lor</w:t>
      </w:r>
    </w:p>
    <w:p w14:paraId="5648ED92" w14:textId="3120BDD6" w:rsidR="002428E1" w:rsidRPr="00D012DF" w:rsidRDefault="00267ED1"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Descrie</w:t>
      </w:r>
      <w:r>
        <w:rPr>
          <w:rFonts w:ascii="Times New Roman" w:hAnsi="Times New Roman" w:cs="Times New Roman"/>
          <w:lang w:val="en-GB"/>
        </w:rPr>
        <w:t xml:space="preserve">rea </w:t>
      </w:r>
      <w:r w:rsidR="00A65857" w:rsidRPr="00D012DF">
        <w:rPr>
          <w:rFonts w:ascii="Times New Roman" w:hAnsi="Times New Roman" w:cs="Times New Roman"/>
          <w:lang w:val="en-GB"/>
        </w:rPr>
        <w:t xml:space="preserve">procedurile actuale legate de întreținerea echipamentelor, </w:t>
      </w:r>
      <w:r>
        <w:rPr>
          <w:rFonts w:ascii="Times New Roman" w:hAnsi="Times New Roman" w:cs="Times New Roman"/>
          <w:lang w:val="en-GB"/>
        </w:rPr>
        <w:t>construcții</w:t>
      </w:r>
      <w:r w:rsidRPr="00D012DF">
        <w:rPr>
          <w:rFonts w:ascii="Times New Roman" w:hAnsi="Times New Roman" w:cs="Times New Roman"/>
          <w:lang w:val="en-GB"/>
        </w:rPr>
        <w:t xml:space="preserve"> </w:t>
      </w:r>
      <w:r w:rsidR="00A65857" w:rsidRPr="00D012DF">
        <w:rPr>
          <w:rFonts w:ascii="Times New Roman" w:hAnsi="Times New Roman" w:cs="Times New Roman"/>
          <w:lang w:val="en-GB"/>
        </w:rPr>
        <w:t xml:space="preserve">civile și a rețelei și a principalelor consecințe </w:t>
      </w:r>
      <w:r>
        <w:rPr>
          <w:rFonts w:ascii="Times New Roman" w:hAnsi="Times New Roman" w:cs="Times New Roman"/>
          <w:lang w:val="en-GB"/>
        </w:rPr>
        <w:t>determinate de existența</w:t>
      </w:r>
      <w:r w:rsidRPr="00D012DF">
        <w:rPr>
          <w:rFonts w:ascii="Times New Roman" w:hAnsi="Times New Roman" w:cs="Times New Roman"/>
          <w:lang w:val="en-GB"/>
        </w:rPr>
        <w:t xml:space="preserve"> </w:t>
      </w:r>
      <w:r w:rsidR="00A65857" w:rsidRPr="00D012DF">
        <w:rPr>
          <w:rFonts w:ascii="Times New Roman" w:hAnsi="Times New Roman" w:cs="Times New Roman"/>
          <w:lang w:val="en-GB"/>
        </w:rPr>
        <w:t>infrastructurii (infrastructur</w:t>
      </w:r>
      <w:r>
        <w:rPr>
          <w:rFonts w:ascii="Times New Roman" w:hAnsi="Times New Roman" w:cs="Times New Roman"/>
          <w:lang w:val="en-GB"/>
        </w:rPr>
        <w:t>ă</w:t>
      </w:r>
      <w:r w:rsidR="00A65857" w:rsidRPr="00D012DF">
        <w:rPr>
          <w:rFonts w:ascii="Times New Roman" w:hAnsi="Times New Roman" w:cs="Times New Roman"/>
          <w:lang w:val="en-GB"/>
        </w:rPr>
        <w:t xml:space="preserve"> </w:t>
      </w:r>
      <w:r w:rsidRPr="00D012DF">
        <w:rPr>
          <w:rFonts w:ascii="Times New Roman" w:hAnsi="Times New Roman" w:cs="Times New Roman"/>
          <w:lang w:val="en-GB"/>
        </w:rPr>
        <w:t>existent</w:t>
      </w:r>
      <w:r>
        <w:rPr>
          <w:rFonts w:ascii="Times New Roman" w:hAnsi="Times New Roman" w:cs="Times New Roman"/>
          <w:lang w:val="en-GB"/>
        </w:rPr>
        <w:t>ă</w:t>
      </w:r>
      <w:r w:rsidRPr="00D012DF">
        <w:rPr>
          <w:rFonts w:ascii="Times New Roman" w:hAnsi="Times New Roman" w:cs="Times New Roman"/>
          <w:lang w:val="en-GB"/>
        </w:rPr>
        <w:t xml:space="preserve"> </w:t>
      </w:r>
      <w:r>
        <w:rPr>
          <w:rFonts w:ascii="Times New Roman" w:hAnsi="Times New Roman" w:cs="Times New Roman"/>
          <w:lang w:val="en-GB"/>
        </w:rPr>
        <w:t xml:space="preserve">degradată </w:t>
      </w:r>
      <w:r w:rsidR="00A65857" w:rsidRPr="00D012DF">
        <w:rPr>
          <w:rFonts w:ascii="Times New Roman" w:hAnsi="Times New Roman" w:cs="Times New Roman"/>
          <w:lang w:val="en-GB"/>
        </w:rPr>
        <w:t>ca urmare a întreținerii necorespunzătoare)</w:t>
      </w:r>
    </w:p>
    <w:p w14:paraId="46CECE2F"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Procedurile actuale de îmbunătățire a eficienței operaționale</w:t>
      </w:r>
    </w:p>
    <w:p w14:paraId="06C8BA3E" w14:textId="501F8D16"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 xml:space="preserve">Planuri de </w:t>
      </w:r>
      <w:r w:rsidR="00267ED1">
        <w:rPr>
          <w:rFonts w:ascii="Times New Roman" w:hAnsi="Times New Roman" w:cs="Times New Roman"/>
          <w:lang w:val="en-GB"/>
        </w:rPr>
        <w:t>ameliorare</w:t>
      </w:r>
      <w:r w:rsidR="00267ED1" w:rsidRPr="00D012DF">
        <w:rPr>
          <w:rFonts w:ascii="Times New Roman" w:hAnsi="Times New Roman" w:cs="Times New Roman"/>
          <w:lang w:val="en-GB"/>
        </w:rPr>
        <w:t xml:space="preserve"> </w:t>
      </w:r>
      <w:r w:rsidRPr="00D012DF">
        <w:rPr>
          <w:rFonts w:ascii="Times New Roman" w:hAnsi="Times New Roman" w:cs="Times New Roman"/>
          <w:lang w:val="en-GB"/>
        </w:rPr>
        <w:t>a activelor</w:t>
      </w:r>
    </w:p>
    <w:p w14:paraId="5D9D95D8" w14:textId="77777777" w:rsidR="002428E1" w:rsidRPr="00D012DF" w:rsidRDefault="002428E1" w:rsidP="00ED59BF">
      <w:pPr>
        <w:pStyle w:val="pfeilaufzhlungszeichen"/>
        <w:widowControl w:val="0"/>
        <w:ind w:left="720"/>
        <w:rPr>
          <w:rFonts w:ascii="Times New Roman" w:hAnsi="Times New Roman" w:cs="Times New Roman"/>
          <w:lang w:val="en-GB"/>
        </w:rPr>
      </w:pPr>
    </w:p>
    <w:p w14:paraId="018A5797" w14:textId="20C30B7C" w:rsidR="007B72FA" w:rsidRDefault="00A65857" w:rsidP="005917CF">
      <w:pPr>
        <w:widowControl w:val="0"/>
        <w:jc w:val="both"/>
        <w:rPr>
          <w:rFonts w:ascii="Times New Roman" w:hAnsi="Times New Roman"/>
          <w:lang w:val="en-GB"/>
        </w:rPr>
      </w:pPr>
      <w:r w:rsidRPr="00D012DF">
        <w:rPr>
          <w:rFonts w:ascii="Times New Roman" w:hAnsi="Times New Roman"/>
          <w:lang w:val="en-GB"/>
        </w:rPr>
        <w:t>S</w:t>
      </w:r>
      <w:r w:rsidR="00B50C4B">
        <w:rPr>
          <w:rFonts w:ascii="Times New Roman" w:hAnsi="Times New Roman"/>
          <w:lang w:val="en-GB"/>
        </w:rPr>
        <w:t xml:space="preserve">e vor evalua </w:t>
      </w:r>
      <w:r w:rsidRPr="00D012DF">
        <w:rPr>
          <w:rFonts w:ascii="Times New Roman" w:hAnsi="Times New Roman"/>
          <w:lang w:val="en-GB"/>
        </w:rPr>
        <w:t xml:space="preserve">costurile de întreținere și exploatare (energie, personal și echipamente) pentru toate componentele în ceea ce privește atât cheltuielile curente, cât și cerințelor viitoare (a se utiliza tabelul de mai jos </w:t>
      </w:r>
      <w:r w:rsidR="00B50C4B">
        <w:rPr>
          <w:rFonts w:ascii="Times New Roman" w:hAnsi="Times New Roman"/>
          <w:lang w:val="en-GB"/>
        </w:rPr>
        <w:t>pentru</w:t>
      </w:r>
      <w:r w:rsidRPr="00D012DF">
        <w:rPr>
          <w:rFonts w:ascii="Times New Roman" w:hAnsi="Times New Roman"/>
          <w:lang w:val="en-GB"/>
        </w:rPr>
        <w:t xml:space="preserve"> prezentarea informațiilor). </w:t>
      </w:r>
      <w:r w:rsidR="00041014" w:rsidRPr="00D012DF">
        <w:rPr>
          <w:rFonts w:ascii="Times New Roman" w:hAnsi="Times New Roman"/>
          <w:lang w:val="en-GB"/>
        </w:rPr>
        <w:t>S</w:t>
      </w:r>
      <w:r w:rsidR="00041014">
        <w:rPr>
          <w:rFonts w:ascii="Times New Roman" w:hAnsi="Times New Roman"/>
          <w:lang w:val="en-GB"/>
        </w:rPr>
        <w:t>e va</w:t>
      </w:r>
      <w:r w:rsidR="00041014" w:rsidRPr="00D012DF">
        <w:rPr>
          <w:rFonts w:ascii="Times New Roman" w:hAnsi="Times New Roman"/>
          <w:lang w:val="en-GB"/>
        </w:rPr>
        <w:t xml:space="preserve"> analiz</w:t>
      </w:r>
      <w:r w:rsidR="00041014">
        <w:rPr>
          <w:rFonts w:ascii="Times New Roman" w:hAnsi="Times New Roman"/>
          <w:lang w:val="en-GB"/>
        </w:rPr>
        <w:t>a</w:t>
      </w:r>
      <w:r w:rsidR="00041014" w:rsidRPr="00D012DF">
        <w:rPr>
          <w:rFonts w:ascii="Times New Roman" w:hAnsi="Times New Roman"/>
          <w:lang w:val="en-GB"/>
        </w:rPr>
        <w:t xml:space="preserve"> </w:t>
      </w:r>
      <w:r w:rsidRPr="00D012DF">
        <w:rPr>
          <w:rFonts w:ascii="Times New Roman" w:hAnsi="Times New Roman"/>
          <w:lang w:val="en-GB"/>
        </w:rPr>
        <w:t>dacă</w:t>
      </w:r>
      <w:r w:rsidR="00041014" w:rsidRPr="00D012DF">
        <w:rPr>
          <w:rFonts w:ascii="Times New Roman" w:hAnsi="Times New Roman"/>
          <w:lang w:val="en-GB"/>
        </w:rPr>
        <w:t xml:space="preserve"> </w:t>
      </w:r>
      <w:r w:rsidRPr="00D012DF">
        <w:rPr>
          <w:rFonts w:ascii="Times New Roman" w:hAnsi="Times New Roman"/>
          <w:lang w:val="en-GB"/>
        </w:rPr>
        <w:t>cheltuieli</w:t>
      </w:r>
      <w:r w:rsidR="00041014">
        <w:rPr>
          <w:rFonts w:ascii="Times New Roman" w:hAnsi="Times New Roman"/>
          <w:lang w:val="en-GB"/>
        </w:rPr>
        <w:t>le</w:t>
      </w:r>
      <w:r w:rsidRPr="00D012DF">
        <w:rPr>
          <w:rFonts w:ascii="Times New Roman" w:hAnsi="Times New Roman"/>
          <w:lang w:val="en-GB"/>
        </w:rPr>
        <w:t xml:space="preserve"> pot fi susținute </w:t>
      </w:r>
      <w:r w:rsidR="00041014">
        <w:rPr>
          <w:rFonts w:ascii="Times New Roman" w:hAnsi="Times New Roman"/>
          <w:lang w:val="en-GB"/>
        </w:rPr>
        <w:t xml:space="preserve">având în vedere </w:t>
      </w:r>
      <w:r w:rsidRPr="00D012DF">
        <w:rPr>
          <w:rFonts w:ascii="Times New Roman" w:hAnsi="Times New Roman"/>
          <w:lang w:val="en-GB"/>
        </w:rPr>
        <w:t>sursel</w:t>
      </w:r>
      <w:r w:rsidR="00041014">
        <w:rPr>
          <w:rFonts w:ascii="Times New Roman" w:hAnsi="Times New Roman"/>
          <w:lang w:val="en-GB"/>
        </w:rPr>
        <w:t>e</w:t>
      </w:r>
      <w:r w:rsidRPr="00D012DF">
        <w:rPr>
          <w:rFonts w:ascii="Times New Roman" w:hAnsi="Times New Roman"/>
          <w:lang w:val="en-GB"/>
        </w:rPr>
        <w:t xml:space="preserve"> de finanțare actuale și viitoare.</w:t>
      </w:r>
    </w:p>
    <w:p w14:paraId="334EE059" w14:textId="77777777" w:rsidR="002428E1" w:rsidRPr="00D012DF" w:rsidRDefault="002428E1" w:rsidP="00ED59BF">
      <w:pPr>
        <w:pStyle w:val="ListParagraph"/>
        <w:widowControl w:val="0"/>
        <w:ind w:left="360"/>
        <w:rPr>
          <w:rFonts w:ascii="Times New Roman" w:hAnsi="Times New Roman"/>
          <w:color w:val="FF0000"/>
          <w:lang w:val="en-GB"/>
        </w:rPr>
      </w:pPr>
    </w:p>
    <w:p w14:paraId="74017B6A" w14:textId="7E916E80" w:rsidR="002428E1" w:rsidRPr="00837381" w:rsidRDefault="00A65857" w:rsidP="00BB3A60">
      <w:pPr>
        <w:pStyle w:val="pfeilaufzhlungszeichen"/>
        <w:widowControl w:val="0"/>
        <w:spacing w:after="120"/>
        <w:ind w:left="717" w:hanging="357"/>
        <w:jc w:val="center"/>
        <w:rPr>
          <w:rFonts w:ascii="Times New Roman" w:hAnsi="Times New Roman" w:cs="Times New Roman"/>
          <w:i/>
          <w:sz w:val="22"/>
          <w:szCs w:val="22"/>
          <w:lang w:val="en-GB"/>
        </w:rPr>
      </w:pPr>
      <w:r w:rsidRPr="00837381">
        <w:rPr>
          <w:rFonts w:ascii="Times New Roman" w:hAnsi="Times New Roman" w:cs="Times New Roman"/>
          <w:i/>
          <w:sz w:val="22"/>
          <w:szCs w:val="22"/>
          <w:lang w:val="en-GB"/>
        </w:rPr>
        <w:t xml:space="preserve">Tabelul </w:t>
      </w:r>
      <w:r w:rsidR="00222B9E" w:rsidRPr="00837381">
        <w:rPr>
          <w:rFonts w:ascii="Times New Roman" w:hAnsi="Times New Roman" w:cs="Times New Roman"/>
          <w:i/>
          <w:sz w:val="22"/>
          <w:szCs w:val="22"/>
          <w:lang w:val="en-GB"/>
        </w:rPr>
        <w:t>3</w:t>
      </w:r>
      <w:r w:rsidRPr="00837381">
        <w:rPr>
          <w:rFonts w:ascii="Times New Roman" w:hAnsi="Times New Roman" w:cs="Times New Roman"/>
          <w:i/>
          <w:sz w:val="22"/>
          <w:szCs w:val="22"/>
          <w:lang w:val="en-GB"/>
        </w:rPr>
        <w:t xml:space="preserve"> Costurile de operare și întreținere a activelor </w:t>
      </w:r>
      <w:r w:rsidR="00F30931" w:rsidRPr="00837381">
        <w:rPr>
          <w:rFonts w:ascii="Times New Roman" w:hAnsi="Times New Roman" w:cs="Times New Roman"/>
          <w:i/>
          <w:sz w:val="22"/>
          <w:szCs w:val="22"/>
          <w:lang w:val="en-GB"/>
        </w:rPr>
        <w:t xml:space="preserve">existente </w:t>
      </w:r>
      <w:r w:rsidRPr="00837381">
        <w:rPr>
          <w:rFonts w:ascii="Times New Roman" w:hAnsi="Times New Roman" w:cs="Times New Roman"/>
          <w:i/>
          <w:sz w:val="22"/>
          <w:szCs w:val="22"/>
          <w:lang w:val="en-GB"/>
        </w:rPr>
        <w:t xml:space="preserve">de gestionare a riscului </w:t>
      </w:r>
      <w:r w:rsidR="00643B51" w:rsidRPr="00837381">
        <w:rPr>
          <w:rFonts w:ascii="Times New Roman" w:hAnsi="Times New Roman" w:cs="Times New Roman"/>
          <w:i/>
          <w:sz w:val="22"/>
          <w:szCs w:val="22"/>
          <w:lang w:val="en-GB"/>
        </w:rPr>
        <w:t xml:space="preserve">la </w:t>
      </w:r>
      <w:r w:rsidRPr="00837381">
        <w:rPr>
          <w:rFonts w:ascii="Times New Roman" w:hAnsi="Times New Roman" w:cs="Times New Roman"/>
          <w:i/>
          <w:sz w:val="22"/>
          <w:szCs w:val="22"/>
          <w:lang w:val="en-GB"/>
        </w:rPr>
        <w:t xml:space="preserve">inundații </w:t>
      </w:r>
      <w:r w:rsidR="00643B51" w:rsidRPr="00837381">
        <w:rPr>
          <w:rFonts w:ascii="Times New Roman" w:hAnsi="Times New Roman" w:cs="Times New Roman"/>
          <w:i/>
          <w:sz w:val="22"/>
          <w:szCs w:val="22"/>
          <w:lang w:val="en-GB"/>
        </w:rPr>
        <w:t>funcție de</w:t>
      </w:r>
      <w:r w:rsidRPr="00837381">
        <w:rPr>
          <w:rFonts w:ascii="Times New Roman" w:hAnsi="Times New Roman" w:cs="Times New Roman"/>
          <w:i/>
          <w:sz w:val="22"/>
          <w:szCs w:val="22"/>
          <w:lang w:val="en-GB"/>
        </w:rPr>
        <w:t xml:space="preserve"> scar</w:t>
      </w:r>
      <w:r w:rsidR="00643B51" w:rsidRPr="00837381">
        <w:rPr>
          <w:rFonts w:ascii="Times New Roman" w:hAnsi="Times New Roman" w:cs="Times New Roman"/>
          <w:i/>
          <w:sz w:val="22"/>
          <w:szCs w:val="22"/>
          <w:lang w:val="en-GB"/>
        </w:rPr>
        <w:t>a</w:t>
      </w:r>
      <w:r w:rsidRPr="00837381">
        <w:rPr>
          <w:rFonts w:ascii="Times New Roman" w:hAnsi="Times New Roman" w:cs="Times New Roman"/>
          <w:i/>
          <w:sz w:val="22"/>
          <w:szCs w:val="22"/>
          <w:lang w:val="en-GB"/>
        </w:rPr>
        <w:t xml:space="preserve"> spațială</w:t>
      </w:r>
      <w:r w:rsidR="00643B51" w:rsidRPr="00837381">
        <w:rPr>
          <w:rFonts w:ascii="Times New Roman" w:hAnsi="Times New Roman" w:cs="Times New Roman"/>
          <w:i/>
          <w:sz w:val="22"/>
          <w:szCs w:val="22"/>
          <w:lang w:val="en-GB"/>
        </w:rPr>
        <w:t xml:space="preserve"> a proiectului</w:t>
      </w:r>
    </w:p>
    <w:tbl>
      <w:tblPr>
        <w:tblW w:w="8738" w:type="dxa"/>
        <w:tblInd w:w="289" w:type="dxa"/>
        <w:tblBorders>
          <w:top w:val="single" w:sz="8" w:space="0" w:color="00000A"/>
          <w:left w:val="single" w:sz="8" w:space="0" w:color="00000A"/>
          <w:bottom w:val="single" w:sz="8" w:space="0" w:color="00000A"/>
          <w:insideH w:val="single" w:sz="8" w:space="0" w:color="00000A"/>
        </w:tblBorders>
        <w:tblCellMar>
          <w:top w:w="15" w:type="dxa"/>
          <w:left w:w="5" w:type="dxa"/>
          <w:right w:w="15" w:type="dxa"/>
        </w:tblCellMar>
        <w:tblLook w:val="0000" w:firstRow="0" w:lastRow="0" w:firstColumn="0" w:lastColumn="0" w:noHBand="0" w:noVBand="0"/>
      </w:tblPr>
      <w:tblGrid>
        <w:gridCol w:w="2551"/>
        <w:gridCol w:w="1134"/>
        <w:gridCol w:w="1134"/>
        <w:gridCol w:w="1986"/>
        <w:gridCol w:w="1933"/>
      </w:tblGrid>
      <w:tr w:rsidR="006209A3" w:rsidRPr="003A2F25" w14:paraId="0514A328" w14:textId="77777777" w:rsidTr="006209A3">
        <w:trPr>
          <w:cantSplit/>
          <w:trHeight w:val="315"/>
        </w:trPr>
        <w:tc>
          <w:tcPr>
            <w:tcW w:w="2551" w:type="dxa"/>
            <w:tcBorders>
              <w:top w:val="single" w:sz="8" w:space="0" w:color="00000A"/>
              <w:left w:val="single" w:sz="8" w:space="0" w:color="00000A"/>
              <w:bottom w:val="single" w:sz="8" w:space="0" w:color="00000A"/>
            </w:tcBorders>
            <w:shd w:val="clear" w:color="auto" w:fill="D9D9D9"/>
            <w:tcMar>
              <w:left w:w="5" w:type="dxa"/>
            </w:tcMar>
            <w:vAlign w:val="center"/>
          </w:tcPr>
          <w:p w14:paraId="77E888FA" w14:textId="77777777" w:rsidR="002428E1" w:rsidRPr="00312FDF" w:rsidRDefault="00A65857" w:rsidP="00ED59BF">
            <w:pPr>
              <w:widowControl w:val="0"/>
              <w:jc w:val="center"/>
              <w:rPr>
                <w:rFonts w:ascii="Times New Roman" w:hAnsi="Times New Roman"/>
                <w:b/>
                <w:bCs/>
                <w:sz w:val="20"/>
                <w:szCs w:val="20"/>
                <w:lang w:val="en-GB"/>
              </w:rPr>
            </w:pPr>
            <w:r w:rsidRPr="00312FDF">
              <w:rPr>
                <w:rFonts w:ascii="Times New Roman" w:hAnsi="Times New Roman"/>
                <w:b/>
                <w:bCs/>
                <w:sz w:val="20"/>
                <w:szCs w:val="20"/>
                <w:lang w:val="en-GB"/>
              </w:rPr>
              <w:t>Element de cost</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top w:w="0" w:type="dxa"/>
              <w:left w:w="-5" w:type="dxa"/>
              <w:right w:w="0" w:type="dxa"/>
            </w:tcMar>
            <w:vAlign w:val="center"/>
          </w:tcPr>
          <w:p w14:paraId="2EDBE3F8" w14:textId="77777777" w:rsidR="002428E1" w:rsidRPr="00312FDF" w:rsidRDefault="00A65857" w:rsidP="00ED59BF">
            <w:pPr>
              <w:widowControl w:val="0"/>
              <w:jc w:val="center"/>
              <w:rPr>
                <w:rFonts w:ascii="Times New Roman" w:hAnsi="Times New Roman"/>
                <w:sz w:val="20"/>
                <w:szCs w:val="20"/>
                <w:lang w:val="en-GB"/>
              </w:rPr>
            </w:pPr>
            <w:r w:rsidRPr="00312FDF">
              <w:rPr>
                <w:rFonts w:ascii="Times New Roman" w:hAnsi="Times New Roman"/>
                <w:b/>
                <w:bCs/>
                <w:sz w:val="20"/>
                <w:szCs w:val="20"/>
                <w:lang w:val="en-GB"/>
              </w:rPr>
              <w:t>Costul curent [EUR/an]</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44C57264" w14:textId="77777777" w:rsidR="002428E1" w:rsidRPr="00312FDF" w:rsidRDefault="00A65857" w:rsidP="00ED59BF">
            <w:pPr>
              <w:widowControl w:val="0"/>
              <w:jc w:val="center"/>
              <w:rPr>
                <w:rFonts w:ascii="Times New Roman" w:hAnsi="Times New Roman"/>
                <w:sz w:val="20"/>
                <w:szCs w:val="20"/>
                <w:lang w:val="en-GB"/>
              </w:rPr>
            </w:pPr>
            <w:r w:rsidRPr="00312FDF">
              <w:rPr>
                <w:rFonts w:ascii="Times New Roman" w:hAnsi="Times New Roman"/>
                <w:b/>
                <w:bCs/>
                <w:sz w:val="20"/>
                <w:szCs w:val="20"/>
                <w:lang w:val="en-GB"/>
              </w:rPr>
              <w:t>Viitoarele costuri [EUR/an]</w:t>
            </w:r>
          </w:p>
        </w:tc>
        <w:tc>
          <w:tcPr>
            <w:tcW w:w="1986" w:type="dxa"/>
            <w:tcBorders>
              <w:top w:val="single" w:sz="8" w:space="0" w:color="00000A"/>
              <w:bottom w:val="single" w:sz="8" w:space="0" w:color="00000A"/>
              <w:right w:val="single" w:sz="4" w:space="0" w:color="00000A"/>
            </w:tcBorders>
            <w:shd w:val="clear" w:color="auto" w:fill="D9D9D9"/>
            <w:vAlign w:val="center"/>
          </w:tcPr>
          <w:p w14:paraId="65C2433D" w14:textId="27B8FD88" w:rsidR="002428E1" w:rsidRPr="00312FDF" w:rsidRDefault="00A615F6" w:rsidP="00ED59BF">
            <w:pPr>
              <w:widowControl w:val="0"/>
              <w:jc w:val="center"/>
              <w:rPr>
                <w:rFonts w:ascii="Times New Roman" w:hAnsi="Times New Roman"/>
                <w:b/>
                <w:bCs/>
                <w:sz w:val="20"/>
                <w:szCs w:val="20"/>
                <w:lang w:val="en-GB"/>
              </w:rPr>
            </w:pPr>
            <w:r w:rsidRPr="00312FDF">
              <w:rPr>
                <w:rFonts w:ascii="Times New Roman" w:hAnsi="Times New Roman"/>
                <w:b/>
                <w:bCs/>
                <w:sz w:val="20"/>
                <w:szCs w:val="20"/>
                <w:lang w:val="en-GB"/>
              </w:rPr>
              <w:t>Surs</w:t>
            </w:r>
            <w:r w:rsidR="005F2493" w:rsidRPr="005917CF">
              <w:rPr>
                <w:rFonts w:ascii="Times New Roman" w:hAnsi="Times New Roman"/>
                <w:b/>
                <w:bCs/>
                <w:sz w:val="20"/>
                <w:szCs w:val="20"/>
                <w:lang w:val="en-GB"/>
              </w:rPr>
              <w:t>a</w:t>
            </w:r>
            <w:r w:rsidRPr="00312FDF">
              <w:rPr>
                <w:rFonts w:ascii="Times New Roman" w:hAnsi="Times New Roman"/>
                <w:b/>
                <w:bCs/>
                <w:sz w:val="20"/>
                <w:szCs w:val="20"/>
                <w:lang w:val="en-GB"/>
              </w:rPr>
              <w:t xml:space="preserve"> </w:t>
            </w:r>
            <w:r w:rsidR="00A65857" w:rsidRPr="00312FDF">
              <w:rPr>
                <w:rFonts w:ascii="Times New Roman" w:hAnsi="Times New Roman"/>
                <w:b/>
                <w:bCs/>
                <w:sz w:val="20"/>
                <w:szCs w:val="20"/>
                <w:lang w:val="en-GB"/>
              </w:rPr>
              <w:t xml:space="preserve">de finanțare </w:t>
            </w:r>
            <w:r w:rsidRPr="00312FDF">
              <w:rPr>
                <w:rFonts w:ascii="Times New Roman" w:hAnsi="Times New Roman"/>
                <w:b/>
                <w:bCs/>
                <w:sz w:val="20"/>
                <w:szCs w:val="20"/>
                <w:lang w:val="en-GB"/>
              </w:rPr>
              <w:t>actual</w:t>
            </w:r>
            <w:r w:rsidR="005F2493" w:rsidRPr="005917CF">
              <w:rPr>
                <w:rFonts w:ascii="Times New Roman" w:hAnsi="Times New Roman"/>
                <w:b/>
                <w:bCs/>
                <w:sz w:val="20"/>
                <w:szCs w:val="20"/>
                <w:lang w:val="en-GB"/>
              </w:rPr>
              <w:t>ă</w:t>
            </w:r>
          </w:p>
        </w:tc>
        <w:tc>
          <w:tcPr>
            <w:tcW w:w="1933" w:type="dxa"/>
            <w:tcBorders>
              <w:top w:val="single" w:sz="8" w:space="0" w:color="00000A"/>
              <w:bottom w:val="single" w:sz="8" w:space="0" w:color="00000A"/>
              <w:right w:val="single" w:sz="4" w:space="0" w:color="00000A"/>
            </w:tcBorders>
            <w:shd w:val="clear" w:color="auto" w:fill="D9D9D9"/>
            <w:tcMar>
              <w:top w:w="0" w:type="dxa"/>
              <w:left w:w="0" w:type="dxa"/>
              <w:right w:w="0" w:type="dxa"/>
            </w:tcMar>
            <w:vAlign w:val="center"/>
          </w:tcPr>
          <w:p w14:paraId="689A5DFD" w14:textId="77777777" w:rsidR="002428E1" w:rsidRPr="008F7A09" w:rsidRDefault="00A65857" w:rsidP="00ED59BF">
            <w:pPr>
              <w:widowControl w:val="0"/>
              <w:jc w:val="center"/>
              <w:rPr>
                <w:rFonts w:ascii="Times New Roman" w:hAnsi="Times New Roman"/>
                <w:b/>
                <w:bCs/>
                <w:sz w:val="20"/>
                <w:szCs w:val="20"/>
                <w:lang w:val="nn-NO"/>
              </w:rPr>
            </w:pPr>
            <w:r w:rsidRPr="008F7A09">
              <w:rPr>
                <w:rFonts w:ascii="Times New Roman" w:hAnsi="Times New Roman"/>
                <w:b/>
                <w:bCs/>
                <w:sz w:val="20"/>
                <w:szCs w:val="20"/>
                <w:lang w:val="nn-NO"/>
              </w:rPr>
              <w:t>Sursă de finanțare sporite pe viitor</w:t>
            </w:r>
          </w:p>
        </w:tc>
      </w:tr>
      <w:tr w:rsidR="006209A3" w:rsidRPr="00312FDF" w14:paraId="3E2D352E" w14:textId="77777777" w:rsidTr="006209A3">
        <w:trPr>
          <w:trHeight w:val="325"/>
        </w:trPr>
        <w:tc>
          <w:tcPr>
            <w:tcW w:w="2551" w:type="dxa"/>
            <w:tcBorders>
              <w:top w:val="single" w:sz="8" w:space="0" w:color="00000A"/>
              <w:left w:val="single" w:sz="8" w:space="0" w:color="00000A"/>
              <w:bottom w:val="single" w:sz="4" w:space="0" w:color="00000A"/>
            </w:tcBorders>
            <w:shd w:val="clear" w:color="auto" w:fill="auto"/>
            <w:tcMar>
              <w:left w:w="5" w:type="dxa"/>
            </w:tcMar>
            <w:vAlign w:val="center"/>
          </w:tcPr>
          <w:p w14:paraId="03C3ECC2" w14:textId="7EE3219F" w:rsidR="007B72FA" w:rsidRDefault="005F2493" w:rsidP="005917CF">
            <w:pPr>
              <w:widowControl w:val="0"/>
              <w:jc w:val="center"/>
              <w:rPr>
                <w:rFonts w:ascii="Times New Roman" w:hAnsi="Times New Roman"/>
                <w:sz w:val="20"/>
                <w:szCs w:val="20"/>
                <w:lang w:val="en-GB"/>
              </w:rPr>
            </w:pPr>
            <w:r w:rsidRPr="005917CF">
              <w:rPr>
                <w:rFonts w:ascii="Times New Roman" w:hAnsi="Times New Roman"/>
                <w:sz w:val="20"/>
                <w:szCs w:val="20"/>
                <w:lang w:val="en-GB"/>
              </w:rPr>
              <w:t>Mentenanța</w:t>
            </w:r>
          </w:p>
        </w:tc>
        <w:tc>
          <w:tcPr>
            <w:tcW w:w="1134" w:type="dxa"/>
            <w:tcBorders>
              <w:top w:val="single" w:sz="8"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0E5E7CEF"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top w:val="single" w:sz="8" w:space="0" w:color="00000A"/>
              <w:left w:val="single" w:sz="4" w:space="0" w:color="00000A"/>
              <w:bottom w:val="single" w:sz="4" w:space="0" w:color="00000A"/>
              <w:right w:val="single" w:sz="4" w:space="0" w:color="00000A"/>
            </w:tcBorders>
            <w:shd w:val="clear" w:color="auto" w:fill="auto"/>
            <w:tcMar>
              <w:left w:w="10" w:type="dxa"/>
            </w:tcMar>
            <w:vAlign w:val="center"/>
          </w:tcPr>
          <w:p w14:paraId="59EBA7FA"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top w:val="single" w:sz="8" w:space="0" w:color="00000A"/>
              <w:bottom w:val="single" w:sz="4" w:space="0" w:color="00000A"/>
              <w:right w:val="single" w:sz="8" w:space="0" w:color="00000A"/>
            </w:tcBorders>
            <w:shd w:val="clear" w:color="auto" w:fill="auto"/>
            <w:vAlign w:val="center"/>
          </w:tcPr>
          <w:p w14:paraId="409802C7"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top w:val="single" w:sz="8" w:space="0" w:color="00000A"/>
              <w:bottom w:val="single" w:sz="4" w:space="0" w:color="00000A"/>
              <w:right w:val="single" w:sz="8" w:space="0" w:color="00000A"/>
            </w:tcBorders>
            <w:shd w:val="clear" w:color="auto" w:fill="auto"/>
            <w:tcMar>
              <w:top w:w="0" w:type="dxa"/>
              <w:left w:w="0" w:type="dxa"/>
              <w:right w:w="0" w:type="dxa"/>
            </w:tcMar>
            <w:vAlign w:val="center"/>
          </w:tcPr>
          <w:p w14:paraId="22AF67C8"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930E881" w14:textId="77777777" w:rsidTr="006209A3">
        <w:trPr>
          <w:trHeight w:val="355"/>
        </w:trPr>
        <w:tc>
          <w:tcPr>
            <w:tcW w:w="2551" w:type="dxa"/>
            <w:tcBorders>
              <w:left w:val="single" w:sz="8" w:space="0" w:color="00000A"/>
              <w:bottom w:val="single" w:sz="4" w:space="0" w:color="00000A"/>
            </w:tcBorders>
            <w:shd w:val="clear" w:color="auto" w:fill="auto"/>
            <w:tcMar>
              <w:left w:w="5" w:type="dxa"/>
            </w:tcMar>
            <w:vAlign w:val="center"/>
          </w:tcPr>
          <w:p w14:paraId="675DF129" w14:textId="648152A0" w:rsidR="007B72FA" w:rsidRPr="001638F6" w:rsidRDefault="005F2493" w:rsidP="005917CF">
            <w:pPr>
              <w:widowControl w:val="0"/>
              <w:jc w:val="center"/>
              <w:rPr>
                <w:rFonts w:ascii="Times New Roman" w:hAnsi="Times New Roman"/>
                <w:sz w:val="20"/>
                <w:szCs w:val="20"/>
                <w:lang w:val="en-GB"/>
              </w:rPr>
            </w:pPr>
            <w:r w:rsidRPr="005917CF">
              <w:rPr>
                <w:rFonts w:ascii="Times New Roman" w:hAnsi="Times New Roman"/>
                <w:sz w:val="20"/>
                <w:szCs w:val="20"/>
                <w:lang w:val="en-GB"/>
              </w:rPr>
              <w:t xml:space="preserve">Mentenanța </w:t>
            </w:r>
            <w:r w:rsidRPr="001638F6">
              <w:rPr>
                <w:rFonts w:ascii="Times New Roman" w:hAnsi="Times New Roman"/>
                <w:sz w:val="20"/>
                <w:szCs w:val="20"/>
                <w:lang w:val="en-GB"/>
              </w:rPr>
              <w:t>“</w:t>
            </w:r>
            <w:r w:rsidR="001638F6" w:rsidRPr="001638F6">
              <w:rPr>
                <w:rFonts w:ascii="Times New Roman" w:hAnsi="Times New Roman"/>
                <w:sz w:val="20"/>
                <w:szCs w:val="20"/>
                <w:lang w:val="en-GB"/>
              </w:rPr>
              <w:t>reactivă”</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19F9AEBA"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1AB0E093"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0EA43A6D"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4D6224F7"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1EC6CD0" w14:textId="77777777" w:rsidTr="006209A3">
        <w:trPr>
          <w:trHeight w:val="355"/>
        </w:trPr>
        <w:tc>
          <w:tcPr>
            <w:tcW w:w="2551" w:type="dxa"/>
            <w:tcBorders>
              <w:left w:val="single" w:sz="8" w:space="0" w:color="00000A"/>
              <w:bottom w:val="single" w:sz="4" w:space="0" w:color="00000A"/>
            </w:tcBorders>
            <w:shd w:val="clear" w:color="auto" w:fill="auto"/>
            <w:tcMar>
              <w:left w:w="5" w:type="dxa"/>
            </w:tcMar>
            <w:vAlign w:val="center"/>
          </w:tcPr>
          <w:p w14:paraId="74546F5B" w14:textId="5A4F0B3D" w:rsidR="007B72FA" w:rsidRPr="001638F6" w:rsidRDefault="00A65857" w:rsidP="005917CF">
            <w:pPr>
              <w:widowControl w:val="0"/>
              <w:jc w:val="center"/>
              <w:rPr>
                <w:rFonts w:ascii="Times New Roman" w:hAnsi="Times New Roman"/>
                <w:sz w:val="20"/>
                <w:szCs w:val="20"/>
                <w:lang w:val="en-GB"/>
              </w:rPr>
            </w:pPr>
            <w:r w:rsidRPr="00312FDF">
              <w:rPr>
                <w:rFonts w:ascii="Times New Roman" w:hAnsi="Times New Roman"/>
                <w:sz w:val="20"/>
                <w:szCs w:val="20"/>
                <w:lang w:val="en-GB"/>
              </w:rPr>
              <w:t xml:space="preserve">Costurile de </w:t>
            </w:r>
            <w:r w:rsidR="005F2493" w:rsidRPr="001638F6">
              <w:rPr>
                <w:rFonts w:ascii="Times New Roman" w:hAnsi="Times New Roman"/>
                <w:sz w:val="20"/>
                <w:szCs w:val="20"/>
                <w:lang w:val="en-GB"/>
              </w:rPr>
              <w:t>îmbunătățire a</w:t>
            </w:r>
            <w:r w:rsidRPr="00312FDF">
              <w:rPr>
                <w:rFonts w:ascii="Times New Roman" w:hAnsi="Times New Roman"/>
                <w:sz w:val="20"/>
                <w:szCs w:val="20"/>
                <w:lang w:val="en-GB"/>
              </w:rPr>
              <w:t xml:space="preserve"> activelor</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6640F5BC"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65201AEA"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1BB5793F"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1BF9317E"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016A7647" w14:textId="77777777" w:rsidTr="006209A3">
        <w:trPr>
          <w:trHeight w:val="315"/>
        </w:trPr>
        <w:tc>
          <w:tcPr>
            <w:tcW w:w="2551" w:type="dxa"/>
            <w:tcBorders>
              <w:left w:val="single" w:sz="8" w:space="0" w:color="00000A"/>
              <w:bottom w:val="single" w:sz="4" w:space="0" w:color="00000A"/>
            </w:tcBorders>
            <w:shd w:val="clear" w:color="auto" w:fill="auto"/>
            <w:tcMar>
              <w:left w:w="5" w:type="dxa"/>
            </w:tcMar>
            <w:vAlign w:val="center"/>
          </w:tcPr>
          <w:p w14:paraId="261750B0" w14:textId="256F119B"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sz w:val="20"/>
                <w:szCs w:val="20"/>
                <w:lang w:val="en-GB"/>
              </w:rPr>
              <w:t xml:space="preserve">Costurile generale de </w:t>
            </w:r>
            <w:r w:rsidR="005F2493" w:rsidRPr="005917CF">
              <w:rPr>
                <w:rFonts w:ascii="Times New Roman" w:hAnsi="Times New Roman"/>
                <w:sz w:val="20"/>
                <w:szCs w:val="20"/>
                <w:lang w:val="en-GB"/>
              </w:rPr>
              <w:t>management</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677F43B5"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18555371"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1C6EE3FB"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652CC410"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6B18843" w14:textId="77777777" w:rsidTr="006209A3">
        <w:trPr>
          <w:trHeight w:val="330"/>
        </w:trPr>
        <w:tc>
          <w:tcPr>
            <w:tcW w:w="2551" w:type="dxa"/>
            <w:tcBorders>
              <w:left w:val="single" w:sz="8" w:space="0" w:color="00000A"/>
              <w:bottom w:val="single" w:sz="8" w:space="0" w:color="00000A"/>
            </w:tcBorders>
            <w:shd w:val="clear" w:color="auto" w:fill="auto"/>
            <w:tcMar>
              <w:left w:w="5" w:type="dxa"/>
            </w:tcMar>
            <w:vAlign w:val="center"/>
          </w:tcPr>
          <w:p w14:paraId="6C483AD0" w14:textId="77777777"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sz w:val="20"/>
                <w:szCs w:val="20"/>
                <w:lang w:val="en-GB"/>
              </w:rPr>
              <w:t>Alte costuri</w:t>
            </w:r>
          </w:p>
        </w:tc>
        <w:tc>
          <w:tcPr>
            <w:tcW w:w="1134" w:type="dxa"/>
            <w:tcBorders>
              <w:left w:val="single" w:sz="4" w:space="0" w:color="00000A"/>
              <w:bottom w:val="single" w:sz="8" w:space="0" w:color="00000A"/>
              <w:right w:val="single" w:sz="4" w:space="0" w:color="00000A"/>
            </w:tcBorders>
            <w:shd w:val="clear" w:color="auto" w:fill="auto"/>
            <w:tcMar>
              <w:top w:w="0" w:type="dxa"/>
              <w:left w:w="-5" w:type="dxa"/>
              <w:right w:w="0" w:type="dxa"/>
            </w:tcMar>
            <w:vAlign w:val="center"/>
          </w:tcPr>
          <w:p w14:paraId="2A05202C"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8" w:space="0" w:color="00000A"/>
              <w:right w:val="single" w:sz="4" w:space="0" w:color="00000A"/>
            </w:tcBorders>
            <w:shd w:val="clear" w:color="auto" w:fill="auto"/>
            <w:tcMar>
              <w:left w:w="10" w:type="dxa"/>
            </w:tcMar>
            <w:vAlign w:val="center"/>
          </w:tcPr>
          <w:p w14:paraId="21AFF880"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8" w:space="0" w:color="00000A"/>
              <w:right w:val="single" w:sz="8" w:space="0" w:color="00000A"/>
            </w:tcBorders>
            <w:shd w:val="clear" w:color="auto" w:fill="auto"/>
            <w:vAlign w:val="center"/>
          </w:tcPr>
          <w:p w14:paraId="76DD0909"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8" w:space="0" w:color="00000A"/>
              <w:right w:val="single" w:sz="8" w:space="0" w:color="00000A"/>
            </w:tcBorders>
            <w:shd w:val="clear" w:color="auto" w:fill="auto"/>
            <w:tcMar>
              <w:top w:w="0" w:type="dxa"/>
              <w:left w:w="0" w:type="dxa"/>
              <w:right w:w="0" w:type="dxa"/>
            </w:tcMar>
            <w:vAlign w:val="center"/>
          </w:tcPr>
          <w:p w14:paraId="18B08380"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6BE0F80A" w14:textId="77777777" w:rsidTr="006209A3">
        <w:trPr>
          <w:trHeight w:val="330"/>
        </w:trPr>
        <w:tc>
          <w:tcPr>
            <w:tcW w:w="2551" w:type="dxa"/>
            <w:tcBorders>
              <w:top w:val="single" w:sz="8" w:space="0" w:color="00000A"/>
              <w:left w:val="single" w:sz="8" w:space="0" w:color="00000A"/>
              <w:bottom w:val="single" w:sz="8" w:space="0" w:color="00000A"/>
            </w:tcBorders>
            <w:shd w:val="clear" w:color="auto" w:fill="D9D9D9"/>
            <w:tcMar>
              <w:left w:w="5" w:type="dxa"/>
            </w:tcMar>
            <w:vAlign w:val="center"/>
          </w:tcPr>
          <w:p w14:paraId="23C5461D" w14:textId="77777777"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b/>
                <w:bCs/>
                <w:sz w:val="20"/>
                <w:szCs w:val="20"/>
                <w:lang w:val="en-GB"/>
              </w:rPr>
              <w:t>TOTAL</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top w:w="0" w:type="dxa"/>
              <w:left w:w="-5" w:type="dxa"/>
              <w:right w:w="0" w:type="dxa"/>
            </w:tcMar>
            <w:vAlign w:val="center"/>
          </w:tcPr>
          <w:p w14:paraId="621F7CDB" w14:textId="77777777" w:rsidR="007B72FA" w:rsidRDefault="007B72FA" w:rsidP="005917CF">
            <w:pPr>
              <w:widowControl w:val="0"/>
              <w:ind w:right="525"/>
              <w:jc w:val="center"/>
              <w:rPr>
                <w:rFonts w:ascii="Times New Roman" w:hAnsi="Times New Roman"/>
                <w:b/>
                <w:bCs/>
                <w:sz w:val="20"/>
                <w:szCs w:val="20"/>
                <w:lang w:val="en-GB"/>
              </w:rPr>
            </w:pP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6D05D1D8" w14:textId="77777777" w:rsidR="007B72FA" w:rsidRDefault="007B72FA" w:rsidP="005917CF">
            <w:pPr>
              <w:widowControl w:val="0"/>
              <w:ind w:right="525"/>
              <w:jc w:val="center"/>
              <w:rPr>
                <w:rFonts w:ascii="Times New Roman" w:hAnsi="Times New Roman"/>
                <w:b/>
                <w:bCs/>
                <w:sz w:val="20"/>
                <w:szCs w:val="20"/>
                <w:lang w:val="en-GB"/>
              </w:rPr>
            </w:pPr>
          </w:p>
        </w:tc>
        <w:tc>
          <w:tcPr>
            <w:tcW w:w="1986" w:type="dxa"/>
            <w:tcBorders>
              <w:top w:val="single" w:sz="8" w:space="0" w:color="00000A"/>
              <w:bottom w:val="single" w:sz="8" w:space="0" w:color="00000A"/>
              <w:right w:val="single" w:sz="8" w:space="0" w:color="00000A"/>
            </w:tcBorders>
            <w:shd w:val="clear" w:color="auto" w:fill="D9D9D9"/>
            <w:vAlign w:val="center"/>
          </w:tcPr>
          <w:p w14:paraId="13504814" w14:textId="77777777" w:rsidR="007B72FA" w:rsidRDefault="007B72FA" w:rsidP="005917CF">
            <w:pPr>
              <w:widowControl w:val="0"/>
              <w:ind w:right="525"/>
              <w:jc w:val="center"/>
              <w:rPr>
                <w:rFonts w:ascii="Times New Roman" w:hAnsi="Times New Roman"/>
                <w:b/>
                <w:bCs/>
                <w:sz w:val="20"/>
                <w:szCs w:val="20"/>
                <w:lang w:val="en-GB"/>
              </w:rPr>
            </w:pPr>
          </w:p>
        </w:tc>
        <w:tc>
          <w:tcPr>
            <w:tcW w:w="1933" w:type="dxa"/>
            <w:tcBorders>
              <w:top w:val="single" w:sz="8" w:space="0" w:color="00000A"/>
              <w:bottom w:val="single" w:sz="8" w:space="0" w:color="00000A"/>
              <w:right w:val="single" w:sz="8" w:space="0" w:color="00000A"/>
            </w:tcBorders>
            <w:shd w:val="clear" w:color="auto" w:fill="D9D9D9"/>
            <w:tcMar>
              <w:top w:w="0" w:type="dxa"/>
              <w:left w:w="0" w:type="dxa"/>
              <w:right w:w="0" w:type="dxa"/>
            </w:tcMar>
            <w:vAlign w:val="center"/>
          </w:tcPr>
          <w:p w14:paraId="09E9DD71" w14:textId="77777777" w:rsidR="007B72FA" w:rsidRDefault="007B72FA" w:rsidP="005917CF">
            <w:pPr>
              <w:widowControl w:val="0"/>
              <w:ind w:right="525"/>
              <w:jc w:val="center"/>
              <w:rPr>
                <w:rFonts w:ascii="Times New Roman" w:hAnsi="Times New Roman"/>
                <w:b/>
                <w:bCs/>
                <w:sz w:val="20"/>
                <w:szCs w:val="20"/>
                <w:lang w:val="en-GB"/>
              </w:rPr>
            </w:pPr>
          </w:p>
        </w:tc>
      </w:tr>
    </w:tbl>
    <w:p w14:paraId="63F838AF" w14:textId="77777777" w:rsidR="002428E1" w:rsidRPr="00D012DF" w:rsidRDefault="00A65857" w:rsidP="00C31958">
      <w:pPr>
        <w:pStyle w:val="Heading3"/>
        <w:widowControl w:val="0"/>
        <w:numPr>
          <w:ilvl w:val="2"/>
          <w:numId w:val="2"/>
        </w:numPr>
        <w:rPr>
          <w:rFonts w:ascii="Times New Roman" w:hAnsi="Times New Roman" w:cs="Times New Roman"/>
        </w:rPr>
      </w:pPr>
      <w:bookmarkStart w:id="56" w:name="_Toc450231473"/>
      <w:bookmarkEnd w:id="56"/>
      <w:r w:rsidRPr="00D012DF">
        <w:rPr>
          <w:rFonts w:ascii="Times New Roman" w:hAnsi="Times New Roman" w:cs="Times New Roman"/>
        </w:rPr>
        <w:lastRenderedPageBreak/>
        <w:t>Prognoză și avertizare în caz de inundații</w:t>
      </w:r>
    </w:p>
    <w:p w14:paraId="44A37EF8" w14:textId="3491A62A"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FS trebui</w:t>
      </w:r>
      <w:r w:rsidR="006209A3">
        <w:rPr>
          <w:rFonts w:ascii="Times New Roman" w:hAnsi="Times New Roman"/>
          <w:lang w:val="en-GB" w:eastAsia="en-GB"/>
        </w:rPr>
        <w:t>e</w:t>
      </w:r>
      <w:r w:rsidRPr="00D012DF">
        <w:rPr>
          <w:rFonts w:ascii="Times New Roman" w:hAnsi="Times New Roman"/>
          <w:lang w:val="en-GB" w:eastAsia="en-GB"/>
        </w:rPr>
        <w:t xml:space="preserve"> să descrie </w:t>
      </w:r>
      <w:r w:rsidR="006209A3">
        <w:rPr>
          <w:rFonts w:ascii="Times New Roman" w:hAnsi="Times New Roman"/>
          <w:lang w:val="en-GB" w:eastAsia="en-GB"/>
        </w:rPr>
        <w:t>prevederile</w:t>
      </w:r>
      <w:r w:rsidR="006209A3" w:rsidRPr="00D012DF">
        <w:rPr>
          <w:rFonts w:ascii="Times New Roman" w:hAnsi="Times New Roman"/>
          <w:lang w:val="en-GB" w:eastAsia="en-GB"/>
        </w:rPr>
        <w:t xml:space="preserve"> actual</w:t>
      </w:r>
      <w:r w:rsidR="006209A3">
        <w:rPr>
          <w:rFonts w:ascii="Times New Roman" w:hAnsi="Times New Roman"/>
          <w:lang w:val="en-GB" w:eastAsia="en-GB"/>
        </w:rPr>
        <w:t>e</w:t>
      </w:r>
      <w:r w:rsidR="006209A3" w:rsidRPr="00D012DF">
        <w:rPr>
          <w:rFonts w:ascii="Times New Roman" w:hAnsi="Times New Roman"/>
          <w:lang w:val="en-GB" w:eastAsia="en-GB"/>
        </w:rPr>
        <w:t xml:space="preserve"> </w:t>
      </w:r>
      <w:r w:rsidR="009E4A4A">
        <w:rPr>
          <w:rFonts w:ascii="Times New Roman" w:hAnsi="Times New Roman"/>
          <w:lang w:val="en-GB" w:eastAsia="en-GB"/>
        </w:rPr>
        <w:t>privind</w:t>
      </w:r>
      <w:r w:rsidR="009E4A4A" w:rsidRPr="00D012DF">
        <w:rPr>
          <w:rFonts w:ascii="Times New Roman" w:hAnsi="Times New Roman"/>
          <w:lang w:val="en-GB" w:eastAsia="en-GB"/>
        </w:rPr>
        <w:t xml:space="preserve"> </w:t>
      </w:r>
      <w:r w:rsidRPr="00D012DF">
        <w:rPr>
          <w:rFonts w:ascii="Times New Roman" w:hAnsi="Times New Roman"/>
          <w:lang w:val="en-GB" w:eastAsia="en-GB"/>
        </w:rPr>
        <w:t xml:space="preserve">prognoza inundațiilor și serviciile de </w:t>
      </w:r>
      <w:r w:rsidR="006209A3" w:rsidRPr="00D012DF">
        <w:rPr>
          <w:rFonts w:ascii="Times New Roman" w:hAnsi="Times New Roman"/>
          <w:lang w:val="en-GB" w:eastAsia="en-GB"/>
        </w:rPr>
        <w:t>alert</w:t>
      </w:r>
      <w:r w:rsidR="006209A3">
        <w:rPr>
          <w:rFonts w:ascii="Times New Roman" w:hAnsi="Times New Roman"/>
          <w:lang w:val="en-GB" w:eastAsia="en-GB"/>
        </w:rPr>
        <w:t>are</w:t>
      </w:r>
      <w:r w:rsidR="006209A3" w:rsidRPr="00D012DF">
        <w:rPr>
          <w:rFonts w:ascii="Times New Roman" w:hAnsi="Times New Roman"/>
          <w:lang w:val="en-GB" w:eastAsia="en-GB"/>
        </w:rPr>
        <w:t xml:space="preserve"> </w:t>
      </w:r>
      <w:r w:rsidRPr="00D012DF">
        <w:rPr>
          <w:rFonts w:ascii="Times New Roman" w:hAnsi="Times New Roman"/>
          <w:lang w:val="en-GB" w:eastAsia="en-GB"/>
        </w:rPr>
        <w:t>la nivel național, regional, local</w:t>
      </w:r>
      <w:r w:rsidR="00FF5B23">
        <w:rPr>
          <w:rFonts w:ascii="Times New Roman" w:hAnsi="Times New Roman"/>
          <w:lang w:val="en-GB" w:eastAsia="en-GB"/>
        </w:rPr>
        <w:t xml:space="preserve">, </w:t>
      </w:r>
      <w:r w:rsidRPr="00D012DF">
        <w:rPr>
          <w:rFonts w:ascii="Times New Roman" w:hAnsi="Times New Roman"/>
          <w:lang w:val="en-GB" w:eastAsia="en-GB"/>
        </w:rPr>
        <w:t xml:space="preserve">al bazinelor hidrografice </w:t>
      </w:r>
      <w:r w:rsidR="00FF5B23">
        <w:rPr>
          <w:rFonts w:ascii="Times New Roman" w:hAnsi="Times New Roman"/>
          <w:lang w:val="en-GB" w:eastAsia="en-GB"/>
        </w:rPr>
        <w:t xml:space="preserve">sau </w:t>
      </w:r>
      <w:r w:rsidRPr="00D012DF">
        <w:rPr>
          <w:rFonts w:ascii="Times New Roman" w:hAnsi="Times New Roman"/>
          <w:lang w:val="en-GB" w:eastAsia="en-GB"/>
        </w:rPr>
        <w:t xml:space="preserve">la </w:t>
      </w:r>
      <w:r w:rsidR="00FF5B23" w:rsidRPr="00D012DF">
        <w:rPr>
          <w:rFonts w:ascii="Times New Roman" w:hAnsi="Times New Roman"/>
          <w:lang w:val="en-GB" w:eastAsia="en-GB"/>
        </w:rPr>
        <w:t>scar</w:t>
      </w:r>
      <w:r w:rsidR="00FF5B23">
        <w:rPr>
          <w:rFonts w:ascii="Times New Roman" w:hAnsi="Times New Roman"/>
          <w:lang w:val="en-GB" w:eastAsia="en-GB"/>
        </w:rPr>
        <w:t>i</w:t>
      </w:r>
      <w:r w:rsidR="00FF5B23" w:rsidRPr="00D012DF">
        <w:rPr>
          <w:rFonts w:ascii="Times New Roman" w:hAnsi="Times New Roman"/>
          <w:lang w:val="en-GB" w:eastAsia="en-GB"/>
        </w:rPr>
        <w:t xml:space="preserve"> spațial</w:t>
      </w:r>
      <w:r w:rsidR="00FF5B23">
        <w:rPr>
          <w:rFonts w:ascii="Times New Roman" w:hAnsi="Times New Roman"/>
          <w:lang w:val="en-GB" w:eastAsia="en-GB"/>
        </w:rPr>
        <w:t>e</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mai </w:t>
      </w:r>
      <w:r w:rsidR="00FF5B23" w:rsidRPr="00D012DF">
        <w:rPr>
          <w:rFonts w:ascii="Times New Roman" w:hAnsi="Times New Roman"/>
          <w:lang w:val="en-GB" w:eastAsia="en-GB"/>
        </w:rPr>
        <w:t>mar</w:t>
      </w:r>
      <w:r w:rsidR="00FF5B23">
        <w:rPr>
          <w:rFonts w:ascii="Times New Roman" w:hAnsi="Times New Roman"/>
          <w:lang w:val="en-GB" w:eastAsia="en-GB"/>
        </w:rPr>
        <w:t>i</w:t>
      </w:r>
      <w:r w:rsidRPr="00D012DF">
        <w:rPr>
          <w:rFonts w:ascii="Times New Roman" w:hAnsi="Times New Roman"/>
          <w:lang w:val="en-GB" w:eastAsia="en-GB"/>
        </w:rPr>
        <w:t xml:space="preserve">. </w:t>
      </w:r>
      <w:r w:rsidR="00FF5B23">
        <w:rPr>
          <w:rFonts w:ascii="Times New Roman" w:hAnsi="Times New Roman"/>
          <w:lang w:val="en-GB" w:eastAsia="en-GB"/>
        </w:rPr>
        <w:t>Descrierea</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ar trebui să </w:t>
      </w:r>
      <w:r w:rsidR="00FF5B23">
        <w:rPr>
          <w:rFonts w:ascii="Times New Roman" w:hAnsi="Times New Roman"/>
          <w:lang w:val="en-GB" w:eastAsia="en-GB"/>
        </w:rPr>
        <w:t>specifice</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scopul inițial </w:t>
      </w:r>
      <w:r w:rsidR="00FF5B23">
        <w:rPr>
          <w:rFonts w:ascii="Times New Roman" w:hAnsi="Times New Roman"/>
          <w:lang w:val="en-GB" w:eastAsia="en-GB"/>
        </w:rPr>
        <w:t>al</w:t>
      </w:r>
      <w:r w:rsidR="00FF5B23" w:rsidRPr="00D012DF">
        <w:rPr>
          <w:rFonts w:ascii="Times New Roman" w:hAnsi="Times New Roman"/>
          <w:lang w:val="en-GB" w:eastAsia="en-GB"/>
        </w:rPr>
        <w:t xml:space="preserve"> </w:t>
      </w:r>
      <w:r w:rsidR="00FF5B23">
        <w:rPr>
          <w:rFonts w:ascii="Times New Roman" w:hAnsi="Times New Roman"/>
          <w:lang w:val="en-GB" w:eastAsia="en-GB"/>
        </w:rPr>
        <w:t>echipamentelor pentru prognoză</w:t>
      </w:r>
      <w:r w:rsidR="00FF5B23" w:rsidRPr="00D012DF">
        <w:rPr>
          <w:rFonts w:ascii="Times New Roman" w:hAnsi="Times New Roman"/>
          <w:lang w:val="en-GB" w:eastAsia="en-GB"/>
        </w:rPr>
        <w:t xml:space="preserve"> </w:t>
      </w:r>
      <w:r w:rsidRPr="00D012DF">
        <w:rPr>
          <w:rFonts w:ascii="Times New Roman" w:hAnsi="Times New Roman"/>
          <w:lang w:val="en-GB" w:eastAsia="en-GB"/>
        </w:rPr>
        <w:t>(</w:t>
      </w:r>
      <w:r w:rsidR="00FF5B23">
        <w:rPr>
          <w:rFonts w:ascii="Times New Roman" w:hAnsi="Times New Roman"/>
          <w:lang w:val="en-GB" w:eastAsia="en-GB"/>
        </w:rPr>
        <w:t>ex.</w:t>
      </w:r>
      <w:r w:rsidRPr="00D012DF">
        <w:rPr>
          <w:rFonts w:ascii="Times New Roman" w:hAnsi="Times New Roman"/>
          <w:lang w:val="en-GB" w:eastAsia="en-GB"/>
        </w:rPr>
        <w:t xml:space="preserve"> prognoza meteo, </w:t>
      </w:r>
      <w:r w:rsidR="00FF5B23">
        <w:rPr>
          <w:rFonts w:ascii="Times New Roman" w:hAnsi="Times New Roman"/>
          <w:lang w:val="en-GB" w:eastAsia="en-GB"/>
        </w:rPr>
        <w:t>operare acumulări</w:t>
      </w:r>
      <w:r w:rsidRPr="00D012DF">
        <w:rPr>
          <w:rFonts w:ascii="Times New Roman" w:hAnsi="Times New Roman"/>
          <w:lang w:val="en-GB" w:eastAsia="en-GB"/>
        </w:rPr>
        <w:t xml:space="preserve">, navigație), precum și dacă sistemele și </w:t>
      </w:r>
      <w:r w:rsidR="00FF5B23">
        <w:rPr>
          <w:rFonts w:ascii="Times New Roman" w:hAnsi="Times New Roman"/>
          <w:lang w:val="en-GB" w:eastAsia="en-GB"/>
        </w:rPr>
        <w:t>datele înregistrate de acestea</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sunt adecvate pentru utilizarea în sisteme de alertă </w:t>
      </w:r>
      <w:r w:rsidR="00FF5B23">
        <w:rPr>
          <w:rFonts w:ascii="Times New Roman" w:hAnsi="Times New Roman"/>
          <w:lang w:val="en-GB" w:eastAsia="en-GB"/>
        </w:rPr>
        <w:t>a</w:t>
      </w:r>
      <w:r w:rsidR="00FF5B23" w:rsidRPr="00D012DF">
        <w:rPr>
          <w:rFonts w:ascii="Times New Roman" w:hAnsi="Times New Roman"/>
          <w:lang w:val="en-GB" w:eastAsia="en-GB"/>
        </w:rPr>
        <w:t xml:space="preserve"> </w:t>
      </w:r>
      <w:r w:rsidRPr="00D012DF">
        <w:rPr>
          <w:rFonts w:ascii="Times New Roman" w:hAnsi="Times New Roman"/>
          <w:lang w:val="en-GB" w:eastAsia="en-GB"/>
        </w:rPr>
        <w:t>inundații</w:t>
      </w:r>
      <w:r w:rsidR="00FF5B23">
        <w:rPr>
          <w:rFonts w:ascii="Times New Roman" w:hAnsi="Times New Roman"/>
          <w:lang w:val="en-GB" w:eastAsia="en-GB"/>
        </w:rPr>
        <w:t>lor</w:t>
      </w:r>
      <w:r w:rsidRPr="00D012DF">
        <w:rPr>
          <w:rFonts w:ascii="Times New Roman" w:hAnsi="Times New Roman"/>
          <w:lang w:val="en-GB" w:eastAsia="en-GB"/>
        </w:rPr>
        <w:t xml:space="preserve">. </w:t>
      </w:r>
    </w:p>
    <w:p w14:paraId="4F4AD16D" w14:textId="77777777" w:rsidR="007B72FA" w:rsidRDefault="007B72FA" w:rsidP="005917CF">
      <w:pPr>
        <w:widowControl w:val="0"/>
        <w:jc w:val="both"/>
        <w:rPr>
          <w:rFonts w:ascii="Times New Roman" w:hAnsi="Times New Roman"/>
          <w:lang w:val="en-GB" w:eastAsia="en-GB"/>
        </w:rPr>
      </w:pPr>
    </w:p>
    <w:p w14:paraId="04511A91" w14:textId="77777777"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O analiză a potențialului de prognoză și avertizare împotriva inundațiilor ar trebui incluse, cu dispoziții specifice de prognoză și avertizare împotriva inundațiilor care ar putea fi esențiale pentru funcționarea acțiunilor privind riscul de inundații.</w:t>
      </w:r>
    </w:p>
    <w:p w14:paraId="3674E998" w14:textId="77777777" w:rsidR="002428E1" w:rsidRPr="00D012DF" w:rsidRDefault="002428E1" w:rsidP="00ED59BF">
      <w:pPr>
        <w:widowControl w:val="0"/>
        <w:rPr>
          <w:rFonts w:ascii="Times New Roman" w:hAnsi="Times New Roman"/>
          <w:lang w:val="en-GB" w:eastAsia="en-GB"/>
        </w:rPr>
      </w:pPr>
    </w:p>
    <w:p w14:paraId="3E32398C" w14:textId="77777777" w:rsidR="002428E1" w:rsidRPr="00D012DF" w:rsidRDefault="00A65857" w:rsidP="00C31958">
      <w:pPr>
        <w:pStyle w:val="Heading3"/>
        <w:widowControl w:val="0"/>
        <w:numPr>
          <w:ilvl w:val="2"/>
          <w:numId w:val="2"/>
        </w:numPr>
        <w:rPr>
          <w:rFonts w:ascii="Times New Roman" w:hAnsi="Times New Roman" w:cs="Times New Roman"/>
        </w:rPr>
      </w:pPr>
      <w:bookmarkStart w:id="57" w:name="_Toc450231474"/>
      <w:bookmarkEnd w:id="57"/>
      <w:r w:rsidRPr="00D012DF">
        <w:rPr>
          <w:rFonts w:ascii="Times New Roman" w:hAnsi="Times New Roman" w:cs="Times New Roman"/>
        </w:rPr>
        <w:t>Intervenția în caz de urgență și procedurile de recuperare</w:t>
      </w:r>
    </w:p>
    <w:p w14:paraId="27D674B8" w14:textId="3EFF7B53" w:rsidR="007B72FA" w:rsidRDefault="00BF5E67" w:rsidP="005917CF">
      <w:pPr>
        <w:widowControl w:val="0"/>
        <w:jc w:val="both"/>
        <w:rPr>
          <w:rFonts w:ascii="Times New Roman" w:hAnsi="Times New Roman"/>
          <w:lang w:val="en-GB"/>
        </w:rPr>
      </w:pPr>
      <w:r>
        <w:rPr>
          <w:rFonts w:ascii="Times New Roman" w:hAnsi="Times New Roman"/>
          <w:lang w:val="en-GB"/>
        </w:rPr>
        <w:t>Se va d</w:t>
      </w:r>
      <w:r w:rsidR="00A65857" w:rsidRPr="00D012DF">
        <w:rPr>
          <w:rFonts w:ascii="Times New Roman" w:hAnsi="Times New Roman"/>
          <w:lang w:val="en-GB"/>
        </w:rPr>
        <w:t>escrie plan</w:t>
      </w:r>
      <w:r w:rsidR="00EA718A">
        <w:rPr>
          <w:rFonts w:ascii="Times New Roman" w:hAnsi="Times New Roman"/>
          <w:lang w:val="en-GB"/>
        </w:rPr>
        <w:t>ul</w:t>
      </w:r>
      <w:r w:rsidR="00A65857" w:rsidRPr="00D012DF">
        <w:rPr>
          <w:rFonts w:ascii="Times New Roman" w:hAnsi="Times New Roman"/>
          <w:lang w:val="en-GB"/>
        </w:rPr>
        <w:t xml:space="preserve"> </w:t>
      </w:r>
      <w:r w:rsidR="00EA718A">
        <w:rPr>
          <w:rFonts w:ascii="Times New Roman" w:hAnsi="Times New Roman"/>
          <w:lang w:val="en-GB"/>
        </w:rPr>
        <w:t>actual</w:t>
      </w:r>
      <w:r w:rsidR="00EA718A" w:rsidRPr="00D012DF">
        <w:rPr>
          <w:rFonts w:ascii="Times New Roman" w:hAnsi="Times New Roman"/>
          <w:lang w:val="en-GB"/>
        </w:rPr>
        <w:t xml:space="preserve"> </w:t>
      </w:r>
      <w:r w:rsidR="00A65857" w:rsidRPr="00D012DF">
        <w:rPr>
          <w:rFonts w:ascii="Times New Roman" w:hAnsi="Times New Roman"/>
          <w:lang w:val="en-GB"/>
        </w:rPr>
        <w:t>de răspuns și de redresare în caz de inundații și activitățile</w:t>
      </w:r>
      <w:r w:rsidR="00EA718A">
        <w:rPr>
          <w:rFonts w:ascii="Times New Roman" w:hAnsi="Times New Roman"/>
          <w:lang w:val="en-GB"/>
        </w:rPr>
        <w:t xml:space="preserve"> aferente</w:t>
      </w:r>
      <w:r w:rsidR="00A65857" w:rsidRPr="00D012DF">
        <w:rPr>
          <w:rFonts w:ascii="Times New Roman" w:hAnsi="Times New Roman"/>
          <w:lang w:val="en-GB"/>
        </w:rPr>
        <w:t>, inclusiv responsabilitățile organizațiilor implicate și scări</w:t>
      </w:r>
      <w:r w:rsidR="00EA718A">
        <w:rPr>
          <w:rFonts w:ascii="Times New Roman" w:hAnsi="Times New Roman"/>
          <w:lang w:val="en-GB"/>
        </w:rPr>
        <w:t>le</w:t>
      </w:r>
      <w:r w:rsidR="00A65857" w:rsidRPr="00D012DF">
        <w:rPr>
          <w:rFonts w:ascii="Times New Roman" w:hAnsi="Times New Roman"/>
          <w:lang w:val="en-GB"/>
        </w:rPr>
        <w:t xml:space="preserve"> spațiale </w:t>
      </w:r>
      <w:r w:rsidR="00EA718A">
        <w:rPr>
          <w:rFonts w:ascii="Times New Roman" w:hAnsi="Times New Roman"/>
          <w:lang w:val="en-GB"/>
        </w:rPr>
        <w:t>la care acestea își</w:t>
      </w:r>
      <w:r w:rsidR="00A65857" w:rsidRPr="00D012DF">
        <w:rPr>
          <w:rFonts w:ascii="Times New Roman" w:hAnsi="Times New Roman"/>
          <w:lang w:val="en-GB"/>
        </w:rPr>
        <w:t xml:space="preserve"> desfășoară activitatea.</w:t>
      </w:r>
    </w:p>
    <w:p w14:paraId="69488DE9" w14:textId="77777777" w:rsidR="002428E1" w:rsidRPr="00D012DF" w:rsidRDefault="002428E1" w:rsidP="00ED59BF">
      <w:pPr>
        <w:widowControl w:val="0"/>
        <w:rPr>
          <w:rFonts w:ascii="Times New Roman" w:hAnsi="Times New Roman"/>
          <w:lang w:val="en-GB"/>
        </w:rPr>
      </w:pPr>
    </w:p>
    <w:p w14:paraId="1F790009" w14:textId="2F9932A0" w:rsidR="002428E1" w:rsidRPr="00D012DF" w:rsidRDefault="00F27520" w:rsidP="00C31958">
      <w:pPr>
        <w:pStyle w:val="Heading3"/>
        <w:widowControl w:val="0"/>
        <w:numPr>
          <w:ilvl w:val="2"/>
          <w:numId w:val="2"/>
        </w:numPr>
        <w:rPr>
          <w:rFonts w:ascii="Times New Roman" w:hAnsi="Times New Roman" w:cs="Times New Roman"/>
        </w:rPr>
      </w:pPr>
      <w:bookmarkStart w:id="58" w:name="_Toc450231475"/>
      <w:bookmarkEnd w:id="58"/>
      <w:r w:rsidRPr="00D012DF">
        <w:rPr>
          <w:rFonts w:ascii="Times New Roman" w:hAnsi="Times New Roman" w:cs="Times New Roman"/>
        </w:rPr>
        <w:t>In</w:t>
      </w:r>
      <w:r>
        <w:rPr>
          <w:rFonts w:ascii="Times New Roman" w:hAnsi="Times New Roman" w:cs="Times New Roman"/>
        </w:rPr>
        <w:t>fluențele</w:t>
      </w:r>
      <w:r w:rsidRPr="00D012DF">
        <w:rPr>
          <w:rFonts w:ascii="Times New Roman" w:hAnsi="Times New Roman" w:cs="Times New Roman"/>
        </w:rPr>
        <w:t xml:space="preserve"> </w:t>
      </w:r>
      <w:r w:rsidR="00A65857" w:rsidRPr="00D012DF">
        <w:rPr>
          <w:rFonts w:ascii="Times New Roman" w:hAnsi="Times New Roman" w:cs="Times New Roman"/>
        </w:rPr>
        <w:t xml:space="preserve">dintre riscul de inundații, </w:t>
      </w:r>
      <w:r w:rsidRPr="00D012DF">
        <w:rPr>
          <w:rFonts w:ascii="Times New Roman" w:hAnsi="Times New Roman" w:cs="Times New Roman"/>
        </w:rPr>
        <w:t>resursel</w:t>
      </w:r>
      <w:r>
        <w:rPr>
          <w:rFonts w:ascii="Times New Roman" w:hAnsi="Times New Roman" w:cs="Times New Roman"/>
        </w:rPr>
        <w:t>e</w:t>
      </w:r>
      <w:r w:rsidRPr="00D012DF">
        <w:rPr>
          <w:rFonts w:ascii="Times New Roman" w:hAnsi="Times New Roman" w:cs="Times New Roman"/>
        </w:rPr>
        <w:t xml:space="preserve"> </w:t>
      </w:r>
      <w:r w:rsidR="00A65857" w:rsidRPr="00D012DF">
        <w:rPr>
          <w:rFonts w:ascii="Times New Roman" w:hAnsi="Times New Roman" w:cs="Times New Roman"/>
        </w:rPr>
        <w:t>de apă</w:t>
      </w:r>
      <w:r>
        <w:rPr>
          <w:rFonts w:ascii="Times New Roman" w:hAnsi="Times New Roman" w:cs="Times New Roman"/>
        </w:rPr>
        <w:t>, hidrometrie</w:t>
      </w:r>
      <w:r w:rsidR="00A65857" w:rsidRPr="00D012DF">
        <w:rPr>
          <w:rFonts w:ascii="Times New Roman" w:hAnsi="Times New Roman" w:cs="Times New Roman"/>
        </w:rPr>
        <w:t xml:space="preserve"> și </w:t>
      </w:r>
      <w:r>
        <w:rPr>
          <w:rFonts w:ascii="Times New Roman" w:hAnsi="Times New Roman" w:cs="Times New Roman"/>
        </w:rPr>
        <w:t>managementul</w:t>
      </w:r>
      <w:r w:rsidR="00A65857" w:rsidRPr="00D012DF">
        <w:rPr>
          <w:rFonts w:ascii="Times New Roman" w:hAnsi="Times New Roman" w:cs="Times New Roman"/>
        </w:rPr>
        <w:t xml:space="preserve"> calității apei</w:t>
      </w:r>
    </w:p>
    <w:p w14:paraId="00030B53" w14:textId="7B8EBC42" w:rsidR="007B72FA" w:rsidRDefault="0022513D" w:rsidP="005917CF">
      <w:pPr>
        <w:widowControl w:val="0"/>
        <w:jc w:val="both"/>
        <w:rPr>
          <w:rFonts w:ascii="Times New Roman" w:hAnsi="Times New Roman"/>
        </w:rPr>
      </w:pPr>
      <w:r>
        <w:rPr>
          <w:rFonts w:ascii="Times New Roman" w:hAnsi="Times New Roman"/>
        </w:rPr>
        <w:t>Se vor d</w:t>
      </w:r>
      <w:r w:rsidR="00A65857" w:rsidRPr="00D012DF">
        <w:rPr>
          <w:rFonts w:ascii="Times New Roman" w:hAnsi="Times New Roman"/>
        </w:rPr>
        <w:t>escri</w:t>
      </w:r>
      <w:r>
        <w:rPr>
          <w:rFonts w:ascii="Times New Roman" w:hAnsi="Times New Roman"/>
        </w:rPr>
        <w:t>e</w:t>
      </w:r>
      <w:r w:rsidR="00A65857" w:rsidRPr="00D012DF">
        <w:rPr>
          <w:rFonts w:ascii="Times New Roman" w:hAnsi="Times New Roman"/>
        </w:rPr>
        <w:t xml:space="preserve"> </w:t>
      </w:r>
      <w:r>
        <w:rPr>
          <w:rFonts w:ascii="Times New Roman" w:hAnsi="Times New Roman"/>
        </w:rPr>
        <w:t>înfluențele</w:t>
      </w:r>
      <w:r w:rsidRPr="00D012DF">
        <w:rPr>
          <w:rFonts w:ascii="Times New Roman" w:hAnsi="Times New Roman"/>
        </w:rPr>
        <w:t xml:space="preserve"> </w:t>
      </w:r>
      <w:r w:rsidR="00A65857" w:rsidRPr="00D012DF">
        <w:rPr>
          <w:rFonts w:ascii="Times New Roman" w:hAnsi="Times New Roman"/>
        </w:rPr>
        <w:t xml:space="preserve">și responsabilitățile </w:t>
      </w:r>
      <w:r w:rsidR="0060762F">
        <w:rPr>
          <w:rFonts w:ascii="Times New Roman" w:hAnsi="Times New Roman"/>
        </w:rPr>
        <w:t>organizațiilor implicate</w:t>
      </w:r>
      <w:r w:rsidR="00A65857" w:rsidRPr="00D012DF">
        <w:rPr>
          <w:rFonts w:ascii="Times New Roman" w:hAnsi="Times New Roman"/>
        </w:rPr>
        <w:t xml:space="preserve">. </w:t>
      </w:r>
      <w:r w:rsidR="00F3203B">
        <w:rPr>
          <w:rFonts w:ascii="Times New Roman" w:hAnsi="Times New Roman"/>
        </w:rPr>
        <w:t>Se vor menționa</w:t>
      </w:r>
      <w:r w:rsidR="00A65857" w:rsidRPr="00D012DF">
        <w:rPr>
          <w:rFonts w:ascii="Times New Roman" w:hAnsi="Times New Roman"/>
        </w:rPr>
        <w:t xml:space="preserve"> eventualele suprapuneri </w:t>
      </w:r>
      <w:r w:rsidR="00F3203B">
        <w:rPr>
          <w:rFonts w:ascii="Times New Roman" w:hAnsi="Times New Roman"/>
        </w:rPr>
        <w:t>privind</w:t>
      </w:r>
      <w:r w:rsidR="00F3203B" w:rsidRPr="00D012DF">
        <w:rPr>
          <w:rFonts w:ascii="Times New Roman" w:hAnsi="Times New Roman"/>
        </w:rPr>
        <w:t xml:space="preserve"> activitățil</w:t>
      </w:r>
      <w:r w:rsidR="00F3203B">
        <w:rPr>
          <w:rFonts w:ascii="Times New Roman" w:hAnsi="Times New Roman"/>
        </w:rPr>
        <w:t>e</w:t>
      </w:r>
      <w:r w:rsidR="00F3203B" w:rsidRPr="00D012DF">
        <w:rPr>
          <w:rFonts w:ascii="Times New Roman" w:hAnsi="Times New Roman"/>
        </w:rPr>
        <w:t xml:space="preserve"> </w:t>
      </w:r>
      <w:r w:rsidR="00A65857" w:rsidRPr="00D012DF">
        <w:rPr>
          <w:rFonts w:ascii="Times New Roman" w:hAnsi="Times New Roman"/>
        </w:rPr>
        <w:t>desfășurate de diferitele organisme implicate</w:t>
      </w:r>
      <w:r w:rsidR="007E027C">
        <w:rPr>
          <w:rFonts w:ascii="Times New Roman" w:hAnsi="Times New Roman"/>
        </w:rPr>
        <w:t xml:space="preserve"> -</w:t>
      </w:r>
      <w:r w:rsidR="00A65857" w:rsidRPr="00D012DF">
        <w:rPr>
          <w:rFonts w:ascii="Times New Roman" w:hAnsi="Times New Roman"/>
        </w:rPr>
        <w:t xml:space="preserve"> exemplu</w:t>
      </w:r>
      <w:r w:rsidR="007E027C">
        <w:rPr>
          <w:rFonts w:ascii="Times New Roman" w:hAnsi="Times New Roman"/>
        </w:rPr>
        <w:t>:</w:t>
      </w:r>
      <w:r w:rsidR="00A65857" w:rsidRPr="00D012DF">
        <w:rPr>
          <w:rFonts w:ascii="Times New Roman" w:hAnsi="Times New Roman"/>
        </w:rPr>
        <w:t xml:space="preserve"> cazul lucrărilor de întreținere sau </w:t>
      </w:r>
      <w:r w:rsidR="00F3203B" w:rsidRPr="00D012DF">
        <w:rPr>
          <w:rFonts w:ascii="Times New Roman" w:hAnsi="Times New Roman"/>
        </w:rPr>
        <w:t>exploat</w:t>
      </w:r>
      <w:r w:rsidR="00F3203B">
        <w:rPr>
          <w:rFonts w:ascii="Times New Roman" w:hAnsi="Times New Roman"/>
        </w:rPr>
        <w:t>are a</w:t>
      </w:r>
      <w:r w:rsidR="00F3203B" w:rsidRPr="00D012DF">
        <w:rPr>
          <w:rFonts w:ascii="Times New Roman" w:hAnsi="Times New Roman"/>
        </w:rPr>
        <w:t xml:space="preserve"> </w:t>
      </w:r>
      <w:r w:rsidR="00A65857" w:rsidRPr="00D012DF">
        <w:rPr>
          <w:rFonts w:ascii="Times New Roman" w:hAnsi="Times New Roman"/>
        </w:rPr>
        <w:t xml:space="preserve">activelor care </w:t>
      </w:r>
      <w:r w:rsidR="00F3203B">
        <w:rPr>
          <w:rFonts w:ascii="Times New Roman" w:hAnsi="Times New Roman"/>
        </w:rPr>
        <w:t>asigură</w:t>
      </w:r>
      <w:r w:rsidR="00A65857" w:rsidRPr="00D012DF">
        <w:rPr>
          <w:rFonts w:ascii="Times New Roman" w:hAnsi="Times New Roman"/>
        </w:rPr>
        <w:t xml:space="preserve"> funcți</w:t>
      </w:r>
      <w:r w:rsidR="00F3203B">
        <w:rPr>
          <w:rFonts w:ascii="Times New Roman" w:hAnsi="Times New Roman"/>
        </w:rPr>
        <w:t>a</w:t>
      </w:r>
      <w:r w:rsidR="00A65857" w:rsidRPr="00D012DF">
        <w:rPr>
          <w:rFonts w:ascii="Times New Roman" w:hAnsi="Times New Roman"/>
        </w:rPr>
        <w:t xml:space="preserve"> de gestionare a riscurilor </w:t>
      </w:r>
      <w:r w:rsidR="00F3203B">
        <w:rPr>
          <w:rFonts w:ascii="Times New Roman" w:hAnsi="Times New Roman"/>
        </w:rPr>
        <w:t>la</w:t>
      </w:r>
      <w:r w:rsidR="00F3203B" w:rsidRPr="00D012DF">
        <w:rPr>
          <w:rFonts w:ascii="Times New Roman" w:hAnsi="Times New Roman"/>
        </w:rPr>
        <w:t xml:space="preserve"> </w:t>
      </w:r>
      <w:r w:rsidR="00A65857" w:rsidRPr="00D012DF">
        <w:rPr>
          <w:rFonts w:ascii="Times New Roman" w:hAnsi="Times New Roman"/>
        </w:rPr>
        <w:t>inundații este întreprinsă de către terți (</w:t>
      </w:r>
      <w:r w:rsidR="007E027C">
        <w:rPr>
          <w:rFonts w:ascii="Times New Roman" w:hAnsi="Times New Roman"/>
        </w:rPr>
        <w:t xml:space="preserve">ex. operatori </w:t>
      </w:r>
      <w:r w:rsidR="007E027C">
        <w:rPr>
          <w:rFonts w:ascii="Times New Roman" w:hAnsi="Times New Roman"/>
          <w:lang w:val="ro-RO"/>
        </w:rPr>
        <w:t>căi navigabile care operează acumulări cu funcție de atenuare viiturii</w:t>
      </w:r>
      <w:r w:rsidR="00A65857" w:rsidRPr="00D012DF">
        <w:rPr>
          <w:rFonts w:ascii="Times New Roman" w:hAnsi="Times New Roman"/>
        </w:rPr>
        <w:t>).</w:t>
      </w:r>
    </w:p>
    <w:p w14:paraId="6EF4CD4D" w14:textId="77777777" w:rsidR="002428E1" w:rsidRPr="00D012DF" w:rsidRDefault="002428E1" w:rsidP="00ED59BF">
      <w:pPr>
        <w:widowControl w:val="0"/>
        <w:rPr>
          <w:rFonts w:ascii="Times New Roman" w:hAnsi="Times New Roman"/>
          <w:highlight w:val="yellow"/>
          <w:lang w:val="en-GB" w:eastAsia="en-GB"/>
        </w:rPr>
      </w:pPr>
    </w:p>
    <w:p w14:paraId="6862407C" w14:textId="77777777" w:rsidR="00D62980" w:rsidRDefault="00D62980" w:rsidP="00C31958">
      <w:pPr>
        <w:pStyle w:val="Heading3"/>
        <w:widowControl w:val="0"/>
        <w:numPr>
          <w:ilvl w:val="2"/>
          <w:numId w:val="2"/>
        </w:numPr>
        <w:rPr>
          <w:rFonts w:ascii="Times New Roman" w:hAnsi="Times New Roman" w:cs="Times New Roman"/>
        </w:rPr>
      </w:pPr>
      <w:bookmarkStart w:id="59" w:name="_Toc450231476"/>
      <w:bookmarkStart w:id="60" w:name="_Toc450231477"/>
      <w:bookmarkEnd w:id="59"/>
      <w:bookmarkEnd w:id="60"/>
      <w:r w:rsidRPr="00D012DF">
        <w:rPr>
          <w:rFonts w:ascii="Times New Roman" w:hAnsi="Times New Roman" w:cs="Times New Roman"/>
        </w:rPr>
        <w:t>Dovezi privind riscul de inundați</w:t>
      </w:r>
      <w:r>
        <w:rPr>
          <w:rFonts w:ascii="Times New Roman" w:hAnsi="Times New Roman" w:cs="Times New Roman"/>
        </w:rPr>
        <w:t>i</w:t>
      </w:r>
    </w:p>
    <w:p w14:paraId="60855F8B" w14:textId="1C50B33C" w:rsidR="002428E1" w:rsidRPr="00D012DF" w:rsidRDefault="00A65857" w:rsidP="00D62980">
      <w:pPr>
        <w:pStyle w:val="Heading3"/>
        <w:widowControl w:val="0"/>
        <w:numPr>
          <w:ilvl w:val="0"/>
          <w:numId w:val="0"/>
        </w:numPr>
        <w:rPr>
          <w:rFonts w:ascii="Times New Roman" w:hAnsi="Times New Roman" w:cs="Times New Roman"/>
        </w:rPr>
      </w:pPr>
      <w:r w:rsidRPr="00D012DF">
        <w:rPr>
          <w:rFonts w:ascii="Times New Roman" w:hAnsi="Times New Roman" w:cs="Times New Roman"/>
        </w:rPr>
        <w:t>Cauza inundațiilor istorice</w:t>
      </w:r>
    </w:p>
    <w:p w14:paraId="77AF512D" w14:textId="5EF8C4A2" w:rsidR="007B72FA" w:rsidRDefault="00294555" w:rsidP="005917CF">
      <w:pPr>
        <w:widowControl w:val="0"/>
        <w:jc w:val="both"/>
        <w:rPr>
          <w:rFonts w:ascii="Times New Roman" w:hAnsi="Times New Roman"/>
          <w:lang w:val="en-GB" w:eastAsia="en-GB"/>
        </w:rPr>
      </w:pPr>
      <w:r>
        <w:rPr>
          <w:rFonts w:ascii="Times New Roman" w:hAnsi="Times New Roman"/>
          <w:lang w:val="en-GB" w:eastAsia="en-GB"/>
        </w:rPr>
        <w:t xml:space="preserve">Se va </w:t>
      </w:r>
      <w:r w:rsidR="00930274">
        <w:rPr>
          <w:rFonts w:ascii="Times New Roman" w:hAnsi="Times New Roman"/>
          <w:lang w:val="en-GB" w:eastAsia="en-GB"/>
        </w:rPr>
        <w:t>include u</w:t>
      </w:r>
      <w:r w:rsidR="00A65857" w:rsidRPr="00D012DF">
        <w:rPr>
          <w:rFonts w:ascii="Times New Roman" w:hAnsi="Times New Roman"/>
          <w:lang w:val="en-GB" w:eastAsia="en-GB"/>
        </w:rPr>
        <w:t xml:space="preserve">n rezumat </w:t>
      </w:r>
      <w:r w:rsidR="00930274">
        <w:rPr>
          <w:rFonts w:ascii="Times New Roman" w:hAnsi="Times New Roman"/>
          <w:lang w:val="en-GB" w:eastAsia="en-GB"/>
        </w:rPr>
        <w:t>privind înregistrări</w:t>
      </w:r>
      <w:r w:rsidR="00A65857" w:rsidRPr="00D012DF">
        <w:rPr>
          <w:rFonts w:ascii="Times New Roman" w:hAnsi="Times New Roman"/>
          <w:lang w:val="en-GB" w:eastAsia="en-GB"/>
        </w:rPr>
        <w:t xml:space="preserve"> și date istorice</w:t>
      </w:r>
      <w:r w:rsidR="00930274">
        <w:rPr>
          <w:rFonts w:ascii="Times New Roman" w:hAnsi="Times New Roman"/>
          <w:lang w:val="en-GB" w:eastAsia="en-GB"/>
        </w:rPr>
        <w:t xml:space="preserve"> despre inun</w:t>
      </w:r>
      <w:r w:rsidR="00D62980">
        <w:rPr>
          <w:rFonts w:ascii="Times New Roman" w:hAnsi="Times New Roman"/>
          <w:lang w:val="en-GB" w:eastAsia="en-GB"/>
        </w:rPr>
        <w:t>dații</w:t>
      </w:r>
      <w:r w:rsidR="00A65857" w:rsidRPr="00D012DF">
        <w:rPr>
          <w:rFonts w:ascii="Times New Roman" w:hAnsi="Times New Roman"/>
          <w:lang w:val="en-GB" w:eastAsia="en-GB"/>
        </w:rPr>
        <w:t xml:space="preserve">. </w:t>
      </w:r>
      <w:r w:rsidR="00930274">
        <w:rPr>
          <w:rFonts w:ascii="Times New Roman" w:hAnsi="Times New Roman"/>
          <w:lang w:val="en-GB" w:eastAsia="en-GB"/>
        </w:rPr>
        <w:t>Se va j</w:t>
      </w:r>
      <w:r w:rsidR="00A65857" w:rsidRPr="00D012DF">
        <w:rPr>
          <w:rFonts w:ascii="Times New Roman" w:hAnsi="Times New Roman"/>
          <w:lang w:val="en-GB" w:eastAsia="en-GB"/>
        </w:rPr>
        <w:t>ustific</w:t>
      </w:r>
      <w:r w:rsidR="00930274">
        <w:rPr>
          <w:rFonts w:ascii="Times New Roman" w:hAnsi="Times New Roman"/>
          <w:lang w:val="en-GB" w:eastAsia="en-GB"/>
        </w:rPr>
        <w:t>a</w:t>
      </w:r>
      <w:r w:rsidR="00A65857" w:rsidRPr="00D012DF">
        <w:rPr>
          <w:rFonts w:ascii="Times New Roman" w:hAnsi="Times New Roman"/>
          <w:lang w:val="en-GB" w:eastAsia="en-GB"/>
        </w:rPr>
        <w:t xml:space="preserve"> necesitatea intervenției și, de asemenea, s</w:t>
      </w:r>
      <w:r w:rsidR="00930274">
        <w:rPr>
          <w:rFonts w:ascii="Times New Roman" w:hAnsi="Times New Roman"/>
          <w:lang w:val="en-GB" w:eastAsia="en-GB"/>
        </w:rPr>
        <w:t xml:space="preserve">e vor </w:t>
      </w:r>
      <w:r w:rsidR="00A65857" w:rsidRPr="00D012DF">
        <w:rPr>
          <w:rFonts w:ascii="Times New Roman" w:hAnsi="Times New Roman"/>
          <w:lang w:val="en-GB" w:eastAsia="en-GB"/>
        </w:rPr>
        <w:t xml:space="preserve">evidenția datele esențiale utilizate pentru calibrarea și validarea modelelor. </w:t>
      </w:r>
      <w:r w:rsidR="00930274">
        <w:rPr>
          <w:rFonts w:ascii="Times New Roman" w:hAnsi="Times New Roman"/>
          <w:lang w:val="en-GB" w:eastAsia="en-GB"/>
        </w:rPr>
        <w:t>Se va e</w:t>
      </w:r>
      <w:r w:rsidR="00A65857" w:rsidRPr="00D012DF">
        <w:rPr>
          <w:rFonts w:ascii="Times New Roman" w:hAnsi="Times New Roman"/>
          <w:lang w:val="en-GB" w:eastAsia="en-GB"/>
        </w:rPr>
        <w:t>xplic</w:t>
      </w:r>
      <w:r w:rsidR="00930274">
        <w:rPr>
          <w:rFonts w:ascii="Times New Roman" w:hAnsi="Times New Roman"/>
          <w:lang w:val="en-GB" w:eastAsia="en-GB"/>
        </w:rPr>
        <w:t>a</w:t>
      </w:r>
      <w:r w:rsidR="00A65857" w:rsidRPr="00D012DF">
        <w:rPr>
          <w:rFonts w:ascii="Times New Roman" w:hAnsi="Times New Roman"/>
          <w:lang w:val="en-GB" w:eastAsia="en-GB"/>
        </w:rPr>
        <w:t xml:space="preserve"> istoricul înregistrărilor de inundații </w:t>
      </w:r>
      <w:r w:rsidR="00930274">
        <w:rPr>
          <w:rFonts w:ascii="Times New Roman" w:hAnsi="Times New Roman"/>
          <w:lang w:val="en-GB" w:eastAsia="en-GB"/>
        </w:rPr>
        <w:t>în contextul</w:t>
      </w:r>
      <w:r w:rsidR="00A65857" w:rsidRPr="00D012DF">
        <w:rPr>
          <w:rFonts w:ascii="Times New Roman" w:hAnsi="Times New Roman"/>
          <w:lang w:val="en-GB" w:eastAsia="en-GB"/>
        </w:rPr>
        <w:t xml:space="preserve"> </w:t>
      </w:r>
      <w:r w:rsidR="00930274" w:rsidRPr="00D012DF">
        <w:rPr>
          <w:rFonts w:ascii="Times New Roman" w:hAnsi="Times New Roman"/>
          <w:lang w:val="en-GB" w:eastAsia="en-GB"/>
        </w:rPr>
        <w:t>analiz</w:t>
      </w:r>
      <w:r w:rsidR="00930274">
        <w:rPr>
          <w:rFonts w:ascii="Times New Roman" w:hAnsi="Times New Roman"/>
          <w:lang w:val="en-GB" w:eastAsia="en-GB"/>
        </w:rPr>
        <w:t>ei</w:t>
      </w:r>
      <w:r w:rsidR="00930274" w:rsidRPr="00D012DF">
        <w:rPr>
          <w:rFonts w:ascii="Times New Roman" w:hAnsi="Times New Roman"/>
          <w:lang w:val="en-GB" w:eastAsia="en-GB"/>
        </w:rPr>
        <w:t xml:space="preserve"> </w:t>
      </w:r>
      <w:r w:rsidR="00A65857" w:rsidRPr="00D012DF">
        <w:rPr>
          <w:rFonts w:ascii="Times New Roman" w:hAnsi="Times New Roman"/>
          <w:lang w:val="en-GB" w:eastAsia="en-GB"/>
        </w:rPr>
        <w:t>hidrologic</w:t>
      </w:r>
      <w:r w:rsidR="00930274">
        <w:rPr>
          <w:rFonts w:ascii="Times New Roman" w:hAnsi="Times New Roman"/>
          <w:lang w:val="en-GB" w:eastAsia="en-GB"/>
        </w:rPr>
        <w:t>e</w:t>
      </w:r>
      <w:r w:rsidR="00A65857" w:rsidRPr="00D012DF">
        <w:rPr>
          <w:rFonts w:ascii="Times New Roman" w:hAnsi="Times New Roman"/>
          <w:lang w:val="en-GB" w:eastAsia="en-GB"/>
        </w:rPr>
        <w:t>.</w:t>
      </w:r>
    </w:p>
    <w:p w14:paraId="1BCA2AF4" w14:textId="77777777" w:rsidR="007B72FA" w:rsidRDefault="007B72FA" w:rsidP="005917CF">
      <w:pPr>
        <w:widowControl w:val="0"/>
        <w:jc w:val="both"/>
        <w:rPr>
          <w:rFonts w:ascii="Times New Roman" w:hAnsi="Times New Roman"/>
          <w:lang w:val="en-GB" w:eastAsia="en-GB"/>
        </w:rPr>
      </w:pPr>
    </w:p>
    <w:p w14:paraId="35DE9301" w14:textId="345A270C" w:rsidR="007B72FA" w:rsidRDefault="00930274" w:rsidP="005917CF">
      <w:pPr>
        <w:widowControl w:val="0"/>
        <w:jc w:val="both"/>
        <w:rPr>
          <w:rFonts w:ascii="Times New Roman" w:hAnsi="Times New Roman"/>
          <w:lang w:val="en-GB" w:eastAsia="en-GB"/>
        </w:rPr>
      </w:pPr>
      <w:r>
        <w:rPr>
          <w:rFonts w:ascii="Times New Roman" w:hAnsi="Times New Roman"/>
          <w:lang w:val="en-GB" w:eastAsia="en-GB"/>
        </w:rPr>
        <w:t>Î</w:t>
      </w:r>
      <w:r w:rsidR="00A65857" w:rsidRPr="00D012DF">
        <w:rPr>
          <w:rFonts w:ascii="Times New Roman" w:hAnsi="Times New Roman"/>
          <w:lang w:val="en-GB" w:eastAsia="en-GB"/>
        </w:rPr>
        <w:t>n cazul în care nu sunt disponibile date de istoric</w:t>
      </w:r>
      <w:r w:rsidR="00982A19">
        <w:rPr>
          <w:rFonts w:ascii="Times New Roman" w:hAnsi="Times New Roman"/>
          <w:lang w:val="en-GB" w:eastAsia="en-GB"/>
        </w:rPr>
        <w:t>e sau informațiile sunt</w:t>
      </w:r>
      <w:r w:rsidR="00A65857" w:rsidRPr="00D012DF">
        <w:rPr>
          <w:rFonts w:ascii="Times New Roman" w:hAnsi="Times New Roman"/>
          <w:lang w:val="en-GB" w:eastAsia="en-GB"/>
        </w:rPr>
        <w:t xml:space="preserve"> limitat</w:t>
      </w:r>
      <w:r w:rsidR="00982A19">
        <w:rPr>
          <w:rFonts w:ascii="Times New Roman" w:hAnsi="Times New Roman"/>
          <w:lang w:val="en-GB" w:eastAsia="en-GB"/>
        </w:rPr>
        <w:t>e</w:t>
      </w:r>
      <w:r w:rsidR="00A65857" w:rsidRPr="00D012DF">
        <w:rPr>
          <w:rFonts w:ascii="Times New Roman" w:hAnsi="Times New Roman"/>
          <w:lang w:val="en-GB" w:eastAsia="en-GB"/>
        </w:rPr>
        <w:t xml:space="preserve"> </w:t>
      </w:r>
      <w:r w:rsidR="00982A19">
        <w:rPr>
          <w:rFonts w:ascii="Times New Roman" w:hAnsi="Times New Roman"/>
          <w:lang w:val="en-GB" w:eastAsia="en-GB"/>
        </w:rPr>
        <w:t xml:space="preserve">se vor include </w:t>
      </w:r>
      <w:r w:rsidR="00A65857" w:rsidRPr="00D012DF">
        <w:rPr>
          <w:rFonts w:ascii="Times New Roman" w:hAnsi="Times New Roman"/>
          <w:lang w:val="en-GB" w:eastAsia="en-GB"/>
        </w:rPr>
        <w:t xml:space="preserve">explicații pentru a justifica nivelul riscului </w:t>
      </w:r>
      <w:r w:rsidR="00982A19">
        <w:rPr>
          <w:rFonts w:ascii="Times New Roman" w:hAnsi="Times New Roman"/>
          <w:lang w:val="en-GB" w:eastAsia="en-GB"/>
        </w:rPr>
        <w:t>la</w:t>
      </w:r>
      <w:r w:rsidR="00982A19"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inundații </w:t>
      </w:r>
      <w:r w:rsidR="00982A19">
        <w:rPr>
          <w:rFonts w:ascii="Times New Roman" w:hAnsi="Times New Roman"/>
          <w:lang w:val="en-GB" w:eastAsia="en-GB"/>
        </w:rPr>
        <w:t>ținând seama de scara</w:t>
      </w:r>
      <w:r w:rsidR="00A65857" w:rsidRPr="00D012DF">
        <w:rPr>
          <w:rFonts w:ascii="Times New Roman" w:hAnsi="Times New Roman"/>
          <w:lang w:val="en-GB" w:eastAsia="en-GB"/>
        </w:rPr>
        <w:t xml:space="preserve"> proiectului sau alte </w:t>
      </w:r>
      <w:r w:rsidR="00982A19">
        <w:rPr>
          <w:rFonts w:ascii="Times New Roman" w:hAnsi="Times New Roman"/>
          <w:lang w:val="en-GB" w:eastAsia="en-GB"/>
        </w:rPr>
        <w:t>argumente</w:t>
      </w:r>
      <w:r w:rsidR="00982A19" w:rsidRPr="00D012DF">
        <w:rPr>
          <w:rFonts w:ascii="Times New Roman" w:hAnsi="Times New Roman"/>
          <w:lang w:val="en-GB" w:eastAsia="en-GB"/>
        </w:rPr>
        <w:t xml:space="preserve"> </w:t>
      </w:r>
      <w:r w:rsidR="00A65857" w:rsidRPr="00D012DF">
        <w:rPr>
          <w:rFonts w:ascii="Times New Roman" w:hAnsi="Times New Roman"/>
          <w:lang w:val="en-GB" w:eastAsia="en-GB"/>
        </w:rPr>
        <w:t>pentru ierarhizarea priorităților în studiul de fezabilitate.</w:t>
      </w:r>
    </w:p>
    <w:p w14:paraId="36BA6854" w14:textId="77777777" w:rsidR="002428E1" w:rsidRPr="00D012DF" w:rsidRDefault="002428E1" w:rsidP="00ED59BF">
      <w:pPr>
        <w:widowControl w:val="0"/>
        <w:rPr>
          <w:rFonts w:ascii="Times New Roman" w:hAnsi="Times New Roman"/>
          <w:lang w:val="en-GB" w:eastAsia="en-GB"/>
        </w:rPr>
      </w:pPr>
    </w:p>
    <w:p w14:paraId="284125A0" w14:textId="77777777" w:rsidR="002428E1" w:rsidRPr="00D012DF" w:rsidRDefault="00A65857" w:rsidP="00D62980">
      <w:pPr>
        <w:pStyle w:val="Heading3"/>
        <w:widowControl w:val="0"/>
        <w:numPr>
          <w:ilvl w:val="0"/>
          <w:numId w:val="0"/>
        </w:numPr>
        <w:rPr>
          <w:rFonts w:ascii="Times New Roman" w:hAnsi="Times New Roman" w:cs="Times New Roman"/>
        </w:rPr>
      </w:pPr>
      <w:bookmarkStart w:id="61" w:name="_Ref447796285"/>
      <w:bookmarkStart w:id="62" w:name="_Ref447796301"/>
      <w:bookmarkStart w:id="63" w:name="_Ref447796307"/>
      <w:bookmarkStart w:id="64" w:name="_Toc450231478"/>
      <w:bookmarkStart w:id="65" w:name="_Ref447796259"/>
      <w:bookmarkEnd w:id="61"/>
      <w:bookmarkEnd w:id="62"/>
      <w:bookmarkEnd w:id="63"/>
      <w:bookmarkEnd w:id="64"/>
      <w:bookmarkEnd w:id="65"/>
      <w:r w:rsidRPr="00D012DF">
        <w:rPr>
          <w:rFonts w:ascii="Times New Roman" w:hAnsi="Times New Roman" w:cs="Times New Roman"/>
        </w:rPr>
        <w:t>Modelarea riscului de inundații</w:t>
      </w:r>
    </w:p>
    <w:p w14:paraId="664D2D0F" w14:textId="62C77444" w:rsidR="007B72FA" w:rsidRPr="008F7A09" w:rsidRDefault="00A65857" w:rsidP="005917CF">
      <w:pPr>
        <w:widowControl w:val="0"/>
        <w:jc w:val="both"/>
        <w:rPr>
          <w:rFonts w:ascii="Times New Roman" w:hAnsi="Times New Roman"/>
          <w:lang w:val="nn-NO"/>
        </w:rPr>
      </w:pPr>
      <w:r w:rsidRPr="00D012DF">
        <w:rPr>
          <w:rFonts w:ascii="Times New Roman" w:hAnsi="Times New Roman"/>
          <w:lang w:val="en-GB" w:eastAsia="en-GB"/>
        </w:rPr>
        <w:t xml:space="preserve">Nivelul </w:t>
      </w:r>
      <w:r w:rsidR="009C586A">
        <w:rPr>
          <w:rFonts w:ascii="Times New Roman" w:hAnsi="Times New Roman"/>
          <w:lang w:val="en-GB" w:eastAsia="en-GB"/>
        </w:rPr>
        <w:t>actual</w:t>
      </w:r>
      <w:r w:rsidR="009C586A" w:rsidRPr="00D012DF">
        <w:rPr>
          <w:rFonts w:ascii="Times New Roman" w:hAnsi="Times New Roman"/>
          <w:lang w:val="en-GB" w:eastAsia="en-GB"/>
        </w:rPr>
        <w:t xml:space="preserve"> și viitor </w:t>
      </w:r>
      <w:r w:rsidR="009C586A">
        <w:rPr>
          <w:rFonts w:ascii="Times New Roman" w:hAnsi="Times New Roman"/>
          <w:lang w:val="en-GB" w:eastAsia="en-GB"/>
        </w:rPr>
        <w:t xml:space="preserve">al </w:t>
      </w:r>
      <w:r w:rsidRPr="00D012DF">
        <w:rPr>
          <w:rFonts w:ascii="Times New Roman" w:hAnsi="Times New Roman"/>
          <w:lang w:val="en-GB" w:eastAsia="en-GB"/>
        </w:rPr>
        <w:t xml:space="preserve">riscului de inundații se </w:t>
      </w:r>
      <w:r w:rsidR="00872A20">
        <w:rPr>
          <w:rFonts w:ascii="Times New Roman" w:hAnsi="Times New Roman"/>
          <w:lang w:val="en-GB" w:eastAsia="en-GB"/>
        </w:rPr>
        <w:t xml:space="preserve">va </w:t>
      </w:r>
      <w:r w:rsidR="00872A20" w:rsidRPr="00D012DF">
        <w:rPr>
          <w:rFonts w:ascii="Times New Roman" w:hAnsi="Times New Roman"/>
          <w:lang w:val="en-GB" w:eastAsia="en-GB"/>
        </w:rPr>
        <w:t>baz</w:t>
      </w:r>
      <w:r w:rsidR="00872A20">
        <w:rPr>
          <w:rFonts w:ascii="Times New Roman" w:hAnsi="Times New Roman"/>
          <w:lang w:val="en-GB" w:eastAsia="en-GB"/>
        </w:rPr>
        <w:t>a</w:t>
      </w:r>
      <w:r w:rsidR="00872A20" w:rsidRPr="00D012DF">
        <w:rPr>
          <w:rFonts w:ascii="Times New Roman" w:hAnsi="Times New Roman"/>
          <w:lang w:val="en-GB" w:eastAsia="en-GB"/>
        </w:rPr>
        <w:t xml:space="preserve"> </w:t>
      </w:r>
      <w:r w:rsidRPr="00D012DF">
        <w:rPr>
          <w:rFonts w:ascii="Times New Roman" w:hAnsi="Times New Roman"/>
          <w:lang w:val="en-GB" w:eastAsia="en-GB"/>
        </w:rPr>
        <w:t xml:space="preserve">pe </w:t>
      </w:r>
      <w:r w:rsidR="00872A20">
        <w:rPr>
          <w:rFonts w:ascii="Times New Roman" w:hAnsi="Times New Roman"/>
          <w:lang w:val="en-GB" w:eastAsia="en-GB"/>
        </w:rPr>
        <w:t>informații</w:t>
      </w:r>
      <w:r w:rsidR="00872A20" w:rsidRPr="00D012DF">
        <w:rPr>
          <w:rFonts w:ascii="Times New Roman" w:hAnsi="Times New Roman"/>
          <w:lang w:val="en-GB" w:eastAsia="en-GB"/>
        </w:rPr>
        <w:t xml:space="preserve"> </w:t>
      </w:r>
      <w:r w:rsidRPr="00D012DF">
        <w:rPr>
          <w:rFonts w:ascii="Times New Roman" w:hAnsi="Times New Roman"/>
          <w:lang w:val="en-GB" w:eastAsia="en-GB"/>
        </w:rPr>
        <w:t xml:space="preserve">concrete. Pentru majoritatea proiectelor </w:t>
      </w:r>
      <w:r w:rsidR="00872A20">
        <w:rPr>
          <w:rFonts w:ascii="Times New Roman" w:hAnsi="Times New Roman"/>
          <w:lang w:val="en-GB" w:eastAsia="en-GB"/>
        </w:rPr>
        <w:t xml:space="preserve">este necesară realizarea modelării </w:t>
      </w:r>
      <w:r w:rsidRPr="00D012DF">
        <w:rPr>
          <w:rFonts w:ascii="Times New Roman" w:hAnsi="Times New Roman"/>
          <w:lang w:val="en-GB" w:eastAsia="en-GB"/>
        </w:rPr>
        <w:t xml:space="preserve">hidrologice și hidraulice. </w:t>
      </w:r>
      <w:r w:rsidRPr="008F7A09">
        <w:rPr>
          <w:rFonts w:ascii="Times New Roman" w:hAnsi="Times New Roman"/>
          <w:lang w:val="nn-NO" w:eastAsia="en-GB"/>
        </w:rPr>
        <w:t xml:space="preserve">Capitolul 7 din Manualul de bune practici pentru cartarea inundațiilor în Europa oferă o serie de orientări cu privire la </w:t>
      </w:r>
      <w:r w:rsidR="003D29E6" w:rsidRPr="008F7A09">
        <w:rPr>
          <w:rFonts w:ascii="Times New Roman" w:hAnsi="Times New Roman"/>
          <w:lang w:val="nn-NO" w:eastAsia="en-GB"/>
        </w:rPr>
        <w:t xml:space="preserve">posibile </w:t>
      </w:r>
      <w:r w:rsidRPr="008F7A09">
        <w:rPr>
          <w:rFonts w:ascii="Times New Roman" w:hAnsi="Times New Roman"/>
          <w:lang w:val="nn-NO" w:eastAsia="en-GB"/>
        </w:rPr>
        <w:t xml:space="preserve">surse de date și </w:t>
      </w:r>
      <w:r w:rsidR="00872A20" w:rsidRPr="008F7A09">
        <w:rPr>
          <w:rFonts w:ascii="Times New Roman" w:hAnsi="Times New Roman"/>
          <w:lang w:val="nn-NO" w:eastAsia="en-GB"/>
        </w:rPr>
        <w:t>modelări</w:t>
      </w:r>
      <w:r w:rsidRPr="008F7A09">
        <w:rPr>
          <w:rFonts w:ascii="Times New Roman" w:hAnsi="Times New Roman"/>
          <w:lang w:val="nn-NO" w:eastAsia="en-GB"/>
        </w:rPr>
        <w:t>.</w:t>
      </w:r>
      <w:r w:rsidRPr="00D012DF">
        <w:rPr>
          <w:rStyle w:val="FootnoteAnchor"/>
          <w:rFonts w:ascii="Times New Roman" w:hAnsi="Times New Roman"/>
          <w:lang w:val="en-GB" w:eastAsia="en-GB"/>
        </w:rPr>
        <w:footnoteReference w:id="2"/>
      </w:r>
      <w:r w:rsidRPr="008F7A09">
        <w:rPr>
          <w:rFonts w:ascii="Times New Roman" w:hAnsi="Times New Roman"/>
          <w:lang w:val="nn-NO" w:eastAsia="en-GB"/>
        </w:rPr>
        <w:t xml:space="preserve"> </w:t>
      </w:r>
    </w:p>
    <w:p w14:paraId="64678F6A" w14:textId="77777777" w:rsidR="00A07D9E" w:rsidRPr="008F7A09" w:rsidRDefault="00A07D9E" w:rsidP="005917CF">
      <w:pPr>
        <w:widowControl w:val="0"/>
        <w:jc w:val="both"/>
        <w:rPr>
          <w:rFonts w:ascii="Times New Roman" w:hAnsi="Times New Roman"/>
          <w:lang w:val="nn-NO" w:eastAsia="en-GB"/>
        </w:rPr>
      </w:pPr>
    </w:p>
    <w:p w14:paraId="11F51AB0" w14:textId="19317375" w:rsidR="007B72FA" w:rsidRPr="008F7A09" w:rsidRDefault="00EE2111" w:rsidP="005917CF">
      <w:pPr>
        <w:widowControl w:val="0"/>
        <w:jc w:val="both"/>
        <w:rPr>
          <w:rFonts w:ascii="Times New Roman" w:hAnsi="Times New Roman"/>
          <w:lang w:val="nn-NO"/>
        </w:rPr>
      </w:pPr>
      <w:r w:rsidRPr="008F7A09">
        <w:rPr>
          <w:rFonts w:ascii="Times New Roman" w:hAnsi="Times New Roman"/>
          <w:lang w:val="nn-NO"/>
        </w:rPr>
        <w:t xml:space="preserve">Studiile solicitate pentru </w:t>
      </w:r>
      <w:r w:rsidR="00A65857" w:rsidRPr="008F7A09">
        <w:rPr>
          <w:rFonts w:ascii="Times New Roman" w:hAnsi="Times New Roman"/>
          <w:lang w:val="nn-NO"/>
        </w:rPr>
        <w:t>„</w:t>
      </w:r>
      <w:r w:rsidR="003D29E6" w:rsidRPr="008F7A09">
        <w:rPr>
          <w:rFonts w:ascii="Times New Roman" w:hAnsi="Times New Roman"/>
          <w:lang w:val="nn-NO"/>
        </w:rPr>
        <w:t>Etapa A</w:t>
      </w:r>
      <w:r w:rsidR="00A65857" w:rsidRPr="008F7A09">
        <w:rPr>
          <w:rFonts w:ascii="Times New Roman" w:hAnsi="Times New Roman"/>
          <w:lang w:val="nn-NO"/>
        </w:rPr>
        <w:t xml:space="preserve">” </w:t>
      </w:r>
      <w:r w:rsidRPr="008F7A09">
        <w:rPr>
          <w:rFonts w:ascii="Times New Roman" w:hAnsi="Times New Roman"/>
          <w:lang w:val="nn-NO"/>
        </w:rPr>
        <w:t xml:space="preserve">vor </w:t>
      </w:r>
      <w:r w:rsidR="00A65857" w:rsidRPr="008F7A09">
        <w:rPr>
          <w:rFonts w:ascii="Times New Roman" w:hAnsi="Times New Roman"/>
          <w:lang w:val="nn-NO"/>
        </w:rPr>
        <w:t xml:space="preserve">necesita </w:t>
      </w:r>
      <w:r w:rsidRPr="008F7A09">
        <w:rPr>
          <w:rFonts w:ascii="Times New Roman" w:hAnsi="Times New Roman"/>
          <w:lang w:val="nn-NO"/>
        </w:rPr>
        <w:t xml:space="preserve">dezvoltarea </w:t>
      </w:r>
      <w:r w:rsidR="00A65857" w:rsidRPr="008F7A09">
        <w:rPr>
          <w:rFonts w:ascii="Times New Roman" w:hAnsi="Times New Roman"/>
          <w:lang w:val="nn-NO"/>
        </w:rPr>
        <w:t xml:space="preserve">unor modele de inundații </w:t>
      </w:r>
      <w:r w:rsidRPr="008F7A09">
        <w:rPr>
          <w:rFonts w:ascii="Times New Roman" w:hAnsi="Times New Roman"/>
          <w:lang w:val="nn-NO"/>
        </w:rPr>
        <w:t xml:space="preserve">în bazinele hidrografice care se vor baza dovezi clare pentru a evalua măsurile și daunele provocate la nivel de bazin hidrografic. </w:t>
      </w:r>
      <w:r w:rsidR="00A65857" w:rsidRPr="008F7A09">
        <w:rPr>
          <w:rFonts w:ascii="Times New Roman" w:hAnsi="Times New Roman"/>
          <w:lang w:val="nn-NO"/>
        </w:rPr>
        <w:t>Nivelul de detaliere și precizia modelelor</w:t>
      </w:r>
      <w:r w:rsidRPr="008F7A09">
        <w:rPr>
          <w:rFonts w:ascii="Times New Roman" w:hAnsi="Times New Roman"/>
          <w:lang w:val="nn-NO"/>
        </w:rPr>
        <w:t xml:space="preserve"> aplica</w:t>
      </w:r>
      <w:r w:rsidR="00716019" w:rsidRPr="008F7A09">
        <w:rPr>
          <w:rFonts w:ascii="Times New Roman" w:hAnsi="Times New Roman"/>
          <w:lang w:val="nn-NO"/>
        </w:rPr>
        <w:t>te</w:t>
      </w:r>
      <w:r w:rsidR="00A65857" w:rsidRPr="008F7A09">
        <w:rPr>
          <w:rFonts w:ascii="Times New Roman" w:hAnsi="Times New Roman"/>
          <w:lang w:val="nn-NO"/>
        </w:rPr>
        <w:t xml:space="preserve"> în afara </w:t>
      </w:r>
      <w:r w:rsidRPr="008F7A09">
        <w:rPr>
          <w:rFonts w:ascii="Times New Roman" w:hAnsi="Times New Roman"/>
          <w:lang w:val="nn-NO" w:eastAsia="en-GB"/>
        </w:rPr>
        <w:t xml:space="preserve">zonelor </w:t>
      </w:r>
      <w:r w:rsidRPr="008F7A09">
        <w:rPr>
          <w:rFonts w:ascii="Times New Roman" w:hAnsi="Times New Roman"/>
          <w:lang w:val="nn-NO" w:eastAsia="en-GB"/>
        </w:rPr>
        <w:lastRenderedPageBreak/>
        <w:t>cu risc potențial semnificativ de inundații</w:t>
      </w:r>
      <w:r w:rsidR="00A65857" w:rsidRPr="008F7A09">
        <w:rPr>
          <w:rFonts w:ascii="Times New Roman" w:hAnsi="Times New Roman"/>
          <w:lang w:val="nn-NO"/>
        </w:rPr>
        <w:t xml:space="preserve"> ar trebui să fie proporționale cu riscul și amploarea măsurilor propuse. Scări</w:t>
      </w:r>
      <w:r w:rsidRPr="008F7A09">
        <w:rPr>
          <w:rFonts w:ascii="Times New Roman" w:hAnsi="Times New Roman"/>
          <w:lang w:val="nn-NO"/>
        </w:rPr>
        <w:t>le</w:t>
      </w:r>
      <w:r w:rsidR="00A65857" w:rsidRPr="008F7A09">
        <w:rPr>
          <w:rFonts w:ascii="Times New Roman" w:hAnsi="Times New Roman"/>
          <w:lang w:val="nn-NO"/>
        </w:rPr>
        <w:t xml:space="preserve"> spațiale dezvoltate </w:t>
      </w:r>
      <w:r w:rsidRPr="008F7A09">
        <w:rPr>
          <w:rFonts w:ascii="Times New Roman" w:hAnsi="Times New Roman"/>
          <w:lang w:val="nn-NO"/>
        </w:rPr>
        <w:t>la nivel de PMRI</w:t>
      </w:r>
      <w:r w:rsidR="00A65857" w:rsidRPr="008F7A09">
        <w:rPr>
          <w:rFonts w:ascii="Times New Roman" w:hAnsi="Times New Roman"/>
          <w:lang w:val="nn-NO"/>
        </w:rPr>
        <w:t xml:space="preserve"> poate lua în considerare acest nivel de detaliere și în aceste cazuri, </w:t>
      </w:r>
      <w:r w:rsidR="00716019" w:rsidRPr="008F7A09">
        <w:rPr>
          <w:rFonts w:ascii="Times New Roman" w:hAnsi="Times New Roman"/>
          <w:lang w:val="nn-NO"/>
        </w:rPr>
        <w:t xml:space="preserve">includerea </w:t>
      </w:r>
      <w:r w:rsidR="00A65857" w:rsidRPr="008F7A09">
        <w:rPr>
          <w:rFonts w:ascii="Times New Roman" w:hAnsi="Times New Roman"/>
          <w:lang w:val="nn-NO"/>
        </w:rPr>
        <w:t>un</w:t>
      </w:r>
      <w:r w:rsidR="00716019" w:rsidRPr="008F7A09">
        <w:rPr>
          <w:rFonts w:ascii="Times New Roman" w:hAnsi="Times New Roman"/>
          <w:lang w:val="nn-NO"/>
        </w:rPr>
        <w:t>ui</w:t>
      </w:r>
      <w:r w:rsidR="00A65857" w:rsidRPr="008F7A09">
        <w:rPr>
          <w:rFonts w:ascii="Times New Roman" w:hAnsi="Times New Roman"/>
          <w:lang w:val="nn-NO"/>
        </w:rPr>
        <w:t xml:space="preserve"> rezumat al constatărilor poate fi suficient. Cu toate acestea, se preconizează că modelarea </w:t>
      </w:r>
      <w:r w:rsidR="00716019" w:rsidRPr="008F7A09">
        <w:rPr>
          <w:rFonts w:ascii="Times New Roman" w:hAnsi="Times New Roman"/>
          <w:lang w:val="nn-NO"/>
        </w:rPr>
        <w:t>efectuată</w:t>
      </w:r>
      <w:r w:rsidR="00D86493" w:rsidRPr="008F7A09">
        <w:rPr>
          <w:rFonts w:ascii="Times New Roman" w:hAnsi="Times New Roman"/>
          <w:lang w:val="nn-NO"/>
        </w:rPr>
        <w:t>,</w:t>
      </w:r>
      <w:r w:rsidR="00716019" w:rsidRPr="008F7A09">
        <w:rPr>
          <w:rFonts w:ascii="Times New Roman" w:hAnsi="Times New Roman"/>
          <w:lang w:val="nn-NO"/>
        </w:rPr>
        <w:t xml:space="preserve"> pentru a determina impacturile acumulărilor de regularizare</w:t>
      </w:r>
      <w:r w:rsidR="00A65857" w:rsidRPr="008F7A09">
        <w:rPr>
          <w:rFonts w:ascii="Times New Roman" w:hAnsi="Times New Roman"/>
          <w:lang w:val="nn-NO"/>
        </w:rPr>
        <w:t xml:space="preserve"> și modificările </w:t>
      </w:r>
      <w:r w:rsidR="00716019" w:rsidRPr="008F7A09">
        <w:rPr>
          <w:rFonts w:ascii="Times New Roman" w:hAnsi="Times New Roman"/>
          <w:lang w:val="nn-NO"/>
        </w:rPr>
        <w:t xml:space="preserve">care derivă din </w:t>
      </w:r>
      <w:r w:rsidR="00A65857" w:rsidRPr="008F7A09">
        <w:rPr>
          <w:rFonts w:ascii="Times New Roman" w:hAnsi="Times New Roman"/>
          <w:lang w:val="nn-NO"/>
        </w:rPr>
        <w:t xml:space="preserve"> </w:t>
      </w:r>
      <w:r w:rsidR="00716019" w:rsidRPr="008F7A09">
        <w:rPr>
          <w:rFonts w:ascii="Times New Roman" w:hAnsi="Times New Roman"/>
          <w:lang w:val="nn-NO"/>
        </w:rPr>
        <w:t>acest control</w:t>
      </w:r>
      <w:r w:rsidR="00A65857" w:rsidRPr="008F7A09">
        <w:rPr>
          <w:rFonts w:ascii="Times New Roman" w:hAnsi="Times New Roman"/>
          <w:lang w:val="nn-NO"/>
        </w:rPr>
        <w:t xml:space="preserve"> asupra </w:t>
      </w:r>
      <w:r w:rsidR="00D86493" w:rsidRPr="008F7A09">
        <w:rPr>
          <w:rFonts w:ascii="Times New Roman" w:hAnsi="Times New Roman"/>
          <w:lang w:val="nn-NO" w:eastAsia="en-GB"/>
        </w:rPr>
        <w:t>zonei cu risc potențial semnificativ de inundații,</w:t>
      </w:r>
      <w:r w:rsidR="00D86493" w:rsidRPr="008F7A09" w:rsidDel="00D86493">
        <w:rPr>
          <w:rFonts w:ascii="Times New Roman" w:hAnsi="Times New Roman"/>
          <w:lang w:val="nn-NO"/>
        </w:rPr>
        <w:t xml:space="preserve"> </w:t>
      </w:r>
      <w:r w:rsidR="00A65857" w:rsidRPr="008F7A09">
        <w:rPr>
          <w:rFonts w:ascii="Times New Roman" w:hAnsi="Times New Roman"/>
          <w:lang w:val="nn-NO"/>
        </w:rPr>
        <w:t xml:space="preserve">va fi necesară ca parte </w:t>
      </w:r>
      <w:r w:rsidR="001B4ECA">
        <w:rPr>
          <w:rFonts w:ascii="Times New Roman" w:hAnsi="Times New Roman"/>
          <w:noProof/>
        </w:rPr>
        <mc:AlternateContent>
          <mc:Choice Requires="wps">
            <w:drawing>
              <wp:anchor distT="45720" distB="64770" distL="114300" distR="138430" simplePos="0" relativeHeight="251623424" behindDoc="0" locked="0" layoutInCell="1" allowOverlap="1" wp14:anchorId="412B8837" wp14:editId="3B31A990">
                <wp:simplePos x="0" y="0"/>
                <wp:positionH relativeFrom="column">
                  <wp:posOffset>71755</wp:posOffset>
                </wp:positionH>
                <wp:positionV relativeFrom="paragraph">
                  <wp:posOffset>936625</wp:posOffset>
                </wp:positionV>
                <wp:extent cx="5542280" cy="6283325"/>
                <wp:effectExtent l="0" t="0" r="1270" b="3175"/>
                <wp:wrapTopAndBottom/>
                <wp:docPr id="4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42280" cy="628332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75C349F" w14:textId="60B3FC28" w:rsidR="008F7A09"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Criterii adecvate (“fit-for-purpose”) pentru modelele de risc de inundații</w:t>
                            </w:r>
                          </w:p>
                          <w:p w14:paraId="73F5D4A9" w14:textId="77777777" w:rsidR="008F7A09" w:rsidRPr="005917CF" w:rsidRDefault="008F7A09">
                            <w:pPr>
                              <w:pStyle w:val="pfeilaufzhlungszeichen"/>
                              <w:ind w:left="360" w:hanging="360"/>
                              <w:rPr>
                                <w:rFonts w:ascii="Times New Roman" w:hAnsi="Times New Roman" w:cs="Times New Roman"/>
                                <w:b/>
                                <w:u w:val="single"/>
                              </w:rPr>
                            </w:pPr>
                          </w:p>
                          <w:p w14:paraId="675B884F" w14:textId="059664DF" w:rsidR="008F7A09" w:rsidRPr="005917CF" w:rsidRDefault="008F7A09" w:rsidP="00A07D9E">
                            <w:pPr>
                              <w:pStyle w:val="FrameContents"/>
                              <w:jc w:val="both"/>
                              <w:rPr>
                                <w:rFonts w:ascii="Times New Roman" w:hAnsi="Times New Roman"/>
                                <w:lang w:val="en-GB" w:eastAsia="en-GB"/>
                              </w:rPr>
                            </w:pPr>
                            <w:r w:rsidRPr="005917CF">
                              <w:rPr>
                                <w:rFonts w:ascii="Times New Roman" w:hAnsi="Times New Roman"/>
                                <w:lang w:val="en-GB" w:eastAsia="en-GB"/>
                              </w:rPr>
                              <w:t>Modele utilizate pentru a dezvolta și a analiza proiectele de gestionare a riscului de inundații trebuie să fie adecvate scopului și să îndeplinească următoarele criterii:</w:t>
                            </w:r>
                          </w:p>
                          <w:p w14:paraId="3D8922A7" w14:textId="75A884FE"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 trebuie calibrate în raport cu datele istorice înregistrate și alte informații, în cazul în care sunt disponibile</w:t>
                            </w:r>
                          </w:p>
                          <w:p w14:paraId="51034658" w14:textId="43898D5E"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Vor conține detalii suficiente, vor avea rezoluția și capacitatea de a defini marja de incertitudine a estimărilor de risc de inundații și să dezvolte măsuri de protecție împotriva inundațiilor (ex. diguri sau acumulări). Ca urmare a modelării ar trebui să rezulte viteze scurgerii și aspecte hidraulice.</w:t>
                            </w:r>
                          </w:p>
                          <w:p w14:paraId="05AE8A78" w14:textId="4FD26246"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Acoperirea surselor relevante de inundații, inclusiv inundațiile provenite din precipitații sau topirea zăpezilor în zone cu drenaj natural insuficient și scurgerile de apă de suprafață care se formează atunci când se depășește capacitatea de infiltrare în sol și fluxul afluenților care nu au fost incluși în modelarea de la nivelul PMRI. Modelele ar trebui să permită înțelegerea interacțiunii dintre principalele cursuri de apă și sisteme/investiții propuse, precum și modul în care acestea se vor modifica luând în considerare proiectul propus.</w:t>
                            </w:r>
                          </w:p>
                          <w:p w14:paraId="1402D1AC" w14:textId="76DAA2FA"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Detalii suficiente, rezoluția și nivel redus de incertitudine în ceea ce privește cuantificarea daunelor cauzate de inundații și daunelor evitate (ex. proprietăți inundate și intensitatea inundației funcție de probabilitățile de inundații). </w:t>
                            </w:r>
                          </w:p>
                          <w:p w14:paraId="4B32702D" w14:textId="47410964"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Modelul trebuie să fie suficient pentru a demonstra impacturile în amonte și în aval la inundații, nivelul și amploarea fluxurilor. </w:t>
                            </w:r>
                          </w:p>
                          <w:p w14:paraId="69064D21" w14:textId="6701AFB7"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Modelele trebuie să fie capabile să ruleze scenarii în vederea testării seriei de măsuri și opțiuni avute în vedere, inclusiv măsurile nonstructurale.</w:t>
                            </w:r>
                          </w:p>
                          <w:p w14:paraId="31C9E293" w14:textId="280C0037"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Vor sta la baza stabilirii presiunilor actuale și potențiale, precum și a impactului asupra hidrogeomorfologiei în amonte și în aval și în cadrul </w:t>
                            </w:r>
                            <w:r w:rsidRPr="00C167BF">
                              <w:rPr>
                                <w:rFonts w:ascii="Times New Roman" w:hAnsi="Times New Roman" w:cs="Times New Roman"/>
                                <w:lang w:val="en-GB" w:eastAsia="en-GB"/>
                              </w:rPr>
                              <w:t xml:space="preserve">zonei cu risc potențial semnificativ de </w:t>
                            </w:r>
                            <w:r w:rsidRPr="00D159FC">
                              <w:rPr>
                                <w:rFonts w:ascii="Times New Roman" w:hAnsi="Times New Roman" w:cs="Times New Roman"/>
                                <w:lang w:val="en-GB" w:eastAsia="en-GB"/>
                              </w:rPr>
                              <w:t>inundații</w:t>
                            </w:r>
                            <w:r w:rsidRPr="005917CF">
                              <w:rPr>
                                <w:rFonts w:ascii="Times New Roman" w:hAnsi="Times New Roman" w:cs="Times New Roman"/>
                                <w:lang w:val="en-GB" w:eastAsia="en-GB"/>
                              </w:rPr>
                              <w:t>.</w:t>
                            </w:r>
                          </w:p>
                          <w:p w14:paraId="2905F759" w14:textId="60B30D4A"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Modelele trebui să </w:t>
                            </w:r>
                            <w:r>
                              <w:rPr>
                                <w:rFonts w:ascii="Times New Roman" w:hAnsi="Times New Roman" w:cs="Times New Roman"/>
                                <w:lang w:val="en-GB" w:eastAsia="en-GB"/>
                              </w:rPr>
                              <w:t xml:space="preserve">fie testate </w:t>
                            </w:r>
                            <w:r w:rsidRPr="005917CF">
                              <w:rPr>
                                <w:rFonts w:ascii="Times New Roman" w:hAnsi="Times New Roman" w:cs="Times New Roman"/>
                                <w:lang w:val="en-GB" w:eastAsia="en-GB"/>
                              </w:rPr>
                              <w:t>pentru o serie de probabilități, inclusiv proiecții privind schimbările climatice. Modelele ar trebui să fie adaptabil</w:t>
                            </w:r>
                            <w:r>
                              <w:rPr>
                                <w:rFonts w:ascii="Times New Roman" w:hAnsi="Times New Roman" w:cs="Times New Roman"/>
                                <w:lang w:val="en-GB" w:eastAsia="en-GB"/>
                              </w:rPr>
                              <w:t xml:space="preserve">e </w:t>
                            </w:r>
                            <w:r w:rsidRPr="005917CF">
                              <w:rPr>
                                <w:rFonts w:ascii="Times New Roman" w:hAnsi="Times New Roman" w:cs="Times New Roman"/>
                                <w:lang w:val="en-GB" w:eastAsia="en-GB"/>
                              </w:rPr>
                              <w:t>pentru a permite mai multe scenarii potențiale neprevăzute</w:t>
                            </w:r>
                            <w:r>
                              <w:rPr>
                                <w:rFonts w:ascii="Times New Roman" w:hAnsi="Times New Roman" w:cs="Times New Roman"/>
                                <w:lang w:val="en-GB" w:eastAsia="en-GB"/>
                              </w:rPr>
                              <w:t xml:space="preserve"> - </w:t>
                            </w:r>
                            <w:r w:rsidRPr="005917CF">
                              <w:rPr>
                                <w:rFonts w:ascii="Times New Roman" w:hAnsi="Times New Roman" w:cs="Times New Roman"/>
                                <w:lang w:val="en-GB" w:eastAsia="en-GB"/>
                              </w:rPr>
                              <w:t>blocaj</w:t>
                            </w:r>
                            <w:r>
                              <w:rPr>
                                <w:rFonts w:ascii="Times New Roman" w:hAnsi="Times New Roman" w:cs="Times New Roman"/>
                                <w:lang w:val="en-GB" w:eastAsia="en-GB"/>
                              </w:rPr>
                              <w:t>e la nivel de structură</w:t>
                            </w:r>
                            <w:r w:rsidRPr="005917CF">
                              <w:rPr>
                                <w:rFonts w:ascii="Times New Roman" w:hAnsi="Times New Roman" w:cs="Times New Roman"/>
                                <w:lang w:val="en-GB" w:eastAsia="en-GB"/>
                              </w:rPr>
                              <w:t xml:space="preserve">, diguri </w:t>
                            </w:r>
                            <w:r>
                              <w:rPr>
                                <w:rFonts w:ascii="Times New Roman" w:hAnsi="Times New Roman" w:cs="Times New Roman"/>
                                <w:lang w:val="en-GB" w:eastAsia="en-GB"/>
                              </w:rPr>
                              <w:t>deteriorate sau distruse, modificări în amonte</w:t>
                            </w:r>
                            <w:r w:rsidRPr="005917CF">
                              <w:rPr>
                                <w:rFonts w:ascii="Times New Roman" w:hAnsi="Times New Roman" w:cs="Times New Roman"/>
                                <w:lang w:val="en-GB" w:eastAsia="en-GB"/>
                              </w:rPr>
                              <w:t xml:space="preserve"> și schimbări în utilizarea terenurilor.</w:t>
                            </w:r>
                          </w:p>
                          <w:p w14:paraId="64EED1EB" w14:textId="77777777" w:rsidR="008F7A09" w:rsidRPr="005917CF" w:rsidRDefault="008F7A09">
                            <w:pPr>
                              <w:pStyle w:val="pfeilaufzhlungszeichen"/>
                              <w:ind w:left="360" w:hanging="360"/>
                              <w:rPr>
                                <w:rFonts w:ascii="Times New Roman" w:hAnsi="Times New Roman" w:cs="Times New Roman"/>
                              </w:rPr>
                            </w:pP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412B8837" id="Rectangle 17" o:spid="_x0000_s1045" style="position:absolute;left:0;text-align:left;margin-left:5.65pt;margin-top:73.75pt;width:436.4pt;height:494.75pt;z-index:251623424;visibility:visible;mso-wrap-style:square;mso-width-percent:0;mso-height-percent:0;mso-wrap-distance-left:9pt;mso-wrap-distance-top:3.6pt;mso-wrap-distance-right:10.9pt;mso-wrap-distance-bottom:5.1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" fillcolor="#c5e0b4" strokeweight=".26mm">
                <v:path arrowok="t"/>
                <v:textbox>
                  <w:txbxContent>
                    <w:p w14:paraId="375C349F" w14:textId="60B3FC28" w:rsidR="008F7A09"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Criterii adecvate (“fit-for-purpose”) pentru modelele de risc de inundații</w:t>
                      </w:r>
                    </w:p>
                    <w:p w14:paraId="73F5D4A9" w14:textId="77777777" w:rsidR="008F7A09" w:rsidRPr="005917CF" w:rsidRDefault="008F7A09">
                      <w:pPr>
                        <w:pStyle w:val="pfeilaufzhlungszeichen"/>
                        <w:ind w:left="360" w:hanging="360"/>
                        <w:rPr>
                          <w:rFonts w:ascii="Times New Roman" w:hAnsi="Times New Roman" w:cs="Times New Roman"/>
                          <w:b/>
                          <w:u w:val="single"/>
                        </w:rPr>
                      </w:pPr>
                    </w:p>
                    <w:p w14:paraId="675B884F" w14:textId="059664DF" w:rsidR="008F7A09" w:rsidRPr="005917CF" w:rsidRDefault="008F7A09" w:rsidP="00A07D9E">
                      <w:pPr>
                        <w:pStyle w:val="FrameContents"/>
                        <w:jc w:val="both"/>
                        <w:rPr>
                          <w:rFonts w:ascii="Times New Roman" w:hAnsi="Times New Roman"/>
                          <w:lang w:val="en-GB" w:eastAsia="en-GB"/>
                        </w:rPr>
                      </w:pPr>
                      <w:r w:rsidRPr="005917CF">
                        <w:rPr>
                          <w:rFonts w:ascii="Times New Roman" w:hAnsi="Times New Roman"/>
                          <w:lang w:val="en-GB" w:eastAsia="en-GB"/>
                        </w:rPr>
                        <w:t>Modele utilizate pentru a dezvolta și a analiza proiectele de gestionare a riscului de inundații trebuie să fie adecvate scopului și să îndeplinească următoarele criterii:</w:t>
                      </w:r>
                    </w:p>
                    <w:p w14:paraId="3D8922A7" w14:textId="75A884FE"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 trebuie calibrate în raport cu datele istorice înregistrate și alte informații, în cazul în care sunt disponibile</w:t>
                      </w:r>
                    </w:p>
                    <w:p w14:paraId="51034658" w14:textId="43898D5E"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Vor conține detalii suficiente, vor avea rezoluția și capacitatea de a defini marja de incertitudine a estimărilor de risc de inundații și să dezvolte măsuri de protecție împotriva inundațiilor (ex. diguri sau acumulări). Ca urmare a modelării ar trebui să rezulte viteze scurgerii și aspecte hidraulice.</w:t>
                      </w:r>
                    </w:p>
                    <w:p w14:paraId="05AE8A78" w14:textId="4FD26246"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Acoperirea surselor relevante de inundații, inclusiv inundațiile provenite din precipitații sau topirea zăpezilor în zone cu drenaj natural insuficient și scurgerile de apă de suprafață care se formează atunci când se depășește capacitatea de infiltrare în sol și fluxul afluenților care nu au fost incluși în modelarea de la nivelul PMRI. Modelele ar trebui să permită înțelegerea interacțiunii dintre principalele cursuri de apă și sisteme/investiții propuse, precum și modul în care acestea se vor modifica luând în considerare proiectul propus.</w:t>
                      </w:r>
                    </w:p>
                    <w:p w14:paraId="1402D1AC" w14:textId="76DAA2FA"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Detalii suficiente, rezoluția și nivel redus de incertitudine în ceea ce privește cuantificarea daunelor cauzate de inundații și daunelor evitate (ex. proprietăți inundate și intensitatea inundației funcție de probabilitățile de inundații). </w:t>
                      </w:r>
                    </w:p>
                    <w:p w14:paraId="4B32702D" w14:textId="47410964"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Modelul trebuie să fie suficient pentru a demonstra impacturile în amonte și în aval la inundații, nivelul și amploarea fluxurilor. </w:t>
                      </w:r>
                    </w:p>
                    <w:p w14:paraId="69064D21" w14:textId="6701AFB7"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Modelele trebuie să fie capabile să ruleze scenarii în vederea testării seriei de măsuri și opțiuni avute în vedere, inclusiv măsurile nonstructurale.</w:t>
                      </w:r>
                    </w:p>
                    <w:p w14:paraId="31C9E293" w14:textId="280C0037"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Vor sta la baza stabilirii presiunilor actuale și potențiale, precum și a impactului asupra hidrogeomorfologiei în amonte și în aval și în cadrul </w:t>
                      </w:r>
                      <w:r w:rsidRPr="00C167BF">
                        <w:rPr>
                          <w:rFonts w:ascii="Times New Roman" w:hAnsi="Times New Roman" w:cs="Times New Roman"/>
                          <w:lang w:val="en-GB" w:eastAsia="en-GB"/>
                        </w:rPr>
                        <w:t xml:space="preserve">zonei cu risc potențial semnificativ de </w:t>
                      </w:r>
                      <w:r w:rsidRPr="00D159FC">
                        <w:rPr>
                          <w:rFonts w:ascii="Times New Roman" w:hAnsi="Times New Roman" w:cs="Times New Roman"/>
                          <w:lang w:val="en-GB" w:eastAsia="en-GB"/>
                        </w:rPr>
                        <w:t>inundații</w:t>
                      </w:r>
                      <w:r w:rsidRPr="005917CF">
                        <w:rPr>
                          <w:rFonts w:ascii="Times New Roman" w:hAnsi="Times New Roman" w:cs="Times New Roman"/>
                          <w:lang w:val="en-GB" w:eastAsia="en-GB"/>
                        </w:rPr>
                        <w:t>.</w:t>
                      </w:r>
                    </w:p>
                    <w:p w14:paraId="2905F759" w14:textId="60B30D4A" w:rsidR="008F7A09" w:rsidRPr="005917CF" w:rsidRDefault="008F7A09"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Modelele trebui să </w:t>
                      </w:r>
                      <w:r>
                        <w:rPr>
                          <w:rFonts w:ascii="Times New Roman" w:hAnsi="Times New Roman" w:cs="Times New Roman"/>
                          <w:lang w:val="en-GB" w:eastAsia="en-GB"/>
                        </w:rPr>
                        <w:t xml:space="preserve">fie testate </w:t>
                      </w:r>
                      <w:r w:rsidRPr="005917CF">
                        <w:rPr>
                          <w:rFonts w:ascii="Times New Roman" w:hAnsi="Times New Roman" w:cs="Times New Roman"/>
                          <w:lang w:val="en-GB" w:eastAsia="en-GB"/>
                        </w:rPr>
                        <w:t>pentru o serie de probabilități, inclusiv proiecții privind schimbările climatice. Modelele ar trebui să fie adaptabil</w:t>
                      </w:r>
                      <w:r>
                        <w:rPr>
                          <w:rFonts w:ascii="Times New Roman" w:hAnsi="Times New Roman" w:cs="Times New Roman"/>
                          <w:lang w:val="en-GB" w:eastAsia="en-GB"/>
                        </w:rPr>
                        <w:t xml:space="preserve">e </w:t>
                      </w:r>
                      <w:r w:rsidRPr="005917CF">
                        <w:rPr>
                          <w:rFonts w:ascii="Times New Roman" w:hAnsi="Times New Roman" w:cs="Times New Roman"/>
                          <w:lang w:val="en-GB" w:eastAsia="en-GB"/>
                        </w:rPr>
                        <w:t>pentru a permite mai multe scenarii potențiale neprevăzute</w:t>
                      </w:r>
                      <w:r>
                        <w:rPr>
                          <w:rFonts w:ascii="Times New Roman" w:hAnsi="Times New Roman" w:cs="Times New Roman"/>
                          <w:lang w:val="en-GB" w:eastAsia="en-GB"/>
                        </w:rPr>
                        <w:t xml:space="preserve"> - </w:t>
                      </w:r>
                      <w:r w:rsidRPr="005917CF">
                        <w:rPr>
                          <w:rFonts w:ascii="Times New Roman" w:hAnsi="Times New Roman" w:cs="Times New Roman"/>
                          <w:lang w:val="en-GB" w:eastAsia="en-GB"/>
                        </w:rPr>
                        <w:t>blocaj</w:t>
                      </w:r>
                      <w:r>
                        <w:rPr>
                          <w:rFonts w:ascii="Times New Roman" w:hAnsi="Times New Roman" w:cs="Times New Roman"/>
                          <w:lang w:val="en-GB" w:eastAsia="en-GB"/>
                        </w:rPr>
                        <w:t>e la nivel de structură</w:t>
                      </w:r>
                      <w:r w:rsidRPr="005917CF">
                        <w:rPr>
                          <w:rFonts w:ascii="Times New Roman" w:hAnsi="Times New Roman" w:cs="Times New Roman"/>
                          <w:lang w:val="en-GB" w:eastAsia="en-GB"/>
                        </w:rPr>
                        <w:t xml:space="preserve">, diguri </w:t>
                      </w:r>
                      <w:r>
                        <w:rPr>
                          <w:rFonts w:ascii="Times New Roman" w:hAnsi="Times New Roman" w:cs="Times New Roman"/>
                          <w:lang w:val="en-GB" w:eastAsia="en-GB"/>
                        </w:rPr>
                        <w:t>deteriorate sau distruse, modificări în amonte</w:t>
                      </w:r>
                      <w:r w:rsidRPr="005917CF">
                        <w:rPr>
                          <w:rFonts w:ascii="Times New Roman" w:hAnsi="Times New Roman" w:cs="Times New Roman"/>
                          <w:lang w:val="en-GB" w:eastAsia="en-GB"/>
                        </w:rPr>
                        <w:t xml:space="preserve"> și schimbări în utilizarea terenurilor.</w:t>
                      </w:r>
                    </w:p>
                    <w:p w14:paraId="64EED1EB" w14:textId="77777777" w:rsidR="008F7A09" w:rsidRPr="005917CF" w:rsidRDefault="008F7A09">
                      <w:pPr>
                        <w:pStyle w:val="pfeilaufzhlungszeichen"/>
                        <w:ind w:left="360" w:hanging="360"/>
                        <w:rPr>
                          <w:rFonts w:ascii="Times New Roman" w:hAnsi="Times New Roman" w:cs="Times New Roman"/>
                        </w:rPr>
                      </w:pPr>
                    </w:p>
                  </w:txbxContent>
                </v:textbox>
                <w10:wrap type="topAndBottom"/>
              </v:rect>
            </w:pict>
          </mc:Fallback>
        </mc:AlternateContent>
      </w:r>
      <w:r w:rsidR="00A65857" w:rsidRPr="008F7A09">
        <w:rPr>
          <w:rFonts w:ascii="Times New Roman" w:hAnsi="Times New Roman"/>
          <w:lang w:val="nn-NO"/>
        </w:rPr>
        <w:t xml:space="preserve">din </w:t>
      </w:r>
      <w:r w:rsidR="00B9766B" w:rsidRPr="008F7A09">
        <w:rPr>
          <w:rFonts w:ascii="Times New Roman" w:hAnsi="Times New Roman"/>
          <w:lang w:val="nn-NO"/>
        </w:rPr>
        <w:t>Etapa A.</w:t>
      </w:r>
    </w:p>
    <w:p w14:paraId="38EC3A9A" w14:textId="77777777" w:rsidR="00A07D9E" w:rsidRPr="008F7A09" w:rsidRDefault="00A07D9E" w:rsidP="003A5173">
      <w:pPr>
        <w:widowControl w:val="0"/>
        <w:rPr>
          <w:rFonts w:ascii="Times New Roman" w:hAnsi="Times New Roman"/>
          <w:lang w:val="nn-NO" w:eastAsia="en-GB"/>
        </w:rPr>
      </w:pPr>
      <w:bookmarkStart w:id="66" w:name="__UnoMark__2623_969446388"/>
      <w:bookmarkStart w:id="67" w:name="__UnoMark__2617_969446388"/>
      <w:bookmarkEnd w:id="66"/>
      <w:bookmarkEnd w:id="67"/>
    </w:p>
    <w:p w14:paraId="30FED286" w14:textId="0EF787F1" w:rsidR="007B72FA" w:rsidRDefault="003776AA" w:rsidP="00D62980">
      <w:pPr>
        <w:widowControl w:val="0"/>
        <w:jc w:val="both"/>
        <w:rPr>
          <w:rFonts w:ascii="Times New Roman" w:hAnsi="Times New Roman"/>
          <w:lang w:val="en-GB" w:eastAsia="en-GB"/>
        </w:rPr>
      </w:pPr>
      <w:r>
        <w:rPr>
          <w:rFonts w:ascii="Times New Roman" w:hAnsi="Times New Roman"/>
          <w:lang w:val="en-GB" w:eastAsia="en-GB"/>
        </w:rPr>
        <w:t>Se va include o</w:t>
      </w:r>
      <w:r w:rsidR="00A65857" w:rsidRPr="00D012DF">
        <w:rPr>
          <w:rFonts w:ascii="Times New Roman" w:hAnsi="Times New Roman"/>
          <w:lang w:val="en-GB" w:eastAsia="en-GB"/>
        </w:rPr>
        <w:t xml:space="preserve"> sinteză </w:t>
      </w:r>
      <w:r>
        <w:rPr>
          <w:rFonts w:ascii="Times New Roman" w:hAnsi="Times New Roman"/>
          <w:lang w:val="en-GB" w:eastAsia="en-GB"/>
        </w:rPr>
        <w:t xml:space="preserve">privind </w:t>
      </w:r>
      <w:r w:rsidR="00A65857" w:rsidRPr="00D012DF">
        <w:rPr>
          <w:rFonts w:ascii="Times New Roman" w:hAnsi="Times New Roman"/>
          <w:lang w:val="en-GB" w:eastAsia="en-GB"/>
        </w:rPr>
        <w:t xml:space="preserve">modelarea, ipotezele cheie și </w:t>
      </w:r>
      <w:r>
        <w:rPr>
          <w:rFonts w:ascii="Times New Roman" w:hAnsi="Times New Roman"/>
          <w:lang w:val="en-GB" w:eastAsia="en-GB"/>
        </w:rPr>
        <w:t>aspectele neprevăzute de care trebuie să se țină seama</w:t>
      </w:r>
      <w:r w:rsidR="00A65857" w:rsidRPr="00D012DF">
        <w:rPr>
          <w:rFonts w:ascii="Times New Roman" w:hAnsi="Times New Roman"/>
          <w:lang w:val="en-GB" w:eastAsia="en-GB"/>
        </w:rPr>
        <w:t xml:space="preserve">. Informații detaliate pot fi incluse în </w:t>
      </w:r>
      <w:r w:rsidR="00A65857" w:rsidRPr="00F34D03">
        <w:rPr>
          <w:rFonts w:ascii="Times New Roman" w:hAnsi="Times New Roman"/>
          <w:lang w:val="en-GB" w:eastAsia="en-GB"/>
        </w:rPr>
        <w:t xml:space="preserve">volumul </w:t>
      </w:r>
      <w:r w:rsidR="003A5173" w:rsidRPr="00F34D03">
        <w:rPr>
          <w:rFonts w:ascii="Times New Roman" w:hAnsi="Times New Roman"/>
          <w:lang w:val="en-GB" w:eastAsia="en-GB"/>
        </w:rPr>
        <w:t>I</w:t>
      </w:r>
      <w:r w:rsidR="00A65857" w:rsidRPr="00F34D03">
        <w:rPr>
          <w:rFonts w:ascii="Times New Roman" w:hAnsi="Times New Roman"/>
          <w:lang w:val="en-GB" w:eastAsia="en-GB"/>
        </w:rPr>
        <w:t>V</w:t>
      </w:r>
      <w:r w:rsidR="00A65857" w:rsidRPr="00D012DF">
        <w:rPr>
          <w:rFonts w:ascii="Times New Roman" w:hAnsi="Times New Roman"/>
          <w:lang w:val="en-GB" w:eastAsia="en-GB"/>
        </w:rPr>
        <w:t>.</w:t>
      </w:r>
    </w:p>
    <w:p w14:paraId="3ADF1A19" w14:textId="77777777" w:rsidR="002428E1" w:rsidRPr="00D012DF" w:rsidRDefault="002428E1" w:rsidP="00ED59BF">
      <w:pPr>
        <w:widowControl w:val="0"/>
        <w:ind w:left="360"/>
        <w:rPr>
          <w:rFonts w:ascii="Times New Roman" w:hAnsi="Times New Roman"/>
          <w:lang w:val="en-GB" w:eastAsia="en-GB"/>
        </w:rPr>
      </w:pPr>
    </w:p>
    <w:p w14:paraId="1BF90C7F" w14:textId="77777777" w:rsidR="007B72FA" w:rsidRDefault="00A65857" w:rsidP="00D62980">
      <w:pPr>
        <w:widowControl w:val="0"/>
        <w:jc w:val="both"/>
        <w:rPr>
          <w:rFonts w:ascii="Times New Roman" w:hAnsi="Times New Roman"/>
          <w:lang w:val="en-GB" w:eastAsia="en-GB"/>
        </w:rPr>
      </w:pPr>
      <w:r w:rsidRPr="00D012DF">
        <w:rPr>
          <w:rFonts w:ascii="Times New Roman" w:hAnsi="Times New Roman"/>
          <w:lang w:val="en-GB" w:eastAsia="en-GB"/>
        </w:rPr>
        <w:t>Rezumatul trebuie să includă următoarele informații:</w:t>
      </w:r>
    </w:p>
    <w:p w14:paraId="3C612EB1" w14:textId="05C6B927" w:rsidR="002428E1" w:rsidRPr="00D012DF" w:rsidRDefault="00A65857"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Surse</w:t>
      </w:r>
      <w:r w:rsidR="00981CAD">
        <w:rPr>
          <w:rFonts w:ascii="Times New Roman" w:hAnsi="Times New Roman" w:cs="Times New Roman"/>
        </w:rPr>
        <w:t>le</w:t>
      </w:r>
      <w:r w:rsidRPr="00D012DF">
        <w:rPr>
          <w:rFonts w:ascii="Times New Roman" w:hAnsi="Times New Roman" w:cs="Times New Roman"/>
        </w:rPr>
        <w:t xml:space="preserve"> de inundații </w:t>
      </w:r>
      <w:r w:rsidR="00E00CA5">
        <w:rPr>
          <w:rFonts w:ascii="Times New Roman" w:hAnsi="Times New Roman" w:cs="Times New Roman"/>
        </w:rPr>
        <w:t>l</w:t>
      </w:r>
      <w:r w:rsidR="00981CAD">
        <w:rPr>
          <w:rFonts w:ascii="Times New Roman" w:hAnsi="Times New Roman" w:cs="Times New Roman"/>
        </w:rPr>
        <w:t>uate în calcul pentru modelare</w:t>
      </w:r>
      <w:r w:rsidR="00822E39">
        <w:rPr>
          <w:rFonts w:ascii="Times New Roman" w:hAnsi="Times New Roman" w:cs="Times New Roman"/>
        </w:rPr>
        <w:t>.</w:t>
      </w:r>
    </w:p>
    <w:p w14:paraId="77490BDF" w14:textId="30BE8200" w:rsidR="002428E1" w:rsidRPr="00D012DF" w:rsidRDefault="00A65857"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 xml:space="preserve">Cursuri de apă </w:t>
      </w:r>
      <w:r w:rsidR="009C72D9">
        <w:rPr>
          <w:rFonts w:ascii="Times New Roman" w:hAnsi="Times New Roman" w:cs="Times New Roman"/>
        </w:rPr>
        <w:t xml:space="preserve">pentru care se aplică tehnici de </w:t>
      </w:r>
      <w:r w:rsidR="009C72D9" w:rsidRPr="00D012DF">
        <w:rPr>
          <w:rFonts w:ascii="Times New Roman" w:hAnsi="Times New Roman" w:cs="Times New Roman"/>
        </w:rPr>
        <w:t>modela</w:t>
      </w:r>
      <w:r w:rsidR="009C72D9">
        <w:rPr>
          <w:rFonts w:ascii="Times New Roman" w:hAnsi="Times New Roman" w:cs="Times New Roman"/>
        </w:rPr>
        <w:t>re</w:t>
      </w:r>
      <w:r w:rsidR="009C72D9" w:rsidRPr="00D012DF">
        <w:rPr>
          <w:rFonts w:ascii="Times New Roman" w:hAnsi="Times New Roman" w:cs="Times New Roman"/>
        </w:rPr>
        <w:t xml:space="preserve"> </w:t>
      </w:r>
      <w:r w:rsidRPr="00D012DF">
        <w:rPr>
          <w:rFonts w:ascii="Times New Roman" w:hAnsi="Times New Roman" w:cs="Times New Roman"/>
        </w:rPr>
        <w:t xml:space="preserve">și </w:t>
      </w:r>
      <w:r w:rsidR="009C72D9" w:rsidRPr="00837381">
        <w:rPr>
          <w:rFonts w:ascii="Times New Roman" w:hAnsi="Times New Roman" w:cs="Times New Roman"/>
        </w:rPr>
        <w:t>cursuri de apă pentru care se folosește metoda extrapolării</w:t>
      </w:r>
      <w:r w:rsidR="00837381">
        <w:rPr>
          <w:rFonts w:ascii="Times New Roman" w:hAnsi="Times New Roman" w:cs="Times New Roman"/>
        </w:rPr>
        <w:t>.</w:t>
      </w:r>
    </w:p>
    <w:p w14:paraId="48596678" w14:textId="53C42518" w:rsidR="002428E1" w:rsidRPr="00F50564" w:rsidRDefault="00981CAD" w:rsidP="004D2EC3">
      <w:pPr>
        <w:pStyle w:val="pfeilaufzhlungszeichen"/>
        <w:widowControl w:val="0"/>
        <w:numPr>
          <w:ilvl w:val="0"/>
          <w:numId w:val="7"/>
        </w:numPr>
        <w:tabs>
          <w:tab w:val="clear" w:pos="1426"/>
        </w:tabs>
        <w:ind w:left="567" w:hanging="567"/>
        <w:rPr>
          <w:rFonts w:ascii="Times New Roman" w:hAnsi="Times New Roman" w:cs="Times New Roman"/>
        </w:rPr>
      </w:pPr>
      <w:r>
        <w:rPr>
          <w:rFonts w:ascii="Times New Roman" w:hAnsi="Times New Roman" w:cs="Times New Roman"/>
        </w:rPr>
        <w:lastRenderedPageBreak/>
        <w:t>M</w:t>
      </w:r>
      <w:r w:rsidR="00A65857" w:rsidRPr="00D012DF">
        <w:rPr>
          <w:rFonts w:ascii="Times New Roman" w:hAnsi="Times New Roman" w:cs="Times New Roman"/>
        </w:rPr>
        <w:t>etodele și datele utilizate pentru estimare</w:t>
      </w:r>
      <w:r>
        <w:rPr>
          <w:rFonts w:ascii="Times New Roman" w:hAnsi="Times New Roman" w:cs="Times New Roman"/>
        </w:rPr>
        <w:t>a</w:t>
      </w:r>
      <w:r w:rsidR="00A65857" w:rsidRPr="00D012DF">
        <w:rPr>
          <w:rFonts w:ascii="Times New Roman" w:hAnsi="Times New Roman" w:cs="Times New Roman"/>
        </w:rPr>
        <w:t xml:space="preserve"> inundațiilor (</w:t>
      </w:r>
      <w:r>
        <w:rPr>
          <w:rFonts w:ascii="Times New Roman" w:hAnsi="Times New Roman" w:cs="Times New Roman"/>
        </w:rPr>
        <w:t>ex.</w:t>
      </w:r>
      <w:r w:rsidR="00A65857" w:rsidRPr="00D012DF">
        <w:rPr>
          <w:rFonts w:ascii="Times New Roman" w:hAnsi="Times New Roman" w:cs="Times New Roman"/>
        </w:rPr>
        <w:t xml:space="preserve"> modelul </w:t>
      </w:r>
      <w:r>
        <w:rPr>
          <w:rFonts w:ascii="Times New Roman" w:hAnsi="Times New Roman" w:cs="Times New Roman"/>
        </w:rPr>
        <w:t>precipitații lichide</w:t>
      </w:r>
      <w:r w:rsidR="00A65857" w:rsidRPr="00D012DF">
        <w:rPr>
          <w:rFonts w:ascii="Times New Roman" w:hAnsi="Times New Roman" w:cs="Times New Roman"/>
        </w:rPr>
        <w:t>-</w:t>
      </w:r>
      <w:r>
        <w:rPr>
          <w:rFonts w:ascii="Times New Roman" w:hAnsi="Times New Roman" w:cs="Times New Roman"/>
        </w:rPr>
        <w:t>scurgere de suprafață &lt;“</w:t>
      </w:r>
      <w:r w:rsidR="005F2493" w:rsidRPr="005917CF">
        <w:rPr>
          <w:rFonts w:ascii="Times New Roman" w:hAnsi="Times New Roman" w:cs="Times New Roman"/>
        </w:rPr>
        <w:t>rainfall-runoff</w:t>
      </w:r>
      <w:r>
        <w:rPr>
          <w:rFonts w:ascii="Times New Roman" w:hAnsi="Times New Roman" w:cs="Times New Roman"/>
        </w:rPr>
        <w:t>”&gt;</w:t>
      </w:r>
      <w:r w:rsidR="00A65857" w:rsidRPr="00D012DF">
        <w:rPr>
          <w:rFonts w:ascii="Times New Roman" w:hAnsi="Times New Roman" w:cs="Times New Roman"/>
        </w:rPr>
        <w:t xml:space="preserve">, </w:t>
      </w:r>
      <w:r w:rsidRPr="00D012DF">
        <w:rPr>
          <w:rFonts w:ascii="Times New Roman" w:hAnsi="Times New Roman" w:cs="Times New Roman"/>
        </w:rPr>
        <w:t>analiz</w:t>
      </w:r>
      <w:r>
        <w:rPr>
          <w:rFonts w:ascii="Times New Roman" w:hAnsi="Times New Roman" w:cs="Times New Roman"/>
          <w:lang w:val="ro-RO"/>
        </w:rPr>
        <w:t>ă</w:t>
      </w:r>
      <w:r w:rsidRPr="00D012DF">
        <w:rPr>
          <w:rFonts w:ascii="Times New Roman" w:hAnsi="Times New Roman" w:cs="Times New Roman"/>
        </w:rPr>
        <w:t xml:space="preserve"> </w:t>
      </w:r>
      <w:r w:rsidR="00A65857" w:rsidRPr="00D012DF">
        <w:rPr>
          <w:rFonts w:ascii="Times New Roman" w:hAnsi="Times New Roman" w:cs="Times New Roman"/>
        </w:rPr>
        <w:t xml:space="preserve">statistică), </w:t>
      </w:r>
      <w:r w:rsidRPr="00D012DF">
        <w:rPr>
          <w:rFonts w:ascii="Times New Roman" w:hAnsi="Times New Roman" w:cs="Times New Roman"/>
        </w:rPr>
        <w:t>estimarea frecvenței inundați</w:t>
      </w:r>
      <w:r>
        <w:rPr>
          <w:rFonts w:ascii="Times New Roman" w:hAnsi="Times New Roman" w:cs="Times New Roman"/>
        </w:rPr>
        <w:t>ilor</w:t>
      </w:r>
      <w:r w:rsidR="00A65857" w:rsidRPr="00D012DF">
        <w:rPr>
          <w:rFonts w:ascii="Times New Roman" w:hAnsi="Times New Roman" w:cs="Times New Roman"/>
        </w:rPr>
        <w:t>, analiza</w:t>
      </w:r>
      <w:r w:rsidR="00F50564">
        <w:rPr>
          <w:rFonts w:ascii="Times New Roman" w:hAnsi="Times New Roman" w:cs="Times New Roman"/>
        </w:rPr>
        <w:t xml:space="preserve"> formei hidrografului, evaluarea înregistrărilor debitelor și nivelelor la stațiile hidrometrice, </w:t>
      </w:r>
      <w:r w:rsidR="00822E39">
        <w:rPr>
          <w:rFonts w:ascii="Times New Roman" w:hAnsi="Times New Roman" w:cs="Times New Roman"/>
        </w:rPr>
        <w:t>acumulări și structura operării</w:t>
      </w:r>
      <w:r w:rsidR="00A65857" w:rsidRPr="00F50564">
        <w:rPr>
          <w:rFonts w:ascii="Times New Roman" w:hAnsi="Times New Roman" w:cs="Times New Roman"/>
        </w:rPr>
        <w:t>.</w:t>
      </w:r>
    </w:p>
    <w:p w14:paraId="28BCD832" w14:textId="00713196" w:rsidR="002428E1" w:rsidRPr="00D012DF" w:rsidRDefault="00F50564"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In</w:t>
      </w:r>
      <w:r>
        <w:rPr>
          <w:rFonts w:ascii="Times New Roman" w:hAnsi="Times New Roman" w:cs="Times New Roman"/>
        </w:rPr>
        <w:t>fluența</w:t>
      </w:r>
      <w:r w:rsidRPr="00D012DF">
        <w:rPr>
          <w:rFonts w:ascii="Times New Roman" w:hAnsi="Times New Roman" w:cs="Times New Roman"/>
        </w:rPr>
        <w:t xml:space="preserve"> </w:t>
      </w:r>
      <w:r w:rsidR="00A65857" w:rsidRPr="00D012DF">
        <w:rPr>
          <w:rFonts w:ascii="Times New Roman" w:hAnsi="Times New Roman" w:cs="Times New Roman"/>
        </w:rPr>
        <w:t>apel</w:t>
      </w:r>
      <w:r w:rsidR="00822E39">
        <w:rPr>
          <w:rFonts w:ascii="Times New Roman" w:hAnsi="Times New Roman" w:cs="Times New Roman"/>
        </w:rPr>
        <w:t>or</w:t>
      </w:r>
      <w:r w:rsidR="00A65857" w:rsidRPr="00D012DF">
        <w:rPr>
          <w:rFonts w:ascii="Times New Roman" w:hAnsi="Times New Roman" w:cs="Times New Roman"/>
        </w:rPr>
        <w:t xml:space="preserve"> subterane.</w:t>
      </w:r>
    </w:p>
    <w:p w14:paraId="6FBEBE64"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Evaluarea dependenței spațiale în ceea ce privește vârful viiturii și durata inundației (perioada și suprapunerea inundației pe râul comparativ cu afluenții săi). În cazul în care sunt identificate interdependețe se va ține seama de acest fapt în proiectare. În acest sens se va avea în vedere necesitatea realizării unei analize comune de probabilitate.</w:t>
      </w:r>
    </w:p>
    <w:p w14:paraId="039B066E"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Proiecții privind schimbările climatice în ceea ce privește scurgerea determinată de ploi abundente/topirea zăpezii în condițiile în care capacitatea de infiltrare în sol este depășită, inundațiile, creșterea nivelului mării, furtuni.</w:t>
      </w:r>
    </w:p>
    <w:p w14:paraId="6D52666D"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Topografia, structura și date privind monitorizarea cursului de apă - rezoluție, informații rezultate ca urmare a monitorizării, metode de monitorizare.</w:t>
      </w:r>
    </w:p>
    <w:p w14:paraId="0D3053D8" w14:textId="76E1FC40"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 xml:space="preserve">Metode de modelare hidraulică, software și logică, structura și modul de abordare a acestei activități. Este probabil ca </w:t>
      </w:r>
      <w:r w:rsidR="009F3FDB">
        <w:rPr>
          <w:rFonts w:ascii="Times New Roman" w:hAnsi="Times New Roman"/>
        </w:rPr>
        <w:t xml:space="preserve">în </w:t>
      </w:r>
      <w:r w:rsidRPr="004B12EC">
        <w:rPr>
          <w:rFonts w:ascii="Times New Roman" w:hAnsi="Times New Roman"/>
        </w:rPr>
        <w:t xml:space="preserve">zonele cu risc redus </w:t>
      </w:r>
      <w:r w:rsidR="009F3FDB">
        <w:rPr>
          <w:rFonts w:ascii="Times New Roman" w:hAnsi="Times New Roman"/>
        </w:rPr>
        <w:t>la inunda</w:t>
      </w:r>
      <w:r w:rsidR="009F3FDB">
        <w:rPr>
          <w:rFonts w:ascii="Times New Roman" w:hAnsi="Times New Roman"/>
          <w:lang w:val="ro-RO"/>
        </w:rPr>
        <w:t xml:space="preserve">ții </w:t>
      </w:r>
      <w:r w:rsidRPr="004B12EC">
        <w:rPr>
          <w:rFonts w:ascii="Times New Roman" w:hAnsi="Times New Roman"/>
        </w:rPr>
        <w:t xml:space="preserve">(ex. acumulările) </w:t>
      </w:r>
      <w:r w:rsidR="009F3FDB">
        <w:rPr>
          <w:rFonts w:ascii="Times New Roman" w:hAnsi="Times New Roman"/>
        </w:rPr>
        <w:t>să se utilizeze</w:t>
      </w:r>
      <w:r w:rsidRPr="004B12EC">
        <w:rPr>
          <w:rFonts w:ascii="Times New Roman" w:hAnsi="Times New Roman"/>
        </w:rPr>
        <w:t xml:space="preserve"> modele unidimensionale </w:t>
      </w:r>
      <w:r w:rsidR="009F3FDB">
        <w:rPr>
          <w:rFonts w:ascii="Times New Roman" w:hAnsi="Times New Roman"/>
        </w:rPr>
        <w:t>cu secțiuni de luncă extinsă</w:t>
      </w:r>
      <w:r w:rsidRPr="004B12EC">
        <w:rPr>
          <w:rFonts w:ascii="Times New Roman" w:hAnsi="Times New Roman"/>
        </w:rPr>
        <w:t xml:space="preserve">. Zonele cu risc moderat și ridicat vor avea un grad ridicat de detaliere în ceea ce privește rezoluția și precizia - se vor utiliza modele uni- și bidimensionale în special pentru zonele urbane și pentru arealele inundabile complexe sau cu receptori foarte vulnerabili. Modelul 2D al zonei inundabile va permite cuantificarea eficientă a adâncimii/nivelului inundației pentru receptorii-cheie. Zonele cu risc ridicat </w:t>
      </w:r>
      <w:r w:rsidR="00554953">
        <w:rPr>
          <w:rFonts w:ascii="Times New Roman" w:hAnsi="Times New Roman"/>
        </w:rPr>
        <w:t>trebuie</w:t>
      </w:r>
      <w:r w:rsidRPr="004B12EC">
        <w:rPr>
          <w:rFonts w:ascii="Times New Roman" w:hAnsi="Times New Roman"/>
        </w:rPr>
        <w:t xml:space="preserve"> să aibă rezoluție mai mare și o mai bună calitate a datelor de intrare utilizate în modelare.</w:t>
      </w:r>
    </w:p>
    <w:p w14:paraId="120D3CD8"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Calibrarea modelelor ținând seama de datele istorice și validarea modelului. Orice teste de senzitivitate a principalilor parametric utilizați în model.</w:t>
      </w:r>
    </w:p>
    <w:p w14:paraId="621C6F32" w14:textId="7877F609" w:rsidR="00985ADF" w:rsidRPr="00837381"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 xml:space="preserve">Modul în care monitorizarea condiției activului/echipamentului (pentru a determina posibilitatea avariei) a fost utilizată pentru determina incapacitatea structurii de a rezista împotriva inundațiilor, posibile blocaje </w:t>
      </w:r>
      <w:r w:rsidRPr="00837381">
        <w:rPr>
          <w:rFonts w:ascii="Times New Roman" w:hAnsi="Times New Roman"/>
        </w:rPr>
        <w:t>și breșe în scenariile de modelare.</w:t>
      </w:r>
    </w:p>
    <w:p w14:paraId="77E2B2DE" w14:textId="77777777" w:rsidR="00985ADF" w:rsidRPr="00837381" w:rsidRDefault="00985ADF" w:rsidP="00A07D9E">
      <w:pPr>
        <w:widowControl w:val="0"/>
        <w:ind w:left="567" w:hanging="567"/>
        <w:rPr>
          <w:rFonts w:ascii="Times New Roman" w:hAnsi="Times New Roman"/>
          <w:lang w:val="en-GB" w:eastAsia="en-GB"/>
        </w:rPr>
      </w:pPr>
    </w:p>
    <w:p w14:paraId="4EF4E975" w14:textId="28601B62" w:rsidR="00985ADF" w:rsidRPr="00837381" w:rsidRDefault="00985ADF" w:rsidP="00A07D9E">
      <w:pPr>
        <w:widowControl w:val="0"/>
        <w:ind w:left="142"/>
        <w:jc w:val="both"/>
        <w:rPr>
          <w:rFonts w:ascii="Times New Roman" w:hAnsi="Times New Roman"/>
          <w:lang w:val="en-GB" w:eastAsia="en-GB"/>
        </w:rPr>
      </w:pPr>
      <w:r w:rsidRPr="00837381">
        <w:rPr>
          <w:rFonts w:ascii="Times New Roman" w:hAnsi="Times New Roman"/>
          <w:lang w:val="en-GB" w:eastAsia="en-GB"/>
        </w:rPr>
        <w:t xml:space="preserve">Rezultatele modelării ar trebui utilizate pentru a carta și prezenta următorii factori de risc la inundații (informații detaliate care trebuie prezentate în volumul </w:t>
      </w:r>
      <w:r w:rsidR="00291D03" w:rsidRPr="00837381">
        <w:rPr>
          <w:rFonts w:ascii="Times New Roman" w:hAnsi="Times New Roman"/>
          <w:lang w:val="en-GB" w:eastAsia="en-GB"/>
        </w:rPr>
        <w:t>I</w:t>
      </w:r>
      <w:r w:rsidRPr="00837381">
        <w:rPr>
          <w:rFonts w:ascii="Times New Roman" w:hAnsi="Times New Roman"/>
          <w:lang w:val="en-GB" w:eastAsia="en-GB"/>
        </w:rPr>
        <w:t>V din SF):</w:t>
      </w:r>
    </w:p>
    <w:p w14:paraId="24ACFC41"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Surse de inundații (individuale sau în cazul în care pot apărea simultan surse multiple se va avea în vedere necesitatea realizării unei analize comune a probabilității)</w:t>
      </w:r>
    </w:p>
    <w:p w14:paraId="1B561FC9"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Probabilitatea de inundații, hazardul, expunerea și vulnerabilitatea receptorilor</w:t>
      </w:r>
    </w:p>
    <w:p w14:paraId="520E1126"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Tabel sau un grafic în care se regăsesc proprietățile, terenurile, receptorii-cheie pentru diferite probabilității a inundațiilor</w:t>
      </w:r>
    </w:p>
    <w:p w14:paraId="00B4C250"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Condiția activelor de gestionare a inundațiilor și consecințele în caz de avarie</w:t>
      </w:r>
    </w:p>
    <w:p w14:paraId="1F69347C" w14:textId="4B05AE92" w:rsidR="00304C55"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Efectele schimbărilor climatice privind riscurile la inundații.</w:t>
      </w:r>
    </w:p>
    <w:p w14:paraId="220F3332" w14:textId="77777777" w:rsidR="00985ADF" w:rsidRPr="00837381" w:rsidRDefault="00985ADF" w:rsidP="00A07D9E">
      <w:pPr>
        <w:pStyle w:val="Heading3"/>
        <w:widowControl w:val="0"/>
        <w:numPr>
          <w:ilvl w:val="0"/>
          <w:numId w:val="0"/>
        </w:numPr>
        <w:rPr>
          <w:rFonts w:ascii="Times New Roman" w:hAnsi="Times New Roman" w:cs="Times New Roman"/>
        </w:rPr>
      </w:pPr>
      <w:r w:rsidRPr="00837381">
        <w:rPr>
          <w:rFonts w:ascii="Times New Roman" w:hAnsi="Times New Roman" w:cs="Times New Roman"/>
        </w:rPr>
        <w:t>Evaluarea daunelor cauzate de inundații</w:t>
      </w:r>
    </w:p>
    <w:p w14:paraId="3C2BB6D8" w14:textId="77777777" w:rsidR="00985ADF" w:rsidRPr="008F7A09" w:rsidRDefault="00985ADF" w:rsidP="00ED59BF">
      <w:pPr>
        <w:widowControl w:val="0"/>
        <w:jc w:val="both"/>
        <w:rPr>
          <w:rFonts w:ascii="Times New Roman" w:hAnsi="Times New Roman"/>
          <w:lang w:val="nn-NO" w:eastAsia="en-GB"/>
        </w:rPr>
      </w:pPr>
      <w:r w:rsidRPr="00837381">
        <w:rPr>
          <w:rFonts w:ascii="Times New Roman" w:hAnsi="Times New Roman"/>
          <w:lang w:val="en-GB"/>
        </w:rPr>
        <w:t xml:space="preserve">Evaluarea detaliată a pagubelor nu este necesară în cazul “Etapei A” în care se analizează acțiuni și se dezvoltă strategia de gestionare a riscului la inundații. Se consideră a fi adecvată abordarea simplificată utilizată în PMRI. O comparație simplificată luând în considerare statistici privind riscul la inundații pentru diferite scări spațiale este potrivită. Evaluarea complex a pagubelor este necesară pentru studiul de fezabilitate. </w:t>
      </w:r>
      <w:r w:rsidRPr="008F7A09">
        <w:rPr>
          <w:rFonts w:ascii="Times New Roman" w:hAnsi="Times New Roman"/>
          <w:lang w:val="nn-NO" w:eastAsia="en-GB"/>
        </w:rPr>
        <w:t>Daunelor cauzate de inundații vor fi estimate la diferite scări spațiale. Se vor avea în vedere orientările BEI pentru pregătirea schemelor de management a riscului la inundații</w:t>
      </w:r>
      <w:r w:rsidRPr="00837381">
        <w:rPr>
          <w:rFonts w:ascii="Times New Roman" w:hAnsi="Times New Roman"/>
          <w:vertAlign w:val="superscript"/>
        </w:rPr>
        <w:footnoteReference w:id="3"/>
      </w:r>
      <w:r w:rsidRPr="008F7A09">
        <w:rPr>
          <w:rFonts w:ascii="Times New Roman" w:hAnsi="Times New Roman"/>
          <w:vertAlign w:val="superscript"/>
          <w:lang w:val="nn-NO" w:eastAsia="en-GB"/>
        </w:rPr>
        <w:t>,</w:t>
      </w:r>
      <w:r w:rsidRPr="008F7A09">
        <w:rPr>
          <w:rFonts w:ascii="Times New Roman" w:hAnsi="Times New Roman"/>
          <w:lang w:val="nn-NO" w:eastAsia="en-GB"/>
        </w:rPr>
        <w:t xml:space="preserve"> EU Floodsite</w:t>
      </w:r>
      <w:r w:rsidRPr="00837381">
        <w:rPr>
          <w:rFonts w:ascii="Times New Roman" w:hAnsi="Times New Roman"/>
          <w:vertAlign w:val="superscript"/>
        </w:rPr>
        <w:footnoteReference w:id="4"/>
      </w:r>
      <w:r w:rsidRPr="008F7A09">
        <w:rPr>
          <w:rFonts w:ascii="Times New Roman" w:hAnsi="Times New Roman"/>
          <w:lang w:val="nn-NO" w:eastAsia="en-GB"/>
        </w:rPr>
        <w:t>, Ghidul Grupului de Lucru F pentru Directiva Inundații</w:t>
      </w:r>
      <w:r w:rsidRPr="00837381">
        <w:rPr>
          <w:rFonts w:ascii="Times New Roman" w:hAnsi="Times New Roman"/>
          <w:vertAlign w:val="superscript"/>
        </w:rPr>
        <w:footnoteReference w:id="5"/>
      </w:r>
      <w:r w:rsidRPr="008F7A09">
        <w:rPr>
          <w:rFonts w:ascii="Times New Roman" w:hAnsi="Times New Roman"/>
          <w:lang w:val="nn-NO" w:eastAsia="en-GB"/>
        </w:rPr>
        <w:t xml:space="preserve"> și </w:t>
      </w:r>
      <w:r w:rsidRPr="008F7A09">
        <w:rPr>
          <w:rFonts w:ascii="Times New Roman" w:hAnsi="Times New Roman"/>
          <w:lang w:val="nn-NO" w:eastAsia="en-GB"/>
        </w:rPr>
        <w:lastRenderedPageBreak/>
        <w:t>Ghidul Centrului de Cercetare UE al Universității Middlesex</w:t>
      </w:r>
      <w:r w:rsidRPr="00837381">
        <w:rPr>
          <w:rFonts w:ascii="Times New Roman" w:hAnsi="Times New Roman"/>
        </w:rPr>
        <w:footnoteReference w:id="6"/>
      </w:r>
      <w:r w:rsidRPr="008F7A09">
        <w:rPr>
          <w:rFonts w:ascii="Times New Roman" w:hAnsi="Times New Roman"/>
          <w:lang w:val="nn-NO" w:eastAsia="en-GB"/>
        </w:rPr>
        <w:t>.</w:t>
      </w:r>
    </w:p>
    <w:p w14:paraId="7412405A" w14:textId="77777777" w:rsidR="00985ADF" w:rsidRPr="008F7A09" w:rsidRDefault="00985ADF" w:rsidP="00ED59BF">
      <w:pPr>
        <w:widowControl w:val="0"/>
        <w:jc w:val="both"/>
        <w:rPr>
          <w:rFonts w:ascii="Times New Roman" w:hAnsi="Times New Roman"/>
          <w:highlight w:val="lightGray"/>
          <w:lang w:val="nn-NO" w:eastAsia="en-GB"/>
        </w:rPr>
      </w:pPr>
    </w:p>
    <w:p w14:paraId="7B3BAC43" w14:textId="77777777" w:rsidR="00985ADF" w:rsidRPr="008F7A09" w:rsidRDefault="00985ADF" w:rsidP="00ED59BF">
      <w:pPr>
        <w:widowControl w:val="0"/>
        <w:jc w:val="both"/>
        <w:rPr>
          <w:rFonts w:ascii="Times New Roman" w:hAnsi="Times New Roman"/>
          <w:lang w:val="nn-NO" w:eastAsia="en-GB"/>
        </w:rPr>
      </w:pPr>
      <w:r w:rsidRPr="008F7A09">
        <w:rPr>
          <w:rFonts w:ascii="Times New Roman" w:hAnsi="Times New Roman"/>
          <w:lang w:val="nn-NO" w:eastAsia="en-GB"/>
        </w:rPr>
        <w:t xml:space="preserve">Se vor include tabele privind pagubele estimate cauzate de inundații (informații detaliate se vor furniza în volumul IV). Datele trebuie documentate. </w:t>
      </w:r>
    </w:p>
    <w:p w14:paraId="3B4C7203" w14:textId="77777777" w:rsidR="00985ADF" w:rsidRPr="008F7A09" w:rsidRDefault="00985ADF" w:rsidP="00ED59BF">
      <w:pPr>
        <w:widowControl w:val="0"/>
        <w:jc w:val="both"/>
        <w:rPr>
          <w:rFonts w:ascii="Times New Roman" w:hAnsi="Times New Roman"/>
          <w:highlight w:val="lightGray"/>
          <w:lang w:val="nn-NO" w:eastAsia="en-GB"/>
        </w:rPr>
      </w:pPr>
    </w:p>
    <w:p w14:paraId="7EBEB7AD" w14:textId="77777777" w:rsidR="00985ADF" w:rsidRPr="008F7A09" w:rsidRDefault="00985ADF" w:rsidP="00ED59BF">
      <w:pPr>
        <w:widowControl w:val="0"/>
        <w:jc w:val="both"/>
        <w:rPr>
          <w:rFonts w:ascii="Times New Roman" w:hAnsi="Times New Roman"/>
          <w:lang w:val="nn-NO"/>
        </w:rPr>
      </w:pPr>
      <w:r w:rsidRPr="008F7A09">
        <w:rPr>
          <w:rFonts w:ascii="Times New Roman" w:hAnsi="Times New Roman"/>
          <w:lang w:val="nn-NO" w:eastAsia="en-GB"/>
        </w:rPr>
        <w:t xml:space="preserve">Evaluarea daunelor produse de inundații vor fi folosite pentru completarea secțiunii D.1. În cazul proiectelor de gestionare a riscului la inundații, necesitățile aferente proiectului reprezintă baza pentru daunele cauzate de inundații în conformitate cu scenariile actuale și viitoare. </w:t>
      </w:r>
    </w:p>
    <w:p w14:paraId="759958D6" w14:textId="77777777" w:rsidR="00985ADF" w:rsidRPr="008F7A09" w:rsidRDefault="00985ADF" w:rsidP="00ED59BF">
      <w:pPr>
        <w:widowControl w:val="0"/>
        <w:ind w:left="360"/>
        <w:rPr>
          <w:rFonts w:ascii="Times New Roman" w:hAnsi="Times New Roman"/>
          <w:highlight w:val="lightGray"/>
          <w:lang w:val="nn-NO" w:eastAsia="en-GB"/>
        </w:rPr>
      </w:pPr>
    </w:p>
    <w:p w14:paraId="040FD4B8" w14:textId="0AFF2C7C" w:rsidR="002F276B" w:rsidRPr="00CC1843" w:rsidRDefault="003378FE" w:rsidP="00D62980">
      <w:pPr>
        <w:widowControl w:val="0"/>
        <w:pBdr>
          <w:top w:val="single" w:sz="18" w:space="1" w:color="auto"/>
          <w:left w:val="single" w:sz="18" w:space="4" w:color="auto"/>
          <w:bottom w:val="single" w:sz="18" w:space="1" w:color="auto"/>
          <w:right w:val="single" w:sz="18" w:space="4" w:color="auto"/>
        </w:pBdr>
        <w:jc w:val="both"/>
        <w:rPr>
          <w:rFonts w:ascii="Times New Roman" w:hAnsi="Times New Roman"/>
          <w:i/>
          <w:highlight w:val="lightGray"/>
          <w:lang w:val="en-GB" w:eastAsia="en-GB"/>
        </w:rPr>
      </w:pPr>
      <w:r w:rsidRPr="005917CF">
        <w:rPr>
          <w:rFonts w:ascii="Times New Roman" w:hAnsi="Times New Roman"/>
          <w:i/>
        </w:rPr>
        <w:t xml:space="preserve">În secțiunea D.1 </w:t>
      </w:r>
      <w:r w:rsidR="00D62980">
        <w:rPr>
          <w:rFonts w:ascii="Times New Roman" w:hAnsi="Times New Roman"/>
          <w:i/>
        </w:rPr>
        <w:t xml:space="preserve">a cererii de finanțarea </w:t>
      </w:r>
      <w:r w:rsidRPr="005917CF">
        <w:rPr>
          <w:rFonts w:ascii="Times New Roman" w:hAnsi="Times New Roman"/>
          <w:i/>
        </w:rPr>
        <w:t>s</w:t>
      </w:r>
      <w:r w:rsidR="001A2004" w:rsidRPr="005917CF">
        <w:rPr>
          <w:rFonts w:ascii="Times New Roman" w:hAnsi="Times New Roman"/>
          <w:i/>
        </w:rPr>
        <w:t>e solicită furnizarea</w:t>
      </w:r>
      <w:r w:rsidRPr="005917CF">
        <w:rPr>
          <w:rFonts w:ascii="Times New Roman" w:hAnsi="Times New Roman"/>
          <w:i/>
        </w:rPr>
        <w:t xml:space="preserve"> un</w:t>
      </w:r>
      <w:r w:rsidR="001A2004" w:rsidRPr="005917CF">
        <w:rPr>
          <w:rFonts w:ascii="Times New Roman" w:hAnsi="Times New Roman"/>
          <w:i/>
        </w:rPr>
        <w:t>ui</w:t>
      </w:r>
      <w:r w:rsidRPr="005917CF">
        <w:rPr>
          <w:rFonts w:ascii="Times New Roman" w:hAnsi="Times New Roman"/>
          <w:i/>
        </w:rPr>
        <w:t xml:space="preserve"> rezumat al analizei cererii, inclusiv estimări privind rata de creștere a cererii, pentru a demonstra necesitatea proiectului, în conformitate cu abordarea prevăzută în Metodologia de realizare a analizei cost-beneficiu</w:t>
      </w:r>
      <w:r w:rsidR="002F276B" w:rsidRPr="005917CF">
        <w:rPr>
          <w:rFonts w:ascii="Times New Roman" w:hAnsi="Times New Roman"/>
          <w:i/>
        </w:rPr>
        <w:t>.</w:t>
      </w:r>
      <w:r w:rsidR="005F4487" w:rsidRPr="005917CF">
        <w:rPr>
          <w:rFonts w:ascii="Times New Roman" w:hAnsi="Times New Roman"/>
          <w:i/>
        </w:rPr>
        <w:t xml:space="preserve"> În acest sens, ar trebui să fie incluse următoarele: metodologia utilizată pentru proiecții, ipoteze și date de referință, proiecții pentru opțiunile selectate (dacă este cazul),</w:t>
      </w:r>
      <w:r w:rsidR="005F4487" w:rsidRPr="005917CF">
        <w:rPr>
          <w:i/>
        </w:rPr>
        <w:t xml:space="preserve"> </w:t>
      </w:r>
      <w:r w:rsidR="005F4487" w:rsidRPr="005917CF">
        <w:rPr>
          <w:rFonts w:ascii="Times New Roman" w:hAnsi="Times New Roman"/>
          <w:i/>
        </w:rPr>
        <w:t xml:space="preserve">aspectele privind oferta, inclusiv analizarea ofertei existente și a evoluțiilor preconizate.  </w:t>
      </w:r>
    </w:p>
    <w:p w14:paraId="74C529CB" w14:textId="77777777" w:rsidR="00D62980" w:rsidRDefault="00D62980" w:rsidP="00ED59BF">
      <w:pPr>
        <w:widowControl w:val="0"/>
        <w:jc w:val="both"/>
        <w:rPr>
          <w:rFonts w:ascii="Times New Roman" w:hAnsi="Times New Roman"/>
          <w:lang w:val="en-GB" w:eastAsia="en-GB"/>
        </w:rPr>
      </w:pPr>
    </w:p>
    <w:p w14:paraId="3CACB290" w14:textId="09CC73FB" w:rsidR="00985ADF" w:rsidRPr="004B12EC" w:rsidRDefault="00985ADF" w:rsidP="00ED59BF">
      <w:pPr>
        <w:widowControl w:val="0"/>
        <w:jc w:val="both"/>
        <w:rPr>
          <w:rFonts w:ascii="Times New Roman" w:hAnsi="Times New Roman"/>
          <w:lang w:val="en-GB" w:eastAsia="en-GB"/>
        </w:rPr>
      </w:pPr>
      <w:r w:rsidRPr="004B12EC">
        <w:rPr>
          <w:rFonts w:ascii="Times New Roman" w:hAnsi="Times New Roman"/>
          <w:lang w:val="en-GB" w:eastAsia="en-GB"/>
        </w:rPr>
        <w:t xml:space="preserve">Pentru proiectele de gestionare a riscului la inundații </w:t>
      </w:r>
      <w:r w:rsidR="002F276B">
        <w:rPr>
          <w:rFonts w:ascii="Times New Roman" w:hAnsi="Times New Roman"/>
          <w:lang w:val="en-GB" w:eastAsia="en-GB"/>
        </w:rPr>
        <w:t>cele anterior menționate pot</w:t>
      </w:r>
      <w:r w:rsidRPr="004B12EC">
        <w:rPr>
          <w:rFonts w:ascii="Times New Roman" w:hAnsi="Times New Roman"/>
          <w:lang w:val="en-GB" w:eastAsia="en-GB"/>
        </w:rPr>
        <w:t xml:space="preserve"> fi interpretat</w:t>
      </w:r>
      <w:r w:rsidR="002F276B">
        <w:rPr>
          <w:rFonts w:ascii="Times New Roman" w:hAnsi="Times New Roman"/>
          <w:lang w:val="en-GB" w:eastAsia="en-GB"/>
        </w:rPr>
        <w:t>e</w:t>
      </w:r>
      <w:r w:rsidR="005F4487">
        <w:rPr>
          <w:rFonts w:ascii="Times New Roman" w:hAnsi="Times New Roman"/>
          <w:lang w:val="en-GB" w:eastAsia="en-GB"/>
        </w:rPr>
        <w:t xml:space="preserve"> în următor mod</w:t>
      </w:r>
      <w:r w:rsidRPr="004B12EC">
        <w:rPr>
          <w:rFonts w:ascii="Times New Roman" w:hAnsi="Times New Roman"/>
          <w:lang w:val="en-GB" w:eastAsia="en-GB"/>
        </w:rPr>
        <w:t>:</w:t>
      </w:r>
    </w:p>
    <w:p w14:paraId="04D6173D" w14:textId="77777777" w:rsidR="00985ADF" w:rsidRPr="004B12EC" w:rsidRDefault="00985ADF" w:rsidP="004D2EC3">
      <w:pPr>
        <w:widowControl w:val="0"/>
        <w:numPr>
          <w:ilvl w:val="0"/>
          <w:numId w:val="35"/>
        </w:numPr>
        <w:ind w:left="360"/>
        <w:contextualSpacing/>
        <w:jc w:val="both"/>
        <w:rPr>
          <w:rFonts w:ascii="Times New Roman" w:hAnsi="Times New Roman"/>
          <w:lang w:val="en-GB" w:eastAsia="en-GB"/>
        </w:rPr>
      </w:pPr>
      <w:r w:rsidRPr="004B12EC">
        <w:rPr>
          <w:rFonts w:ascii="Times New Roman" w:hAnsi="Times New Roman"/>
          <w:lang w:val="en-GB" w:eastAsia="en-GB"/>
        </w:rPr>
        <w:t>Metodologia reprezintă o descriere a metodei de evaluare a daunelor cauzate de inundații, utilizată și a proiecțiilor bazate pe schimbările climatice viitoare și/sau pe scenarii de dezvoltare.</w:t>
      </w:r>
    </w:p>
    <w:p w14:paraId="24463988" w14:textId="77777777" w:rsidR="00985ADF" w:rsidRPr="008F7A09" w:rsidRDefault="00985ADF" w:rsidP="004D2EC3">
      <w:pPr>
        <w:widowControl w:val="0"/>
        <w:numPr>
          <w:ilvl w:val="0"/>
          <w:numId w:val="35"/>
        </w:numPr>
        <w:ind w:left="360"/>
        <w:contextualSpacing/>
        <w:jc w:val="both"/>
        <w:rPr>
          <w:rFonts w:ascii="Times New Roman" w:hAnsi="Times New Roman"/>
          <w:lang w:val="nn-NO" w:eastAsia="en-GB"/>
        </w:rPr>
      </w:pPr>
      <w:r w:rsidRPr="008F7A09">
        <w:rPr>
          <w:rFonts w:ascii="Times New Roman" w:hAnsi="Times New Roman"/>
          <w:lang w:val="nn-NO" w:eastAsia="en-GB"/>
        </w:rPr>
        <w:t>Ipotezele și valorile de referință sunt legate de modelare și de ipotezele din metoda selectată de evaluare a daunelor.</w:t>
      </w:r>
    </w:p>
    <w:p w14:paraId="3519DCFD" w14:textId="2C4915B8" w:rsidR="00985ADF" w:rsidRPr="008F7A09" w:rsidRDefault="00985ADF" w:rsidP="004D2EC3">
      <w:pPr>
        <w:widowControl w:val="0"/>
        <w:numPr>
          <w:ilvl w:val="0"/>
          <w:numId w:val="35"/>
        </w:numPr>
        <w:ind w:left="360"/>
        <w:contextualSpacing/>
        <w:jc w:val="both"/>
        <w:rPr>
          <w:rFonts w:ascii="Times New Roman" w:hAnsi="Times New Roman"/>
          <w:lang w:val="nn-NO"/>
        </w:rPr>
      </w:pPr>
      <w:r w:rsidRPr="008F7A09">
        <w:rPr>
          <w:rFonts w:ascii="Times New Roman" w:hAnsi="Times New Roman"/>
          <w:lang w:val="nn-NO" w:eastAsia="en-GB"/>
        </w:rPr>
        <w:t xml:space="preserve">Proiecții pentru opțiunile selectate ar trebui să fie corelate la indicatori de bază (actuali) aferenți riscului la inundații și pentru aspect relevante legate de schimbările climatice viitoare și scenariile de dezvoltare viitoare, așa cum s-a subliniat în secțiunea </w:t>
      </w:r>
      <w:r w:rsidRPr="008F7A09">
        <w:rPr>
          <w:rFonts w:ascii="Times New Roman" w:hAnsi="Times New Roman"/>
          <w:i/>
          <w:lang w:val="nn-NO"/>
        </w:rPr>
        <w:t>Modelarea riscului de inundații</w:t>
      </w:r>
      <w:r w:rsidRPr="008F7A09">
        <w:rPr>
          <w:rFonts w:ascii="Times New Roman" w:hAnsi="Times New Roman"/>
          <w:lang w:val="nn-NO"/>
        </w:rPr>
        <w:t xml:space="preserve"> a prezentului ghid.</w:t>
      </w:r>
    </w:p>
    <w:p w14:paraId="3C3FB3CC" w14:textId="77777777" w:rsidR="00985ADF" w:rsidRPr="008F7A09" w:rsidRDefault="00985ADF" w:rsidP="004D2EC3">
      <w:pPr>
        <w:widowControl w:val="0"/>
        <w:numPr>
          <w:ilvl w:val="0"/>
          <w:numId w:val="35"/>
        </w:numPr>
        <w:ind w:left="360"/>
        <w:contextualSpacing/>
        <w:jc w:val="both"/>
        <w:rPr>
          <w:rFonts w:ascii="Times New Roman" w:hAnsi="Times New Roman"/>
          <w:lang w:val="nn-NO" w:eastAsia="en-GB"/>
        </w:rPr>
      </w:pPr>
      <w:r w:rsidRPr="008F7A09">
        <w:rPr>
          <w:rFonts w:ascii="Times New Roman" w:hAnsi="Times New Roman"/>
          <w:lang w:val="nn-NO" w:eastAsia="en-GB"/>
        </w:rPr>
        <w:t>Aspectele privind oferta și cele privind efectele asupra rețelelor (infrastructură) nu sunt relevante pentru proiectele de gestionare a riscului la inundații.</w:t>
      </w:r>
    </w:p>
    <w:p w14:paraId="4BB0A0B8" w14:textId="2ECD9B57" w:rsidR="00985ADF" w:rsidRPr="008F7A09" w:rsidRDefault="001B4ECA" w:rsidP="00ED59BF">
      <w:pPr>
        <w:widowControl w:val="0"/>
        <w:rPr>
          <w:rFonts w:ascii="Times New Roman" w:hAnsi="Times New Roman"/>
          <w:lang w:val="nn-NO"/>
        </w:rPr>
      </w:pPr>
      <w:r>
        <w:rPr>
          <w:rFonts w:ascii="Times New Roman" w:hAnsi="Times New Roman"/>
          <w:noProof/>
        </w:rPr>
        <w:lastRenderedPageBreak/>
        <mc:AlternateContent>
          <mc:Choice Requires="wps">
            <w:drawing>
              <wp:anchor distT="45720" distB="64770" distL="114300" distR="125095" simplePos="0" relativeHeight="251625472" behindDoc="0" locked="0" layoutInCell="1" allowOverlap="1" wp14:anchorId="5BEF0BC7" wp14:editId="7B42CD27">
                <wp:simplePos x="0" y="0"/>
                <wp:positionH relativeFrom="column">
                  <wp:posOffset>66675</wp:posOffset>
                </wp:positionH>
                <wp:positionV relativeFrom="paragraph">
                  <wp:posOffset>276225</wp:posOffset>
                </wp:positionV>
                <wp:extent cx="5398770" cy="6720205"/>
                <wp:effectExtent l="0" t="0" r="0" b="4445"/>
                <wp:wrapTopAndBottom/>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8770" cy="6720205"/>
                        </a:xfrm>
                        <a:prstGeom prst="rect">
                          <a:avLst/>
                        </a:prstGeom>
                        <a:solidFill>
                          <a:srgbClr val="C5E0B4"/>
                        </a:solidFill>
                        <a:ln w="9360">
                          <a:solidFill>
                            <a:srgbClr val="000000"/>
                          </a:solidFill>
                          <a:miter/>
                        </a:ln>
                        <a:effectLst/>
                      </wps:spPr>
                      <wps:txbx>
                        <w:txbxContent>
                          <w:p w14:paraId="09C57E46" w14:textId="77777777" w:rsidR="008F7A09" w:rsidRDefault="008F7A09" w:rsidP="00985ADF">
                            <w:pPr>
                              <w:pStyle w:val="pfeilaufzhlungszeichen"/>
                              <w:ind w:left="360" w:hanging="360"/>
                              <w:rPr>
                                <w:rFonts w:ascii="Times New Roman" w:hAnsi="Times New Roman" w:cs="Times New Roman"/>
                                <w:b/>
                                <w:u w:val="single"/>
                              </w:rPr>
                            </w:pPr>
                            <w:r w:rsidRPr="00C968DA">
                              <w:rPr>
                                <w:rFonts w:ascii="Times New Roman" w:hAnsi="Times New Roman" w:cs="Times New Roman"/>
                                <w:b/>
                                <w:u w:val="single"/>
                              </w:rPr>
                              <w:t>Evaluarea daunelor cauzate de inundații</w:t>
                            </w:r>
                          </w:p>
                          <w:p w14:paraId="558CEC34" w14:textId="77777777" w:rsidR="008F7A09" w:rsidRPr="00C968DA" w:rsidRDefault="008F7A09" w:rsidP="00985ADF">
                            <w:pPr>
                              <w:pStyle w:val="pfeilaufzhlungszeichen"/>
                              <w:ind w:left="360" w:hanging="360"/>
                              <w:rPr>
                                <w:rFonts w:ascii="Times New Roman" w:hAnsi="Times New Roman" w:cs="Times New Roman"/>
                                <w:b/>
                                <w:u w:val="single"/>
                              </w:rPr>
                            </w:pPr>
                          </w:p>
                          <w:p w14:paraId="7889E944" w14:textId="77777777" w:rsidR="008F7A09" w:rsidRDefault="008F7A09" w:rsidP="00985ADF">
                            <w:pPr>
                              <w:pStyle w:val="FrameContents"/>
                              <w:jc w:val="both"/>
                              <w:rPr>
                                <w:rFonts w:ascii="Times New Roman" w:hAnsi="Times New Roman"/>
                                <w:b/>
                                <w:i/>
                                <w:lang w:val="en-GB"/>
                              </w:rPr>
                            </w:pPr>
                            <w:r w:rsidRPr="00C968DA">
                              <w:rPr>
                                <w:rFonts w:ascii="Times New Roman" w:hAnsi="Times New Roman"/>
                                <w:b/>
                                <w:i/>
                                <w:lang w:val="en-GB"/>
                              </w:rPr>
                              <w:t>Daune directe</w:t>
                            </w:r>
                          </w:p>
                          <w:p w14:paraId="1A4E6FB8" w14:textId="77777777" w:rsidR="008F7A09" w:rsidRPr="00C968DA" w:rsidRDefault="008F7A09" w:rsidP="00985ADF">
                            <w:pPr>
                              <w:pStyle w:val="FrameContents"/>
                              <w:jc w:val="both"/>
                              <w:rPr>
                                <w:rFonts w:ascii="Times New Roman" w:hAnsi="Times New Roman"/>
                                <w:b/>
                                <w:i/>
                                <w:lang w:val="en-GB"/>
                              </w:rPr>
                            </w:pPr>
                          </w:p>
                          <w:p w14:paraId="5DC6CB7D" w14:textId="77777777" w:rsidR="008F7A09" w:rsidRPr="00C968DA" w:rsidRDefault="008F7A09"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se referă la costurile economice concrete </w:t>
                            </w:r>
                            <w:r>
                              <w:rPr>
                                <w:rFonts w:ascii="Times New Roman" w:hAnsi="Times New Roman"/>
                                <w:lang w:val="en-GB"/>
                              </w:rPr>
                              <w:t>rezultate</w:t>
                            </w:r>
                            <w:r w:rsidRPr="00C968DA">
                              <w:rPr>
                                <w:rFonts w:ascii="Times New Roman" w:hAnsi="Times New Roman"/>
                                <w:lang w:val="en-GB"/>
                              </w:rPr>
                              <w:t xml:space="preserve"> </w:t>
                            </w:r>
                            <w:r>
                              <w:rPr>
                                <w:rFonts w:ascii="Times New Roman" w:hAnsi="Times New Roman"/>
                                <w:lang w:val="en-GB"/>
                              </w:rPr>
                              <w:t>ca urmare a inund</w:t>
                            </w:r>
                            <w:r>
                              <w:rPr>
                                <w:rFonts w:ascii="Times New Roman" w:hAnsi="Times New Roman"/>
                                <w:lang w:val="ro-RO"/>
                              </w:rPr>
                              <w:t xml:space="preserve">ării </w:t>
                            </w:r>
                            <w:r w:rsidRPr="00C968DA">
                              <w:rPr>
                                <w:rFonts w:ascii="Times New Roman" w:hAnsi="Times New Roman"/>
                                <w:lang w:val="en-GB"/>
                              </w:rPr>
                              <w:t xml:space="preserve">proprietăților și infrastructurii. </w:t>
                            </w:r>
                            <w:r>
                              <w:rPr>
                                <w:rFonts w:ascii="Times New Roman" w:hAnsi="Times New Roman"/>
                                <w:lang w:val="en-GB"/>
                              </w:rPr>
                              <w:t>Costurile aferente da</w:t>
                            </w:r>
                            <w:r w:rsidRPr="00C968DA">
                              <w:rPr>
                                <w:rFonts w:ascii="Times New Roman" w:hAnsi="Times New Roman"/>
                                <w:lang w:val="en-GB"/>
                              </w:rPr>
                              <w:t>unel</w:t>
                            </w:r>
                            <w:r>
                              <w:rPr>
                                <w:rFonts w:ascii="Times New Roman" w:hAnsi="Times New Roman"/>
                                <w:lang w:val="en-GB"/>
                              </w:rPr>
                              <w:t>or</w:t>
                            </w:r>
                            <w:r w:rsidRPr="00C968DA">
                              <w:rPr>
                                <w:rFonts w:ascii="Times New Roman" w:hAnsi="Times New Roman"/>
                                <w:lang w:val="en-GB"/>
                              </w:rPr>
                              <w:t xml:space="preserve"> directe nu includ costurile asociate cu perturbările sau pierderi</w:t>
                            </w:r>
                            <w:r>
                              <w:rPr>
                                <w:rFonts w:ascii="Times New Roman" w:hAnsi="Times New Roman"/>
                                <w:lang w:val="en-GB"/>
                              </w:rPr>
                              <w:t>le</w:t>
                            </w:r>
                            <w:r w:rsidRPr="00C968DA">
                              <w:rPr>
                                <w:rFonts w:ascii="Times New Roman" w:hAnsi="Times New Roman"/>
                                <w:lang w:val="en-GB"/>
                              </w:rPr>
                              <w:t xml:space="preserve"> financiare. </w:t>
                            </w:r>
                            <w:r>
                              <w:rPr>
                                <w:rFonts w:ascii="Times New Roman" w:hAnsi="Times New Roman"/>
                                <w:lang w:val="en-GB"/>
                              </w:rPr>
                              <w:t>Costurile cu d</w:t>
                            </w:r>
                            <w:r w:rsidRPr="00C968DA">
                              <w:rPr>
                                <w:rFonts w:ascii="Times New Roman" w:hAnsi="Times New Roman"/>
                                <w:lang w:val="en-GB"/>
                              </w:rPr>
                              <w:t>aune</w:t>
                            </w:r>
                            <w:r>
                              <w:rPr>
                                <w:rFonts w:ascii="Times New Roman" w:hAnsi="Times New Roman"/>
                                <w:lang w:val="en-GB"/>
                              </w:rPr>
                              <w:t>le</w:t>
                            </w:r>
                            <w:r w:rsidRPr="00C968DA">
                              <w:rPr>
                                <w:rFonts w:ascii="Times New Roman" w:hAnsi="Times New Roman"/>
                                <w:lang w:val="en-GB"/>
                              </w:rPr>
                              <w:t xml:space="preserve"> directe ar trebui să fie corectat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 xml:space="preserve">în vederea actualizării cu rata </w:t>
                            </w:r>
                            <w:r w:rsidRPr="00C968DA">
                              <w:rPr>
                                <w:rFonts w:ascii="Times New Roman" w:hAnsi="Times New Roman"/>
                                <w:lang w:val="en-GB"/>
                              </w:rPr>
                              <w:t>inflație</w:t>
                            </w:r>
                            <w:r>
                              <w:rPr>
                                <w:rFonts w:ascii="Times New Roman" w:hAnsi="Times New Roman"/>
                                <w:lang w:val="en-GB"/>
                              </w:rPr>
                              <w:t>i</w:t>
                            </w:r>
                            <w:r w:rsidRPr="00C968DA">
                              <w:rPr>
                                <w:rFonts w:ascii="Times New Roman" w:hAnsi="Times New Roman"/>
                                <w:lang w:val="en-GB"/>
                              </w:rPr>
                              <w:t>.</w:t>
                            </w:r>
                          </w:p>
                          <w:p w14:paraId="2E7968EE" w14:textId="77777777" w:rsidR="008F7A09" w:rsidRPr="00C968DA" w:rsidRDefault="008F7A09" w:rsidP="00985ADF">
                            <w:pPr>
                              <w:pStyle w:val="FrameContents"/>
                              <w:jc w:val="both"/>
                              <w:rPr>
                                <w:rFonts w:ascii="Times New Roman" w:hAnsi="Times New Roman"/>
                                <w:lang w:val="en-GB"/>
                              </w:rPr>
                            </w:pPr>
                          </w:p>
                          <w:p w14:paraId="02BB493B" w14:textId="023BA2DC" w:rsidR="008F7A09" w:rsidRPr="00684640" w:rsidRDefault="008F7A09"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daunel</w:t>
                            </w:r>
                            <w:r>
                              <w:rPr>
                                <w:rFonts w:ascii="Times New Roman" w:hAnsi="Times New Roman"/>
                                <w:lang w:val="en-GB"/>
                              </w:rPr>
                              <w:t>e privind</w:t>
                            </w:r>
                            <w:r w:rsidRPr="00C968DA">
                              <w:rPr>
                                <w:rFonts w:ascii="Times New Roman" w:hAnsi="Times New Roman"/>
                                <w:lang w:val="en-GB"/>
                              </w:rPr>
                              <w:t xml:space="preserve"> proprietăți</w:t>
                            </w:r>
                            <w:r>
                              <w:rPr>
                                <w:rFonts w:ascii="Times New Roman" w:hAnsi="Times New Roman"/>
                                <w:lang w:val="en-GB"/>
                              </w:rPr>
                              <w:t>le</w:t>
                            </w:r>
                            <w:r w:rsidRPr="00C968DA">
                              <w:rPr>
                                <w:rFonts w:ascii="Times New Roman" w:hAnsi="Times New Roman"/>
                                <w:lang w:val="en-GB"/>
                              </w:rPr>
                              <w:t xml:space="preserve"> ar trebui să fie estimat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ținând cont de</w:t>
                            </w:r>
                            <w:r w:rsidRPr="00C968DA">
                              <w:rPr>
                                <w:rFonts w:ascii="Times New Roman" w:hAnsi="Times New Roman"/>
                                <w:lang w:val="en-GB"/>
                              </w:rPr>
                              <w:t xml:space="preserve"> baze de date și </w:t>
                            </w:r>
                            <w:r>
                              <w:rPr>
                                <w:rFonts w:ascii="Times New Roman" w:hAnsi="Times New Roman"/>
                                <w:lang w:val="en-GB"/>
                              </w:rPr>
                              <w:t>de expertize</w:t>
                            </w:r>
                            <w:r w:rsidRPr="00C968DA">
                              <w:rPr>
                                <w:rFonts w:ascii="Times New Roman" w:hAnsi="Times New Roman"/>
                                <w:lang w:val="en-GB"/>
                              </w:rPr>
                              <w:t xml:space="preserve"> patrimoniale. Pentru proprietățile rezidențiale </w:t>
                            </w:r>
                            <w:r>
                              <w:rPr>
                                <w:rFonts w:ascii="Times New Roman" w:hAnsi="Times New Roman"/>
                                <w:lang w:val="en-GB"/>
                              </w:rPr>
                              <w:t xml:space="preserve">informațiile privind </w:t>
                            </w:r>
                            <w:r w:rsidRPr="00C968DA">
                              <w:rPr>
                                <w:rFonts w:ascii="Times New Roman" w:hAnsi="Times New Roman"/>
                                <w:lang w:val="en-GB"/>
                              </w:rPr>
                              <w:t xml:space="preserve">amplasarea exactă, tipul </w:t>
                            </w:r>
                            <w:r w:rsidRPr="00837381">
                              <w:rPr>
                                <w:rFonts w:ascii="Times New Roman" w:hAnsi="Times New Roman"/>
                                <w:lang w:val="en-GB"/>
                              </w:rPr>
                              <w:t>proprietății (locuință izolată, bungalou, clădire cu două niveluri, clădire de apartamente), cota de atenție (nivelul de la care începe inundarea proprietății) trebuie să fie păstrate într-o bază de date GIS. Pentru proprietățile comerciale informațiile privind amplasarea, tipul, cota de atenție și suprafața potential afectată trebuie păstrate în baze de date GIS.</w:t>
                            </w:r>
                            <w:r>
                              <w:rPr>
                                <w:rFonts w:ascii="Times New Roman" w:hAnsi="Times New Roman"/>
                                <w:lang w:val="en-GB"/>
                              </w:rPr>
                              <w:t xml:space="preserve"> </w:t>
                            </w:r>
                            <w:r w:rsidRPr="00837381">
                              <w:rPr>
                                <w:rFonts w:ascii="Times New Roman" w:hAnsi="Times New Roman"/>
                                <w:lang w:val="en-GB"/>
                              </w:rPr>
                              <w:t xml:space="preserve">Pentru a estima daunele directe asupra proprietăților pentru o serie de probabilități de inundații (cel puțin 5) se vor avea în vedere curbele </w:t>
                            </w:r>
                            <w:r w:rsidRPr="00837381">
                              <w:rPr>
                                <w:rFonts w:ascii="Times New Roman" w:hAnsi="Times New Roman"/>
                              </w:rPr>
                              <w:t>de evaluare a pagubelor în funcție de adâncime</w:t>
                            </w:r>
                            <w:r w:rsidRPr="00837381">
                              <w:rPr>
                                <w:rFonts w:ascii="Times New Roman" w:hAnsi="Times New Roman"/>
                                <w:lang w:val="en-GB"/>
                              </w:rPr>
                              <w:t xml:space="preserve"> (depth-damage curves) pentru diferite tipuri de proprietăți rezidențiale și comerciale (ex. Manualul Multi Coloured elaborate de Centrul de Cercetare Middlesex Hazarde de Inundații sau se va folosi o metodă similar care va fi aplicată în mod consecvent pentru toate </w:t>
                            </w:r>
                            <w:r w:rsidRPr="00837381">
                              <w:rPr>
                                <w:rFonts w:ascii="Times New Roman" w:hAnsi="Times New Roman"/>
                                <w:lang w:val="en-GB" w:eastAsia="en-GB"/>
                              </w:rPr>
                              <w:t>zonele cu risc potențial semnificativ de inundații</w:t>
                            </w:r>
                            <w:r w:rsidRPr="00837381">
                              <w:rPr>
                                <w:rFonts w:ascii="Times New Roman" w:hAnsi="Times New Roman"/>
                                <w:lang w:val="en-GB"/>
                              </w:rPr>
                              <w:t>). Proprietățile situate la primul nivel sau mai sus vor fi identificate pentru a fi excluse din analiza daunelor directe, în cazul în care sunt situate mai</w:t>
                            </w:r>
                            <w:r>
                              <w:rPr>
                                <w:rFonts w:ascii="Times New Roman" w:hAnsi="Times New Roman"/>
                                <w:lang w:val="en-GB"/>
                              </w:rPr>
                              <w:t xml:space="preserve"> sus de nivelul inundațiilor, dar vor fi incluse în estimarea privind pagubele indirecte și necorporale.</w:t>
                            </w:r>
                          </w:p>
                          <w:p w14:paraId="65F51CF2" w14:textId="77777777" w:rsidR="008F7A09" w:rsidRPr="00684640" w:rsidRDefault="008F7A09" w:rsidP="00985ADF">
                            <w:pPr>
                              <w:pStyle w:val="FrameContents"/>
                              <w:jc w:val="both"/>
                              <w:rPr>
                                <w:rFonts w:ascii="Times New Roman" w:hAnsi="Times New Roman"/>
                                <w:lang w:val="en-GB"/>
                              </w:rPr>
                            </w:pPr>
                            <w:r>
                              <w:rPr>
                                <w:rFonts w:ascii="Times New Roman" w:hAnsi="Times New Roman"/>
                                <w:lang w:val="en-GB"/>
                              </w:rPr>
                              <w:t>Alte costuri aferente daunelor directe includ pagube la nivelul infrastructurii de utilități (puncte de transformare energie electrică, conducte și instalații de gaz, telecomunicații etc.)</w:t>
                            </w:r>
                            <w:r w:rsidRPr="0084030F">
                              <w:rPr>
                                <w:rFonts w:ascii="Times New Roman" w:hAnsi="Times New Roman"/>
                                <w:lang w:val="en-GB"/>
                              </w:rPr>
                              <w:t xml:space="preserve"> </w:t>
                            </w:r>
                            <w:r>
                              <w:rPr>
                                <w:rFonts w:ascii="Times New Roman" w:hAnsi="Times New Roman"/>
                                <w:lang w:val="en-GB"/>
                              </w:rPr>
                              <w:t>ș</w:t>
                            </w:r>
                            <w:r w:rsidRPr="001B384E">
                              <w:rPr>
                                <w:rFonts w:ascii="Times New Roman" w:hAnsi="Times New Roman"/>
                                <w:lang w:val="en-GB"/>
                              </w:rPr>
                              <w:t>i cheltuieli pentru servicii de urgență.</w:t>
                            </w:r>
                            <w:r>
                              <w:rPr>
                                <w:rFonts w:ascii="Times New Roman" w:hAnsi="Times New Roman"/>
                                <w:lang w:val="en-GB"/>
                              </w:rPr>
                              <w:t xml:space="preserve"> În Marea Britanie pagubele înregistrate la nivelul infrastructurii de utilități sunt estimate că reprezintă 20% din totalul cheltuielilor cu pagubele directe ale proprietăților (suma costurilor pagubelor directe pentru rezidențial și comercial), iar costurile pentru servicii de urgență sunt estimate la 8,1% din costul total al daunelor directe asupra proprietăților.</w:t>
                            </w:r>
                          </w:p>
                          <w:p w14:paraId="076458D2"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Costurile rezultate din p</w:t>
                            </w:r>
                            <w:r w:rsidRPr="00C968DA">
                              <w:rPr>
                                <w:rFonts w:ascii="Times New Roman" w:hAnsi="Times New Roman"/>
                                <w:lang w:val="en-GB"/>
                              </w:rPr>
                              <w:t xml:space="preserve">erturbarea traficului pot fi </w:t>
                            </w:r>
                            <w:r>
                              <w:rPr>
                                <w:rFonts w:ascii="Times New Roman" w:hAnsi="Times New Roman"/>
                                <w:lang w:val="en-GB"/>
                              </w:rPr>
                              <w:t xml:space="preserve">lute în considerare </w:t>
                            </w:r>
                            <w:r w:rsidRPr="00C968DA">
                              <w:rPr>
                                <w:rFonts w:ascii="Times New Roman" w:hAnsi="Times New Roman"/>
                                <w:lang w:val="en-GB"/>
                              </w:rPr>
                              <w:t xml:space="preserve">numai în cazul în care inundațiile provoacă </w:t>
                            </w:r>
                            <w:r>
                              <w:rPr>
                                <w:rFonts w:ascii="Times New Roman" w:hAnsi="Times New Roman"/>
                                <w:lang w:val="en-GB"/>
                              </w:rPr>
                              <w:t>întreruperi</w:t>
                            </w:r>
                            <w:r w:rsidRPr="00C968DA">
                              <w:rPr>
                                <w:rFonts w:ascii="Times New Roman" w:hAnsi="Times New Roman"/>
                                <w:lang w:val="en-GB"/>
                              </w:rPr>
                              <w:t xml:space="preserve"> majore pe termen mediu și lung </w:t>
                            </w:r>
                            <w:r>
                              <w:rPr>
                                <w:rFonts w:ascii="Times New Roman" w:hAnsi="Times New Roman"/>
                                <w:lang w:val="en-GB"/>
                              </w:rPr>
                              <w:t>pe</w:t>
                            </w:r>
                            <w:r w:rsidRPr="00C968DA">
                              <w:rPr>
                                <w:rFonts w:ascii="Times New Roman" w:hAnsi="Times New Roman"/>
                                <w:lang w:val="en-GB"/>
                              </w:rPr>
                              <w:t xml:space="preserve"> </w:t>
                            </w:r>
                            <w:r>
                              <w:rPr>
                                <w:rFonts w:ascii="Times New Roman" w:hAnsi="Times New Roman"/>
                                <w:lang w:val="en-GB"/>
                              </w:rPr>
                              <w:t>rețeaua</w:t>
                            </w:r>
                            <w:r w:rsidRPr="00C968DA">
                              <w:rPr>
                                <w:rFonts w:ascii="Times New Roman" w:hAnsi="Times New Roman"/>
                                <w:lang w:val="en-GB"/>
                              </w:rPr>
                              <w:t xml:space="preserve"> de drumuri naționale sau europene.</w:t>
                            </w:r>
                          </w:p>
                          <w:p w14:paraId="2FB01FCC" w14:textId="77777777" w:rsidR="008F7A09" w:rsidRPr="00C968DA" w:rsidRDefault="008F7A09" w:rsidP="00985ADF">
                            <w:pPr>
                              <w:pStyle w:val="FrameContents"/>
                              <w:jc w:val="both"/>
                              <w:rPr>
                                <w:rFonts w:ascii="Times New Roman" w:hAnsi="Times New Roman"/>
                              </w:rPr>
                            </w:pP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5BEF0BC7" id="Rectangle 3" o:spid="_x0000_s1046" style="position:absolute;margin-left:5.25pt;margin-top:21.75pt;width:425.1pt;height:529.15pt;z-index:251625472;visibility:visible;mso-wrap-style:square;mso-width-percent:0;mso-height-percent:0;mso-wrap-distance-left:9pt;mso-wrap-distance-top:3.6pt;mso-wrap-distance-right:9.85pt;mso-wrap-distance-bottom:5.1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" fillcolor="#c5e0b4" strokeweight=".26mm">
                <v:path arrowok="t"/>
                <v:textbox>
                  <w:txbxContent>
                    <w:p w14:paraId="09C57E46" w14:textId="77777777" w:rsidR="008F7A09" w:rsidRDefault="008F7A09" w:rsidP="00985ADF">
                      <w:pPr>
                        <w:pStyle w:val="pfeilaufzhlungszeichen"/>
                        <w:ind w:left="360" w:hanging="360"/>
                        <w:rPr>
                          <w:rFonts w:ascii="Times New Roman" w:hAnsi="Times New Roman" w:cs="Times New Roman"/>
                          <w:b/>
                          <w:u w:val="single"/>
                        </w:rPr>
                      </w:pPr>
                      <w:r w:rsidRPr="00C968DA">
                        <w:rPr>
                          <w:rFonts w:ascii="Times New Roman" w:hAnsi="Times New Roman" w:cs="Times New Roman"/>
                          <w:b/>
                          <w:u w:val="single"/>
                        </w:rPr>
                        <w:t>Evaluarea daunelor cauzate de inundații</w:t>
                      </w:r>
                    </w:p>
                    <w:p w14:paraId="558CEC34" w14:textId="77777777" w:rsidR="008F7A09" w:rsidRPr="00C968DA" w:rsidRDefault="008F7A09" w:rsidP="00985ADF">
                      <w:pPr>
                        <w:pStyle w:val="pfeilaufzhlungszeichen"/>
                        <w:ind w:left="360" w:hanging="360"/>
                        <w:rPr>
                          <w:rFonts w:ascii="Times New Roman" w:hAnsi="Times New Roman" w:cs="Times New Roman"/>
                          <w:b/>
                          <w:u w:val="single"/>
                        </w:rPr>
                      </w:pPr>
                    </w:p>
                    <w:p w14:paraId="7889E944" w14:textId="77777777" w:rsidR="008F7A09" w:rsidRDefault="008F7A09" w:rsidP="00985ADF">
                      <w:pPr>
                        <w:pStyle w:val="FrameContents"/>
                        <w:jc w:val="both"/>
                        <w:rPr>
                          <w:rFonts w:ascii="Times New Roman" w:hAnsi="Times New Roman"/>
                          <w:b/>
                          <w:i/>
                          <w:lang w:val="en-GB"/>
                        </w:rPr>
                      </w:pPr>
                      <w:r w:rsidRPr="00C968DA">
                        <w:rPr>
                          <w:rFonts w:ascii="Times New Roman" w:hAnsi="Times New Roman"/>
                          <w:b/>
                          <w:i/>
                          <w:lang w:val="en-GB"/>
                        </w:rPr>
                        <w:t>Daune directe</w:t>
                      </w:r>
                    </w:p>
                    <w:p w14:paraId="1A4E6FB8" w14:textId="77777777" w:rsidR="008F7A09" w:rsidRPr="00C968DA" w:rsidRDefault="008F7A09" w:rsidP="00985ADF">
                      <w:pPr>
                        <w:pStyle w:val="FrameContents"/>
                        <w:jc w:val="both"/>
                        <w:rPr>
                          <w:rFonts w:ascii="Times New Roman" w:hAnsi="Times New Roman"/>
                          <w:b/>
                          <w:i/>
                          <w:lang w:val="en-GB"/>
                        </w:rPr>
                      </w:pPr>
                    </w:p>
                    <w:p w14:paraId="5DC6CB7D" w14:textId="77777777" w:rsidR="008F7A09" w:rsidRPr="00C968DA" w:rsidRDefault="008F7A09"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se referă la costurile economice concrete </w:t>
                      </w:r>
                      <w:r>
                        <w:rPr>
                          <w:rFonts w:ascii="Times New Roman" w:hAnsi="Times New Roman"/>
                          <w:lang w:val="en-GB"/>
                        </w:rPr>
                        <w:t>rezultate</w:t>
                      </w:r>
                      <w:r w:rsidRPr="00C968DA">
                        <w:rPr>
                          <w:rFonts w:ascii="Times New Roman" w:hAnsi="Times New Roman"/>
                          <w:lang w:val="en-GB"/>
                        </w:rPr>
                        <w:t xml:space="preserve"> </w:t>
                      </w:r>
                      <w:r>
                        <w:rPr>
                          <w:rFonts w:ascii="Times New Roman" w:hAnsi="Times New Roman"/>
                          <w:lang w:val="en-GB"/>
                        </w:rPr>
                        <w:t>ca urmare a inund</w:t>
                      </w:r>
                      <w:r>
                        <w:rPr>
                          <w:rFonts w:ascii="Times New Roman" w:hAnsi="Times New Roman"/>
                          <w:lang w:val="ro-RO"/>
                        </w:rPr>
                        <w:t xml:space="preserve">ării </w:t>
                      </w:r>
                      <w:r w:rsidRPr="00C968DA">
                        <w:rPr>
                          <w:rFonts w:ascii="Times New Roman" w:hAnsi="Times New Roman"/>
                          <w:lang w:val="en-GB"/>
                        </w:rPr>
                        <w:t xml:space="preserve">proprietăților și infrastructurii. </w:t>
                      </w:r>
                      <w:r>
                        <w:rPr>
                          <w:rFonts w:ascii="Times New Roman" w:hAnsi="Times New Roman"/>
                          <w:lang w:val="en-GB"/>
                        </w:rPr>
                        <w:t>Costurile aferente da</w:t>
                      </w:r>
                      <w:r w:rsidRPr="00C968DA">
                        <w:rPr>
                          <w:rFonts w:ascii="Times New Roman" w:hAnsi="Times New Roman"/>
                          <w:lang w:val="en-GB"/>
                        </w:rPr>
                        <w:t>unel</w:t>
                      </w:r>
                      <w:r>
                        <w:rPr>
                          <w:rFonts w:ascii="Times New Roman" w:hAnsi="Times New Roman"/>
                          <w:lang w:val="en-GB"/>
                        </w:rPr>
                        <w:t>or</w:t>
                      </w:r>
                      <w:r w:rsidRPr="00C968DA">
                        <w:rPr>
                          <w:rFonts w:ascii="Times New Roman" w:hAnsi="Times New Roman"/>
                          <w:lang w:val="en-GB"/>
                        </w:rPr>
                        <w:t xml:space="preserve"> directe nu includ costurile asociate cu perturbările sau pierderi</w:t>
                      </w:r>
                      <w:r>
                        <w:rPr>
                          <w:rFonts w:ascii="Times New Roman" w:hAnsi="Times New Roman"/>
                          <w:lang w:val="en-GB"/>
                        </w:rPr>
                        <w:t>le</w:t>
                      </w:r>
                      <w:r w:rsidRPr="00C968DA">
                        <w:rPr>
                          <w:rFonts w:ascii="Times New Roman" w:hAnsi="Times New Roman"/>
                          <w:lang w:val="en-GB"/>
                        </w:rPr>
                        <w:t xml:space="preserve"> financiare. </w:t>
                      </w:r>
                      <w:r>
                        <w:rPr>
                          <w:rFonts w:ascii="Times New Roman" w:hAnsi="Times New Roman"/>
                          <w:lang w:val="en-GB"/>
                        </w:rPr>
                        <w:t>Costurile cu d</w:t>
                      </w:r>
                      <w:r w:rsidRPr="00C968DA">
                        <w:rPr>
                          <w:rFonts w:ascii="Times New Roman" w:hAnsi="Times New Roman"/>
                          <w:lang w:val="en-GB"/>
                        </w:rPr>
                        <w:t>aune</w:t>
                      </w:r>
                      <w:r>
                        <w:rPr>
                          <w:rFonts w:ascii="Times New Roman" w:hAnsi="Times New Roman"/>
                          <w:lang w:val="en-GB"/>
                        </w:rPr>
                        <w:t>le</w:t>
                      </w:r>
                      <w:r w:rsidRPr="00C968DA">
                        <w:rPr>
                          <w:rFonts w:ascii="Times New Roman" w:hAnsi="Times New Roman"/>
                          <w:lang w:val="en-GB"/>
                        </w:rPr>
                        <w:t xml:space="preserve"> directe ar trebui să fie corectat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 xml:space="preserve">în vederea actualizării cu rata </w:t>
                      </w:r>
                      <w:r w:rsidRPr="00C968DA">
                        <w:rPr>
                          <w:rFonts w:ascii="Times New Roman" w:hAnsi="Times New Roman"/>
                          <w:lang w:val="en-GB"/>
                        </w:rPr>
                        <w:t>inflație</w:t>
                      </w:r>
                      <w:r>
                        <w:rPr>
                          <w:rFonts w:ascii="Times New Roman" w:hAnsi="Times New Roman"/>
                          <w:lang w:val="en-GB"/>
                        </w:rPr>
                        <w:t>i</w:t>
                      </w:r>
                      <w:r w:rsidRPr="00C968DA">
                        <w:rPr>
                          <w:rFonts w:ascii="Times New Roman" w:hAnsi="Times New Roman"/>
                          <w:lang w:val="en-GB"/>
                        </w:rPr>
                        <w:t>.</w:t>
                      </w:r>
                    </w:p>
                    <w:p w14:paraId="2E7968EE" w14:textId="77777777" w:rsidR="008F7A09" w:rsidRPr="00C968DA" w:rsidRDefault="008F7A09" w:rsidP="00985ADF">
                      <w:pPr>
                        <w:pStyle w:val="FrameContents"/>
                        <w:jc w:val="both"/>
                        <w:rPr>
                          <w:rFonts w:ascii="Times New Roman" w:hAnsi="Times New Roman"/>
                          <w:lang w:val="en-GB"/>
                        </w:rPr>
                      </w:pPr>
                    </w:p>
                    <w:p w14:paraId="02BB493B" w14:textId="023BA2DC" w:rsidR="008F7A09" w:rsidRPr="00684640" w:rsidRDefault="008F7A09"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daunel</w:t>
                      </w:r>
                      <w:r>
                        <w:rPr>
                          <w:rFonts w:ascii="Times New Roman" w:hAnsi="Times New Roman"/>
                          <w:lang w:val="en-GB"/>
                        </w:rPr>
                        <w:t>e privind</w:t>
                      </w:r>
                      <w:r w:rsidRPr="00C968DA">
                        <w:rPr>
                          <w:rFonts w:ascii="Times New Roman" w:hAnsi="Times New Roman"/>
                          <w:lang w:val="en-GB"/>
                        </w:rPr>
                        <w:t xml:space="preserve"> proprietăți</w:t>
                      </w:r>
                      <w:r>
                        <w:rPr>
                          <w:rFonts w:ascii="Times New Roman" w:hAnsi="Times New Roman"/>
                          <w:lang w:val="en-GB"/>
                        </w:rPr>
                        <w:t>le</w:t>
                      </w:r>
                      <w:r w:rsidRPr="00C968DA">
                        <w:rPr>
                          <w:rFonts w:ascii="Times New Roman" w:hAnsi="Times New Roman"/>
                          <w:lang w:val="en-GB"/>
                        </w:rPr>
                        <w:t xml:space="preserve"> ar trebui să fie estimat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ținând cont de</w:t>
                      </w:r>
                      <w:r w:rsidRPr="00C968DA">
                        <w:rPr>
                          <w:rFonts w:ascii="Times New Roman" w:hAnsi="Times New Roman"/>
                          <w:lang w:val="en-GB"/>
                        </w:rPr>
                        <w:t xml:space="preserve"> baze de date și </w:t>
                      </w:r>
                      <w:r>
                        <w:rPr>
                          <w:rFonts w:ascii="Times New Roman" w:hAnsi="Times New Roman"/>
                          <w:lang w:val="en-GB"/>
                        </w:rPr>
                        <w:t>de expertize</w:t>
                      </w:r>
                      <w:r w:rsidRPr="00C968DA">
                        <w:rPr>
                          <w:rFonts w:ascii="Times New Roman" w:hAnsi="Times New Roman"/>
                          <w:lang w:val="en-GB"/>
                        </w:rPr>
                        <w:t xml:space="preserve"> patrimoniale. Pentru proprietățile rezidențiale </w:t>
                      </w:r>
                      <w:r>
                        <w:rPr>
                          <w:rFonts w:ascii="Times New Roman" w:hAnsi="Times New Roman"/>
                          <w:lang w:val="en-GB"/>
                        </w:rPr>
                        <w:t xml:space="preserve">informațiile privind </w:t>
                      </w:r>
                      <w:r w:rsidRPr="00C968DA">
                        <w:rPr>
                          <w:rFonts w:ascii="Times New Roman" w:hAnsi="Times New Roman"/>
                          <w:lang w:val="en-GB"/>
                        </w:rPr>
                        <w:t xml:space="preserve">amplasarea exactă, tipul </w:t>
                      </w:r>
                      <w:r w:rsidRPr="00837381">
                        <w:rPr>
                          <w:rFonts w:ascii="Times New Roman" w:hAnsi="Times New Roman"/>
                          <w:lang w:val="en-GB"/>
                        </w:rPr>
                        <w:t>proprietății (locuință izolată, bungalou, clădire cu două niveluri, clădire de apartamente), cota de atenție (nivelul de la care începe inundarea proprietății) trebuie să fie păstrate într-o bază de date GIS. Pentru proprietățile comerciale informațiile privind amplasarea, tipul, cota de atenție și suprafața potential afectată trebuie păstrate în baze de date GIS.</w:t>
                      </w:r>
                      <w:r>
                        <w:rPr>
                          <w:rFonts w:ascii="Times New Roman" w:hAnsi="Times New Roman"/>
                          <w:lang w:val="en-GB"/>
                        </w:rPr>
                        <w:t xml:space="preserve"> </w:t>
                      </w:r>
                      <w:r w:rsidRPr="00837381">
                        <w:rPr>
                          <w:rFonts w:ascii="Times New Roman" w:hAnsi="Times New Roman"/>
                          <w:lang w:val="en-GB"/>
                        </w:rPr>
                        <w:t xml:space="preserve">Pentru a estima daunele directe asupra proprietăților pentru o serie de probabilități de inundații (cel puțin 5) se vor avea în vedere curbele </w:t>
                      </w:r>
                      <w:r w:rsidRPr="00837381">
                        <w:rPr>
                          <w:rFonts w:ascii="Times New Roman" w:hAnsi="Times New Roman"/>
                        </w:rPr>
                        <w:t>de evaluare a pagubelor în funcție de adâncime</w:t>
                      </w:r>
                      <w:r w:rsidRPr="00837381">
                        <w:rPr>
                          <w:rFonts w:ascii="Times New Roman" w:hAnsi="Times New Roman"/>
                          <w:lang w:val="en-GB"/>
                        </w:rPr>
                        <w:t xml:space="preserve"> (depth-damage curves) pentru diferite tipuri de proprietăți rezidențiale și comerciale (ex. Manualul Multi Coloured elaborate de Centrul de Cercetare Middlesex Hazarde de Inundații sau se va folosi o metodă similar care va fi aplicată în mod consecvent pentru toate </w:t>
                      </w:r>
                      <w:r w:rsidRPr="00837381">
                        <w:rPr>
                          <w:rFonts w:ascii="Times New Roman" w:hAnsi="Times New Roman"/>
                          <w:lang w:val="en-GB" w:eastAsia="en-GB"/>
                        </w:rPr>
                        <w:t>zonele cu risc potențial semnificativ de inundații</w:t>
                      </w:r>
                      <w:r w:rsidRPr="00837381">
                        <w:rPr>
                          <w:rFonts w:ascii="Times New Roman" w:hAnsi="Times New Roman"/>
                          <w:lang w:val="en-GB"/>
                        </w:rPr>
                        <w:t>). Proprietățile situate la primul nivel sau mai sus vor fi identificate pentru a fi excluse din analiza daunelor directe, în cazul în care sunt situate mai</w:t>
                      </w:r>
                      <w:r>
                        <w:rPr>
                          <w:rFonts w:ascii="Times New Roman" w:hAnsi="Times New Roman"/>
                          <w:lang w:val="en-GB"/>
                        </w:rPr>
                        <w:t xml:space="preserve"> sus de nivelul inundațiilor, dar vor fi incluse în estimarea privind pagubele indirecte și necorporale.</w:t>
                      </w:r>
                    </w:p>
                    <w:p w14:paraId="65F51CF2" w14:textId="77777777" w:rsidR="008F7A09" w:rsidRPr="00684640" w:rsidRDefault="008F7A09" w:rsidP="00985ADF">
                      <w:pPr>
                        <w:pStyle w:val="FrameContents"/>
                        <w:jc w:val="both"/>
                        <w:rPr>
                          <w:rFonts w:ascii="Times New Roman" w:hAnsi="Times New Roman"/>
                          <w:lang w:val="en-GB"/>
                        </w:rPr>
                      </w:pPr>
                      <w:r>
                        <w:rPr>
                          <w:rFonts w:ascii="Times New Roman" w:hAnsi="Times New Roman"/>
                          <w:lang w:val="en-GB"/>
                        </w:rPr>
                        <w:t>Alte costuri aferente daunelor directe includ pagube la nivelul infrastructurii de utilități (puncte de transformare energie electrică, conducte și instalații de gaz, telecomunicații etc.)</w:t>
                      </w:r>
                      <w:r w:rsidRPr="0084030F">
                        <w:rPr>
                          <w:rFonts w:ascii="Times New Roman" w:hAnsi="Times New Roman"/>
                          <w:lang w:val="en-GB"/>
                        </w:rPr>
                        <w:t xml:space="preserve"> </w:t>
                      </w:r>
                      <w:r>
                        <w:rPr>
                          <w:rFonts w:ascii="Times New Roman" w:hAnsi="Times New Roman"/>
                          <w:lang w:val="en-GB"/>
                        </w:rPr>
                        <w:t>ș</w:t>
                      </w:r>
                      <w:r w:rsidRPr="001B384E">
                        <w:rPr>
                          <w:rFonts w:ascii="Times New Roman" w:hAnsi="Times New Roman"/>
                          <w:lang w:val="en-GB"/>
                        </w:rPr>
                        <w:t>i cheltuieli pentru servicii de urgență.</w:t>
                      </w:r>
                      <w:r>
                        <w:rPr>
                          <w:rFonts w:ascii="Times New Roman" w:hAnsi="Times New Roman"/>
                          <w:lang w:val="en-GB"/>
                        </w:rPr>
                        <w:t xml:space="preserve"> În Marea Britanie pagubele înregistrate la nivelul infrastructurii de utilități sunt estimate că reprezintă 20% din totalul cheltuielilor cu pagubele directe ale proprietăților (suma costurilor pagubelor directe pentru rezidențial și comercial), iar costurile pentru servicii de urgență sunt estimate la 8,1% din costul total al daunelor directe asupra proprietăților.</w:t>
                      </w:r>
                    </w:p>
                    <w:p w14:paraId="076458D2"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Costurile rezultate din p</w:t>
                      </w:r>
                      <w:r w:rsidRPr="00C968DA">
                        <w:rPr>
                          <w:rFonts w:ascii="Times New Roman" w:hAnsi="Times New Roman"/>
                          <w:lang w:val="en-GB"/>
                        </w:rPr>
                        <w:t xml:space="preserve">erturbarea traficului pot fi </w:t>
                      </w:r>
                      <w:r>
                        <w:rPr>
                          <w:rFonts w:ascii="Times New Roman" w:hAnsi="Times New Roman"/>
                          <w:lang w:val="en-GB"/>
                        </w:rPr>
                        <w:t xml:space="preserve">lute în considerare </w:t>
                      </w:r>
                      <w:r w:rsidRPr="00C968DA">
                        <w:rPr>
                          <w:rFonts w:ascii="Times New Roman" w:hAnsi="Times New Roman"/>
                          <w:lang w:val="en-GB"/>
                        </w:rPr>
                        <w:t xml:space="preserve">numai în cazul în care inundațiile provoacă </w:t>
                      </w:r>
                      <w:r>
                        <w:rPr>
                          <w:rFonts w:ascii="Times New Roman" w:hAnsi="Times New Roman"/>
                          <w:lang w:val="en-GB"/>
                        </w:rPr>
                        <w:t>întreruperi</w:t>
                      </w:r>
                      <w:r w:rsidRPr="00C968DA">
                        <w:rPr>
                          <w:rFonts w:ascii="Times New Roman" w:hAnsi="Times New Roman"/>
                          <w:lang w:val="en-GB"/>
                        </w:rPr>
                        <w:t xml:space="preserve"> majore pe termen mediu și lung </w:t>
                      </w:r>
                      <w:r>
                        <w:rPr>
                          <w:rFonts w:ascii="Times New Roman" w:hAnsi="Times New Roman"/>
                          <w:lang w:val="en-GB"/>
                        </w:rPr>
                        <w:t>pe</w:t>
                      </w:r>
                      <w:r w:rsidRPr="00C968DA">
                        <w:rPr>
                          <w:rFonts w:ascii="Times New Roman" w:hAnsi="Times New Roman"/>
                          <w:lang w:val="en-GB"/>
                        </w:rPr>
                        <w:t xml:space="preserve"> </w:t>
                      </w:r>
                      <w:r>
                        <w:rPr>
                          <w:rFonts w:ascii="Times New Roman" w:hAnsi="Times New Roman"/>
                          <w:lang w:val="en-GB"/>
                        </w:rPr>
                        <w:t>rețeaua</w:t>
                      </w:r>
                      <w:r w:rsidRPr="00C968DA">
                        <w:rPr>
                          <w:rFonts w:ascii="Times New Roman" w:hAnsi="Times New Roman"/>
                          <w:lang w:val="en-GB"/>
                        </w:rPr>
                        <w:t xml:space="preserve"> de drumuri naționale sau europene.</w:t>
                      </w:r>
                    </w:p>
                    <w:p w14:paraId="2FB01FCC" w14:textId="77777777" w:rsidR="008F7A09" w:rsidRPr="00C968DA" w:rsidRDefault="008F7A09" w:rsidP="00985ADF">
                      <w:pPr>
                        <w:pStyle w:val="FrameContents"/>
                        <w:jc w:val="both"/>
                        <w:rPr>
                          <w:rFonts w:ascii="Times New Roman" w:hAnsi="Times New Roman"/>
                        </w:rPr>
                      </w:pPr>
                    </w:p>
                  </w:txbxContent>
                </v:textbox>
                <w10:wrap type="topAndBottom"/>
              </v:rect>
            </w:pict>
          </mc:Fallback>
        </mc:AlternateContent>
      </w:r>
    </w:p>
    <w:p w14:paraId="52129560" w14:textId="77777777" w:rsidR="00985ADF" w:rsidRPr="008F7A09" w:rsidRDefault="00985ADF" w:rsidP="00ED59BF">
      <w:pPr>
        <w:widowControl w:val="0"/>
        <w:rPr>
          <w:rFonts w:ascii="Times New Roman" w:hAnsi="Times New Roman"/>
          <w:highlight w:val="lightGray"/>
          <w:lang w:val="nn-NO" w:eastAsia="en-GB"/>
        </w:rPr>
      </w:pPr>
    </w:p>
    <w:p w14:paraId="2DF9583F" w14:textId="0FA325A6" w:rsidR="00985ADF" w:rsidRPr="008F7A09" w:rsidRDefault="001B4ECA" w:rsidP="00ED59BF">
      <w:pPr>
        <w:widowControl w:val="0"/>
        <w:rPr>
          <w:rFonts w:ascii="Times New Roman" w:hAnsi="Times New Roman"/>
          <w:lang w:val="nn-NO"/>
        </w:rPr>
      </w:pPr>
      <w:r>
        <w:rPr>
          <w:rFonts w:ascii="Times New Roman" w:hAnsi="Times New Roman"/>
          <w:noProof/>
        </w:rPr>
        <w:lastRenderedPageBreak/>
        <mc:AlternateContent>
          <mc:Choice Requires="wps">
            <w:drawing>
              <wp:anchor distT="45720" distB="71755" distL="114300" distR="125095" simplePos="0" relativeHeight="251626496" behindDoc="0" locked="0" layoutInCell="1" allowOverlap="1" wp14:anchorId="7CA3C49B" wp14:editId="4CC55B2F">
                <wp:simplePos x="0" y="0"/>
                <wp:positionH relativeFrom="column">
                  <wp:posOffset>194945</wp:posOffset>
                </wp:positionH>
                <wp:positionV relativeFrom="paragraph">
                  <wp:posOffset>133350</wp:posOffset>
                </wp:positionV>
                <wp:extent cx="5558155" cy="8204200"/>
                <wp:effectExtent l="0" t="0" r="4445" b="6350"/>
                <wp:wrapTopAndBottom/>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58155" cy="8204200"/>
                        </a:xfrm>
                        <a:prstGeom prst="rect">
                          <a:avLst/>
                        </a:prstGeom>
                        <a:solidFill>
                          <a:srgbClr val="C5E0B4"/>
                        </a:solidFill>
                        <a:ln w="9360">
                          <a:solidFill>
                            <a:srgbClr val="000000"/>
                          </a:solidFill>
                          <a:miter/>
                        </a:ln>
                        <a:effectLst/>
                      </wps:spPr>
                      <wps:txbx>
                        <w:txbxContent>
                          <w:p w14:paraId="00306990" w14:textId="77777777" w:rsidR="008F7A09" w:rsidRPr="00C968DA" w:rsidRDefault="008F7A09" w:rsidP="00985ADF">
                            <w:pPr>
                              <w:pStyle w:val="FrameContents"/>
                              <w:jc w:val="both"/>
                              <w:rPr>
                                <w:rFonts w:ascii="Times New Roman" w:hAnsi="Times New Roman"/>
                                <w:b/>
                                <w:i/>
                                <w:lang w:val="en-GB"/>
                              </w:rPr>
                            </w:pPr>
                            <w:r w:rsidRPr="00C968DA">
                              <w:rPr>
                                <w:rFonts w:ascii="Times New Roman" w:hAnsi="Times New Roman" w:cs="Arial"/>
                                <w:b/>
                                <w:i/>
                              </w:rPr>
                              <w:t xml:space="preserve">Date </w:t>
                            </w:r>
                            <w:r w:rsidRPr="00C968DA">
                              <w:rPr>
                                <w:rFonts w:ascii="Times New Roman" w:hAnsi="Times New Roman"/>
                                <w:b/>
                                <w:i/>
                              </w:rPr>
                              <w:t>c</w:t>
                            </w:r>
                            <w:r w:rsidRPr="00C968DA">
                              <w:rPr>
                                <w:rFonts w:ascii="Times New Roman" w:hAnsi="Times New Roman"/>
                                <w:b/>
                                <w:i/>
                                <w:lang w:val="en-GB"/>
                              </w:rPr>
                              <w:t xml:space="preserve">are nu </w:t>
                            </w:r>
                            <w:r>
                              <w:rPr>
                                <w:rFonts w:ascii="Times New Roman" w:hAnsi="Times New Roman"/>
                                <w:b/>
                                <w:i/>
                                <w:lang w:val="en-GB"/>
                              </w:rPr>
                              <w:t xml:space="preserve">vor fi </w:t>
                            </w:r>
                            <w:r w:rsidRPr="00C968DA">
                              <w:rPr>
                                <w:rFonts w:ascii="Times New Roman" w:hAnsi="Times New Roman"/>
                                <w:b/>
                                <w:i/>
                                <w:lang w:val="en-GB"/>
                              </w:rPr>
                              <w:t>inclu</w:t>
                            </w:r>
                            <w:r>
                              <w:rPr>
                                <w:rFonts w:ascii="Times New Roman" w:hAnsi="Times New Roman"/>
                                <w:b/>
                                <w:i/>
                                <w:lang w:val="en-GB"/>
                              </w:rPr>
                              <w:t>se</w:t>
                            </w:r>
                            <w:r w:rsidRPr="00C968DA">
                              <w:rPr>
                                <w:rFonts w:ascii="Times New Roman" w:hAnsi="Times New Roman"/>
                                <w:b/>
                                <w:i/>
                                <w:lang w:val="en-GB"/>
                              </w:rPr>
                              <w:t xml:space="preserve"> în estimările </w:t>
                            </w:r>
                            <w:r>
                              <w:rPr>
                                <w:rFonts w:ascii="Times New Roman" w:hAnsi="Times New Roman"/>
                                <w:b/>
                                <w:i/>
                                <w:lang w:val="en-GB"/>
                              </w:rPr>
                              <w:t xml:space="preserve">privind </w:t>
                            </w:r>
                            <w:r w:rsidRPr="00C968DA">
                              <w:rPr>
                                <w:rFonts w:ascii="Times New Roman" w:hAnsi="Times New Roman"/>
                                <w:b/>
                                <w:i/>
                                <w:lang w:val="en-GB"/>
                              </w:rPr>
                              <w:t>daunel</w:t>
                            </w:r>
                            <w:r>
                              <w:rPr>
                                <w:rFonts w:ascii="Times New Roman" w:hAnsi="Times New Roman"/>
                                <w:b/>
                                <w:i/>
                                <w:lang w:val="en-GB"/>
                              </w:rPr>
                              <w:t xml:space="preserve">e </w:t>
                            </w:r>
                            <w:r w:rsidRPr="00C968DA">
                              <w:rPr>
                                <w:rFonts w:ascii="Times New Roman" w:hAnsi="Times New Roman"/>
                                <w:b/>
                                <w:i/>
                                <w:lang w:val="en-GB"/>
                              </w:rPr>
                              <w:t>directe</w:t>
                            </w:r>
                          </w:p>
                          <w:p w14:paraId="5C4E73AE"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 xml:space="preserve">În cazul în care </w:t>
                            </w:r>
                            <w:r w:rsidRPr="00C968DA">
                              <w:rPr>
                                <w:rFonts w:ascii="Times New Roman" w:hAnsi="Times New Roman"/>
                                <w:lang w:val="en-GB"/>
                              </w:rPr>
                              <w:t>următoarele elemente</w:t>
                            </w:r>
                            <w:r>
                              <w:rPr>
                                <w:rFonts w:ascii="Times New Roman" w:hAnsi="Times New Roman"/>
                                <w:lang w:val="en-GB"/>
                              </w:rPr>
                              <w:t xml:space="preserve"> vor fi incluse</w:t>
                            </w:r>
                            <w:r w:rsidRPr="00C968DA">
                              <w:rPr>
                                <w:rFonts w:ascii="Times New Roman" w:hAnsi="Times New Roman"/>
                                <w:lang w:val="en-GB"/>
                              </w:rPr>
                              <w:t xml:space="preserve"> în estimările daunelor va </w:t>
                            </w:r>
                            <w:r>
                              <w:rPr>
                                <w:rFonts w:ascii="Times New Roman" w:hAnsi="Times New Roman"/>
                                <w:lang w:val="en-GB"/>
                              </w:rPr>
                              <w:t>rezulta</w:t>
                            </w:r>
                            <w:r w:rsidRPr="00C968DA">
                              <w:rPr>
                                <w:rFonts w:ascii="Times New Roman" w:hAnsi="Times New Roman"/>
                                <w:lang w:val="en-GB"/>
                              </w:rPr>
                              <w:t xml:space="preserve"> o dubl</w:t>
                            </w:r>
                            <w:r>
                              <w:rPr>
                                <w:rFonts w:ascii="Times New Roman" w:hAnsi="Times New Roman"/>
                                <w:lang w:val="en-GB"/>
                              </w:rPr>
                              <w:t>are</w:t>
                            </w:r>
                            <w:r w:rsidRPr="00C968DA">
                              <w:rPr>
                                <w:rFonts w:ascii="Times New Roman" w:hAnsi="Times New Roman"/>
                                <w:lang w:val="en-GB"/>
                              </w:rPr>
                              <w:t xml:space="preserve"> a costurilor asociate </w:t>
                            </w:r>
                            <w:r>
                              <w:rPr>
                                <w:rFonts w:ascii="Times New Roman" w:hAnsi="Times New Roman"/>
                                <w:lang w:val="en-GB"/>
                              </w:rPr>
                              <w:t>pagubelor produse de</w:t>
                            </w:r>
                            <w:r w:rsidRPr="00C968DA">
                              <w:rPr>
                                <w:rFonts w:ascii="Times New Roman" w:hAnsi="Times New Roman"/>
                                <w:lang w:val="en-GB"/>
                              </w:rPr>
                              <w:t xml:space="preserve"> inundații:</w:t>
                            </w:r>
                          </w:p>
                          <w:p w14:paraId="48B8C728"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Deteriorarea drumurilor și infrastructurii </w:t>
                            </w:r>
                            <w:r>
                              <w:rPr>
                                <w:rFonts w:ascii="Times New Roman" w:hAnsi="Times New Roman"/>
                                <w:lang w:val="en-GB"/>
                              </w:rPr>
                              <w:t>în</w:t>
                            </w:r>
                            <w:r w:rsidRPr="00C968DA">
                              <w:rPr>
                                <w:rFonts w:ascii="Times New Roman" w:hAnsi="Times New Roman"/>
                                <w:lang w:val="en-GB"/>
                              </w:rPr>
                              <w:t xml:space="preserve"> caz</w:t>
                            </w:r>
                            <w:r>
                              <w:rPr>
                                <w:rFonts w:ascii="Times New Roman" w:hAnsi="Times New Roman"/>
                                <w:lang w:val="en-GB"/>
                              </w:rPr>
                              <w:t>ul unui eveniment</w:t>
                            </w:r>
                            <w:r w:rsidRPr="00C968DA">
                              <w:rPr>
                                <w:rFonts w:ascii="Times New Roman" w:hAnsi="Times New Roman"/>
                                <w:lang w:val="en-GB"/>
                              </w:rPr>
                              <w:t xml:space="preserve"> în curs de desfășurare</w:t>
                            </w:r>
                          </w:p>
                          <w:p w14:paraId="73BD35CD"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Daune pentru automobile și alte vehicule</w:t>
                            </w:r>
                          </w:p>
                          <w:p w14:paraId="3CC5E55F"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Prejudiciul asupra mediului, inclusiv pierderea habitatelor și deterio</w:t>
                            </w:r>
                            <w:r>
                              <w:rPr>
                                <w:rFonts w:ascii="Times New Roman" w:hAnsi="Times New Roman"/>
                                <w:lang w:val="en-GB"/>
                              </w:rPr>
                              <w:t>rarea</w:t>
                            </w:r>
                            <w:r w:rsidRPr="00C968DA">
                              <w:rPr>
                                <w:rFonts w:ascii="Times New Roman" w:hAnsi="Times New Roman"/>
                                <w:lang w:val="en-GB"/>
                              </w:rPr>
                              <w:t>/re</w:t>
                            </w:r>
                            <w:r>
                              <w:rPr>
                                <w:rFonts w:ascii="Times New Roman" w:hAnsi="Times New Roman"/>
                                <w:lang w:val="en-GB"/>
                              </w:rPr>
                              <w:t>facerea</w:t>
                            </w:r>
                            <w:r w:rsidRPr="00C968DA">
                              <w:rPr>
                                <w:rFonts w:ascii="Times New Roman" w:hAnsi="Times New Roman"/>
                                <w:lang w:val="en-GB"/>
                              </w:rPr>
                              <w:t xml:space="preserve"> structurilor </w:t>
                            </w:r>
                            <w:r>
                              <w:rPr>
                                <w:rFonts w:ascii="Times New Roman" w:hAnsi="Times New Roman"/>
                                <w:lang w:val="en-GB"/>
                              </w:rPr>
                              <w:t>localizate de-a lungul</w:t>
                            </w:r>
                            <w:r w:rsidRPr="00C968DA">
                              <w:rPr>
                                <w:rFonts w:ascii="Times New Roman" w:hAnsi="Times New Roman"/>
                                <w:lang w:val="en-GB"/>
                              </w:rPr>
                              <w:t xml:space="preserve"> curs</w:t>
                            </w:r>
                            <w:r>
                              <w:rPr>
                                <w:rFonts w:ascii="Times New Roman" w:hAnsi="Times New Roman"/>
                                <w:lang w:val="en-GB"/>
                              </w:rPr>
                              <w:t>ului</w:t>
                            </w:r>
                            <w:r w:rsidRPr="00C968DA">
                              <w:rPr>
                                <w:rFonts w:ascii="Times New Roman" w:hAnsi="Times New Roman"/>
                                <w:lang w:val="en-GB"/>
                              </w:rPr>
                              <w:t xml:space="preserve"> de apă, </w:t>
                            </w:r>
                            <w:r>
                              <w:rPr>
                                <w:rFonts w:ascii="Times New Roman" w:hAnsi="Times New Roman"/>
                                <w:lang w:val="en-GB"/>
                              </w:rPr>
                              <w:t>malurile</w:t>
                            </w:r>
                            <w:r w:rsidRPr="00C968DA">
                              <w:rPr>
                                <w:rFonts w:ascii="Times New Roman" w:hAnsi="Times New Roman"/>
                                <w:lang w:val="en-GB"/>
                              </w:rPr>
                              <w:t xml:space="preserve"> și terenurilor inundabile</w:t>
                            </w:r>
                          </w:p>
                          <w:p w14:paraId="0EFD3692" w14:textId="77777777" w:rsidR="008F7A09" w:rsidRPr="00C968DA" w:rsidRDefault="008F7A09" w:rsidP="004D2EC3">
                            <w:pPr>
                              <w:pStyle w:val="ListParagraph"/>
                              <w:numPr>
                                <w:ilvl w:val="0"/>
                                <w:numId w:val="9"/>
                              </w:numPr>
                              <w:jc w:val="both"/>
                              <w:rPr>
                                <w:rFonts w:ascii="Times New Roman" w:hAnsi="Times New Roman"/>
                                <w:lang w:val="en-GB"/>
                              </w:rPr>
                            </w:pPr>
                            <w:r>
                              <w:rPr>
                                <w:rFonts w:ascii="Times New Roman" w:hAnsi="Times New Roman"/>
                                <w:lang w:val="en-GB"/>
                              </w:rPr>
                              <w:t>Pagube la nivelul</w:t>
                            </w:r>
                            <w:r w:rsidRPr="00C968DA">
                              <w:rPr>
                                <w:rFonts w:ascii="Times New Roman" w:hAnsi="Times New Roman"/>
                                <w:lang w:val="en-GB"/>
                              </w:rPr>
                              <w:t xml:space="preserve"> activelor de apărare împotriva inundațiilor și, prin urmare, </w:t>
                            </w:r>
                            <w:r>
                              <w:rPr>
                                <w:rFonts w:ascii="Times New Roman" w:hAnsi="Times New Roman"/>
                                <w:lang w:val="en-GB"/>
                              </w:rPr>
                              <w:t>lucrările de refacere a cestora</w:t>
                            </w:r>
                          </w:p>
                          <w:p w14:paraId="23233657"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Costurile de </w:t>
                            </w:r>
                            <w:r>
                              <w:rPr>
                                <w:rFonts w:ascii="Times New Roman" w:hAnsi="Times New Roman"/>
                                <w:lang w:val="en-GB"/>
                              </w:rPr>
                              <w:t xml:space="preserve">evacuare </w:t>
                            </w:r>
                            <w:r w:rsidRPr="00C968DA">
                              <w:rPr>
                                <w:rFonts w:ascii="Times New Roman" w:hAnsi="Times New Roman"/>
                                <w:lang w:val="en-GB"/>
                              </w:rPr>
                              <w:t>și cazare temporară</w:t>
                            </w:r>
                          </w:p>
                          <w:p w14:paraId="18E85D08"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Pierderi financiare pentru întreprinderi</w:t>
                            </w:r>
                            <w:r>
                              <w:rPr>
                                <w:rFonts w:ascii="Times New Roman" w:hAnsi="Times New Roman"/>
                                <w:lang w:val="en-GB"/>
                              </w:rPr>
                              <w:t>/afaceri</w:t>
                            </w:r>
                          </w:p>
                          <w:p w14:paraId="2545C2F1" w14:textId="77777777" w:rsidR="008F7A09" w:rsidRPr="00C968DA" w:rsidRDefault="008F7A09" w:rsidP="004D2EC3">
                            <w:pPr>
                              <w:pStyle w:val="ListParagraph"/>
                              <w:numPr>
                                <w:ilvl w:val="0"/>
                                <w:numId w:val="9"/>
                              </w:numPr>
                              <w:jc w:val="both"/>
                              <w:rPr>
                                <w:rFonts w:ascii="Times New Roman" w:hAnsi="Times New Roman"/>
                                <w:lang w:val="en-GB"/>
                              </w:rPr>
                            </w:pPr>
                            <w:r>
                              <w:rPr>
                                <w:rFonts w:ascii="Times New Roman" w:hAnsi="Times New Roman"/>
                                <w:lang w:val="en-GB"/>
                              </w:rPr>
                              <w:t>Daune de natură</w:t>
                            </w:r>
                            <w:r w:rsidRPr="00C968DA">
                              <w:rPr>
                                <w:rFonts w:ascii="Times New Roman" w:hAnsi="Times New Roman"/>
                                <w:lang w:val="en-GB"/>
                              </w:rPr>
                              <w:t xml:space="preserve"> </w:t>
                            </w:r>
                            <w:r>
                              <w:rPr>
                                <w:rFonts w:ascii="Times New Roman" w:hAnsi="Times New Roman"/>
                                <w:lang w:val="en-GB"/>
                              </w:rPr>
                              <w:t>recreațională</w:t>
                            </w:r>
                          </w:p>
                          <w:p w14:paraId="00545286" w14:textId="77777777" w:rsidR="008F7A09" w:rsidRPr="00C968DA" w:rsidRDefault="008F7A09" w:rsidP="00985ADF">
                            <w:pPr>
                              <w:pStyle w:val="FrameContents"/>
                              <w:jc w:val="both"/>
                              <w:rPr>
                                <w:rFonts w:ascii="Times New Roman" w:hAnsi="Times New Roman"/>
                                <w:b/>
                                <w:i/>
                                <w:lang w:val="en-GB"/>
                              </w:rPr>
                            </w:pPr>
                          </w:p>
                          <w:p w14:paraId="3DEE9048" w14:textId="7DFC3CEC" w:rsidR="008F7A09" w:rsidRPr="00C968DA" w:rsidRDefault="008F7A09" w:rsidP="00985ADF">
                            <w:pPr>
                              <w:pStyle w:val="FrameContents"/>
                              <w:jc w:val="both"/>
                              <w:rPr>
                                <w:rFonts w:ascii="Times New Roman" w:hAnsi="Times New Roman"/>
                                <w:b/>
                                <w:i/>
                                <w:lang w:val="en-GB"/>
                              </w:rPr>
                            </w:pPr>
                            <w:r>
                              <w:rPr>
                                <w:rFonts w:ascii="Times New Roman" w:hAnsi="Times New Roman"/>
                                <w:b/>
                                <w:i/>
                                <w:lang w:val="en-GB"/>
                              </w:rPr>
                              <w:t>Evaluarea proprietăților</w:t>
                            </w:r>
                            <w:r w:rsidRPr="00161276">
                              <w:rPr>
                                <w:rFonts w:ascii="Times New Roman" w:hAnsi="Times New Roman"/>
                                <w:b/>
                                <w:i/>
                                <w:color w:val="FF0000"/>
                                <w:lang w:val="en-GB"/>
                              </w:rPr>
                              <w:t xml:space="preserve"> </w:t>
                            </w:r>
                          </w:p>
                          <w:p w14:paraId="0421FD71" w14:textId="3EEF5820" w:rsidR="008F7A09" w:rsidRPr="00837381" w:rsidRDefault="008F7A09"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w:t>
                            </w:r>
                            <w:r>
                              <w:rPr>
                                <w:rFonts w:ascii="Times New Roman" w:hAnsi="Times New Roman"/>
                                <w:lang w:val="en-GB"/>
                              </w:rPr>
                              <w:t xml:space="preserve">evaluarea </w:t>
                            </w:r>
                            <w:r w:rsidRPr="00837381">
                              <w:rPr>
                                <w:rFonts w:ascii="Times New Roman" w:hAnsi="Times New Roman"/>
                                <w:lang w:val="en-GB"/>
                              </w:rPr>
                              <w:t>proprietăților trebu</w:t>
                            </w:r>
                            <w:r>
                              <w:rPr>
                                <w:rFonts w:ascii="Times New Roman" w:hAnsi="Times New Roman"/>
                                <w:lang w:val="en-GB"/>
                              </w:rPr>
                              <w:t>ie</w:t>
                            </w:r>
                            <w:r w:rsidRPr="00837381">
                              <w:rPr>
                                <w:rFonts w:ascii="Times New Roman" w:hAnsi="Times New Roman"/>
                                <w:lang w:val="en-GB"/>
                              </w:rPr>
                              <w:t xml:space="preserve"> să fie obligatorie. Evaluarea </w:t>
                            </w:r>
                            <w:r>
                              <w:rPr>
                                <w:rFonts w:ascii="Times New Roman" w:hAnsi="Times New Roman"/>
                                <w:lang w:val="en-GB"/>
                              </w:rPr>
                              <w:t>va</w:t>
                            </w:r>
                            <w:r w:rsidRPr="00837381">
                              <w:rPr>
                                <w:rFonts w:ascii="Times New Roman" w:hAnsi="Times New Roman"/>
                                <w:lang w:val="en-GB"/>
                              </w:rPr>
                              <w:t xml:space="preserve"> acoper</w:t>
                            </w:r>
                            <w:r>
                              <w:rPr>
                                <w:rFonts w:ascii="Times New Roman" w:hAnsi="Times New Roman"/>
                                <w:lang w:val="en-GB"/>
                              </w:rPr>
                              <w:t>i</w:t>
                            </w:r>
                            <w:r w:rsidRPr="00837381">
                              <w:rPr>
                                <w:rFonts w:ascii="Times New Roman" w:hAnsi="Times New Roman"/>
                                <w:lang w:val="en-GB"/>
                              </w:rPr>
                              <w:t xml:space="preserve"> toate proprietățile care vor beneficia de proiect și ar trebui să colecteze următoarele informații pentru fiecare proprietate:</w:t>
                            </w:r>
                          </w:p>
                          <w:p w14:paraId="27048D67" w14:textId="6B2149D7" w:rsidR="008F7A09" w:rsidRPr="00837381" w:rsidRDefault="008F7A09"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georeferențiere și nivelul de supraveghere pentru intrările în clădiri</w:t>
                            </w:r>
                          </w:p>
                          <w:p w14:paraId="74B1687B" w14:textId="77777777" w:rsidR="008F7A09" w:rsidRPr="00837381" w:rsidRDefault="008F7A09"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tipul clădirii</w:t>
                            </w:r>
                          </w:p>
                          <w:p w14:paraId="55021C23" w14:textId="77777777" w:rsidR="008F7A09" w:rsidRPr="00C968DA" w:rsidRDefault="008F7A09" w:rsidP="004D2EC3">
                            <w:pPr>
                              <w:pStyle w:val="ListParagraph"/>
                              <w:numPr>
                                <w:ilvl w:val="0"/>
                                <w:numId w:val="40"/>
                              </w:numPr>
                              <w:jc w:val="both"/>
                              <w:rPr>
                                <w:rFonts w:ascii="Times New Roman" w:hAnsi="Times New Roman"/>
                                <w:lang w:val="en-GB"/>
                              </w:rPr>
                            </w:pPr>
                            <w:r>
                              <w:rPr>
                                <w:rFonts w:ascii="Times New Roman" w:hAnsi="Times New Roman"/>
                                <w:lang w:val="en-GB"/>
                              </w:rPr>
                              <w:t>n</w:t>
                            </w:r>
                            <w:r w:rsidRPr="00C968DA">
                              <w:rPr>
                                <w:rFonts w:ascii="Times New Roman" w:hAnsi="Times New Roman"/>
                                <w:lang w:val="en-GB"/>
                              </w:rPr>
                              <w:t>umărul de etaje în uz</w:t>
                            </w:r>
                          </w:p>
                          <w:p w14:paraId="4CFE4275" w14:textId="77777777" w:rsidR="008F7A09" w:rsidRPr="00C968DA" w:rsidRDefault="008F7A09" w:rsidP="004D2EC3">
                            <w:pPr>
                              <w:pStyle w:val="ListParagraph"/>
                              <w:numPr>
                                <w:ilvl w:val="0"/>
                                <w:numId w:val="40"/>
                              </w:numPr>
                              <w:jc w:val="both"/>
                              <w:rPr>
                                <w:rFonts w:ascii="Times New Roman" w:hAnsi="Times New Roman"/>
                                <w:lang w:val="en-GB"/>
                              </w:rPr>
                            </w:pPr>
                            <w:r>
                              <w:rPr>
                                <w:rFonts w:ascii="Times New Roman" w:hAnsi="Times New Roman"/>
                                <w:lang w:val="en-GB"/>
                              </w:rPr>
                              <w:t>t</w:t>
                            </w:r>
                            <w:r w:rsidRPr="00C968DA">
                              <w:rPr>
                                <w:rFonts w:ascii="Times New Roman" w:hAnsi="Times New Roman"/>
                                <w:lang w:val="en-GB"/>
                              </w:rPr>
                              <w:t xml:space="preserve">ipul </w:t>
                            </w:r>
                            <w:r>
                              <w:rPr>
                                <w:rFonts w:ascii="Times New Roman" w:hAnsi="Times New Roman"/>
                                <w:lang w:val="en-GB"/>
                              </w:rPr>
                              <w:t>construcției</w:t>
                            </w:r>
                          </w:p>
                          <w:p w14:paraId="514850E1" w14:textId="77777777" w:rsidR="008F7A09" w:rsidRPr="00C968DA" w:rsidRDefault="008F7A09" w:rsidP="00985ADF">
                            <w:pPr>
                              <w:pStyle w:val="FrameContents"/>
                              <w:jc w:val="both"/>
                              <w:rPr>
                                <w:rFonts w:ascii="Times New Roman" w:hAnsi="Times New Roman"/>
                                <w:lang w:val="en-GB"/>
                              </w:rPr>
                            </w:pPr>
                          </w:p>
                          <w:p w14:paraId="5E53A16D"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Estimări</w:t>
                            </w:r>
                            <w:r w:rsidRPr="00C968DA">
                              <w:rPr>
                                <w:rFonts w:ascii="Times New Roman" w:hAnsi="Times New Roman"/>
                                <w:lang w:val="en-GB"/>
                              </w:rPr>
                              <w:t xml:space="preserve"> inițial</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pentru</w:t>
                            </w:r>
                            <w:r w:rsidRPr="00C968DA">
                              <w:rPr>
                                <w:rFonts w:ascii="Times New Roman" w:hAnsi="Times New Roman"/>
                                <w:lang w:val="en-GB"/>
                              </w:rPr>
                              <w:t xml:space="preserve"> propriet</w:t>
                            </w:r>
                            <w:r>
                              <w:rPr>
                                <w:rFonts w:ascii="Times New Roman" w:hAnsi="Times New Roman"/>
                                <w:lang w:val="en-GB"/>
                              </w:rPr>
                              <w:t>ăți</w:t>
                            </w:r>
                            <w:r w:rsidRPr="00C968DA">
                              <w:rPr>
                                <w:rFonts w:ascii="Times New Roman" w:hAnsi="Times New Roman"/>
                                <w:lang w:val="en-GB"/>
                              </w:rPr>
                              <w:t xml:space="preserve"> și </w:t>
                            </w:r>
                            <w:r>
                              <w:rPr>
                                <w:rFonts w:ascii="Times New Roman" w:hAnsi="Times New Roman"/>
                                <w:lang w:val="en-GB"/>
                              </w:rPr>
                              <w:t>intensitatea</w:t>
                            </w:r>
                            <w:r w:rsidRPr="00C968DA">
                              <w:rPr>
                                <w:rFonts w:ascii="Times New Roman" w:hAnsi="Times New Roman"/>
                                <w:lang w:val="en-GB"/>
                              </w:rPr>
                              <w:t xml:space="preserve"> inundații</w:t>
                            </w:r>
                            <w:r>
                              <w:rPr>
                                <w:rFonts w:ascii="Times New Roman" w:hAnsi="Times New Roman"/>
                                <w:lang w:val="en-GB"/>
                              </w:rPr>
                              <w:t>lor în vederea elaborării Etapei A a SF</w:t>
                            </w:r>
                            <w:r w:rsidRPr="00C968DA">
                              <w:rPr>
                                <w:rFonts w:ascii="Times New Roman" w:hAnsi="Times New Roman"/>
                                <w:lang w:val="en-GB"/>
                              </w:rPr>
                              <w:t xml:space="preserve"> </w:t>
                            </w:r>
                            <w:r>
                              <w:rPr>
                                <w:rFonts w:ascii="Times New Roman" w:hAnsi="Times New Roman"/>
                                <w:lang w:val="en-GB"/>
                              </w:rPr>
                              <w:t>se pot baza pe modelul digital al terenului (rezultat din procesarea datelor LIDAR sau prin metode</w:t>
                            </w:r>
                            <w:r w:rsidRPr="00C968DA">
                              <w:rPr>
                                <w:rFonts w:ascii="Times New Roman" w:hAnsi="Times New Roman"/>
                                <w:lang w:val="en-GB"/>
                              </w:rPr>
                              <w:t xml:space="preserve"> </w:t>
                            </w:r>
                            <w:r>
                              <w:rPr>
                                <w:rFonts w:ascii="Times New Roman" w:hAnsi="Times New Roman"/>
                                <w:lang w:val="en-GB"/>
                              </w:rPr>
                              <w:t>similar)</w:t>
                            </w:r>
                            <w:r w:rsidRPr="00C968DA">
                              <w:rPr>
                                <w:rFonts w:ascii="Times New Roman" w:hAnsi="Times New Roman"/>
                                <w:lang w:val="en-GB"/>
                              </w:rPr>
                              <w:t>.</w:t>
                            </w:r>
                          </w:p>
                          <w:p w14:paraId="4964BCB2" w14:textId="77777777" w:rsidR="008F7A09" w:rsidRPr="00C968DA" w:rsidRDefault="008F7A09" w:rsidP="00985ADF">
                            <w:pPr>
                              <w:pStyle w:val="FrameContents"/>
                              <w:jc w:val="both"/>
                              <w:rPr>
                                <w:rFonts w:ascii="Times New Roman" w:hAnsi="Times New Roman"/>
                                <w:lang w:val="en-GB"/>
                              </w:rPr>
                            </w:pPr>
                          </w:p>
                          <w:p w14:paraId="38A7DA4C" w14:textId="77777777" w:rsidR="008F7A09" w:rsidRPr="00C968DA" w:rsidRDefault="008F7A09" w:rsidP="00985ADF">
                            <w:pPr>
                              <w:pStyle w:val="FrameContents"/>
                              <w:jc w:val="both"/>
                              <w:rPr>
                                <w:rFonts w:ascii="Times New Roman" w:hAnsi="Times New Roman"/>
                                <w:b/>
                                <w:i/>
                                <w:lang w:val="en-GB"/>
                              </w:rPr>
                            </w:pPr>
                            <w:r>
                              <w:rPr>
                                <w:rFonts w:ascii="Times New Roman" w:hAnsi="Times New Roman"/>
                                <w:b/>
                                <w:i/>
                                <w:lang w:val="en-GB"/>
                              </w:rPr>
                              <w:t>Plafonarea/l</w:t>
                            </w:r>
                            <w:r w:rsidRPr="00C968DA">
                              <w:rPr>
                                <w:rFonts w:ascii="Times New Roman" w:hAnsi="Times New Roman"/>
                                <w:b/>
                                <w:i/>
                                <w:lang w:val="en-GB"/>
                              </w:rPr>
                              <w:t>imitarea daunelor</w:t>
                            </w:r>
                          </w:p>
                          <w:p w14:paraId="1A6E6316" w14:textId="77777777" w:rsidR="008F7A09" w:rsidRPr="00C968DA" w:rsidRDefault="008F7A09"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w:t>
                            </w:r>
                            <w:r>
                              <w:rPr>
                                <w:rFonts w:ascii="Times New Roman" w:hAnsi="Times New Roman"/>
                                <w:lang w:val="en-GB"/>
                              </w:rPr>
                              <w:t>asupra proprietății</w:t>
                            </w:r>
                            <w:r w:rsidRPr="00C968DA">
                              <w:rPr>
                                <w:rFonts w:ascii="Times New Roman" w:hAnsi="Times New Roman"/>
                                <w:lang w:val="en-GB"/>
                              </w:rPr>
                              <w:t xml:space="preserve"> ar trebui plafonat</w:t>
                            </w:r>
                            <w:r>
                              <w:rPr>
                                <w:rFonts w:ascii="Times New Roman" w:hAnsi="Times New Roman"/>
                                <w:lang w:val="en-GB"/>
                              </w:rPr>
                              <w:t>e</w:t>
                            </w:r>
                            <w:r w:rsidRPr="00C968DA">
                              <w:rPr>
                                <w:rFonts w:ascii="Times New Roman" w:hAnsi="Times New Roman"/>
                                <w:lang w:val="en-GB"/>
                              </w:rPr>
                              <w:t xml:space="preserve"> la valoarea sau </w:t>
                            </w:r>
                            <w:r>
                              <w:rPr>
                                <w:rFonts w:ascii="Times New Roman" w:hAnsi="Times New Roman"/>
                                <w:lang w:val="en-GB"/>
                              </w:rPr>
                              <w:t xml:space="preserve">la </w:t>
                            </w:r>
                            <w:r w:rsidRPr="00C968DA">
                              <w:rPr>
                                <w:rFonts w:ascii="Times New Roman" w:hAnsi="Times New Roman"/>
                                <w:lang w:val="en-GB"/>
                              </w:rPr>
                              <w:t>costul</w:t>
                            </w:r>
                            <w:r>
                              <w:rPr>
                                <w:rFonts w:ascii="Times New Roman" w:hAnsi="Times New Roman"/>
                                <w:lang w:val="en-GB"/>
                              </w:rPr>
                              <w:t xml:space="preserve"> de depreciere</w:t>
                            </w:r>
                            <w:r w:rsidRPr="00C968DA">
                              <w:rPr>
                                <w:rFonts w:ascii="Times New Roman" w:hAnsi="Times New Roman"/>
                                <w:lang w:val="en-GB"/>
                              </w:rPr>
                              <w:t xml:space="preserve"> </w:t>
                            </w:r>
                            <w:r>
                              <w:rPr>
                                <w:rFonts w:ascii="Times New Roman" w:hAnsi="Times New Roman"/>
                                <w:lang w:val="en-GB"/>
                              </w:rPr>
                              <w:t xml:space="preserve">al </w:t>
                            </w:r>
                            <w:r w:rsidRPr="00C968DA">
                              <w:rPr>
                                <w:rFonts w:ascii="Times New Roman" w:hAnsi="Times New Roman"/>
                                <w:lang w:val="en-GB"/>
                              </w:rPr>
                              <w:t>imobil</w:t>
                            </w:r>
                            <w:r>
                              <w:rPr>
                                <w:rFonts w:ascii="Times New Roman" w:hAnsi="Times New Roman"/>
                                <w:lang w:val="en-GB"/>
                              </w:rPr>
                              <w:t>ului</w:t>
                            </w:r>
                            <w:r w:rsidRPr="00C968DA">
                              <w:rPr>
                                <w:rFonts w:ascii="Times New Roman" w:hAnsi="Times New Roman"/>
                                <w:lang w:val="en-GB"/>
                              </w:rPr>
                              <w:t xml:space="preserve"> utilizând o abordare coerentă </w:t>
                            </w:r>
                            <w:r>
                              <w:rPr>
                                <w:rFonts w:ascii="Times New Roman" w:hAnsi="Times New Roman"/>
                                <w:lang w:val="en-GB"/>
                              </w:rPr>
                              <w:t>în ceea ce privește</w:t>
                            </w:r>
                            <w:r w:rsidRPr="00C968DA">
                              <w:rPr>
                                <w:rFonts w:ascii="Times New Roman" w:hAnsi="Times New Roman"/>
                                <w:lang w:val="en-GB"/>
                              </w:rPr>
                              <w:t xml:space="preserve"> evaluarea proprietăților în România. Această </w:t>
                            </w:r>
                            <w:r>
                              <w:rPr>
                                <w:rFonts w:ascii="Times New Roman" w:hAnsi="Times New Roman"/>
                                <w:lang w:val="en-GB"/>
                              </w:rPr>
                              <w:t>plafonare</w:t>
                            </w:r>
                            <w:r w:rsidRPr="00C968DA">
                              <w:rPr>
                                <w:rFonts w:ascii="Times New Roman" w:hAnsi="Times New Roman"/>
                                <w:lang w:val="en-GB"/>
                              </w:rPr>
                              <w:t xml:space="preserve"> va </w:t>
                            </w:r>
                            <w:r>
                              <w:rPr>
                                <w:rFonts w:ascii="Times New Roman" w:hAnsi="Times New Roman"/>
                                <w:lang w:val="en-GB"/>
                              </w:rPr>
                              <w:t xml:space="preserve">stabili o </w:t>
                            </w:r>
                            <w:r w:rsidRPr="00C968DA">
                              <w:rPr>
                                <w:rFonts w:ascii="Times New Roman" w:hAnsi="Times New Roman"/>
                                <w:lang w:val="en-GB"/>
                              </w:rPr>
                              <w:t>limit</w:t>
                            </w:r>
                            <w:r>
                              <w:rPr>
                                <w:rFonts w:ascii="Times New Roman" w:hAnsi="Times New Roman"/>
                                <w:lang w:val="en-GB"/>
                              </w:rPr>
                              <w:t xml:space="preserve">ă pentru </w:t>
                            </w:r>
                            <w:r w:rsidRPr="00C968DA">
                              <w:rPr>
                                <w:rFonts w:ascii="Times New Roman" w:hAnsi="Times New Roman"/>
                                <w:lang w:val="en-GB"/>
                              </w:rPr>
                              <w:t>daunele estimate la valoarea activelor economice</w:t>
                            </w:r>
                            <w:r w:rsidRPr="00147BFD">
                              <w:rPr>
                                <w:rFonts w:ascii="Times New Roman" w:hAnsi="Times New Roman"/>
                                <w:lang w:val="en-GB"/>
                              </w:rPr>
                              <w:t xml:space="preserve"> </w:t>
                            </w:r>
                            <w:r w:rsidRPr="006C412E">
                              <w:rPr>
                                <w:rFonts w:ascii="Times New Roman" w:hAnsi="Times New Roman"/>
                                <w:lang w:val="en-GB"/>
                              </w:rPr>
                              <w:t>la risc</w:t>
                            </w:r>
                            <w:r>
                              <w:rPr>
                                <w:rFonts w:ascii="Times New Roman" w:hAnsi="Times New Roman"/>
                                <w:lang w:val="en-GB"/>
                              </w:rPr>
                              <w:t xml:space="preserve">, evitându-se astfel o supraestimare în cazul în care se produc </w:t>
                            </w:r>
                            <w:r w:rsidRPr="00C968DA">
                              <w:rPr>
                                <w:rFonts w:ascii="Times New Roman" w:hAnsi="Times New Roman"/>
                                <w:lang w:val="en-GB"/>
                              </w:rPr>
                              <w:t xml:space="preserve">daune cauzate de inundații. </w:t>
                            </w:r>
                            <w:r>
                              <w:rPr>
                                <w:rFonts w:ascii="Times New Roman" w:hAnsi="Times New Roman"/>
                                <w:lang w:val="en-GB"/>
                              </w:rPr>
                              <w:t>Se vor lua în considerare v</w:t>
                            </w:r>
                            <w:r w:rsidRPr="00C968DA">
                              <w:rPr>
                                <w:rFonts w:ascii="Times New Roman" w:hAnsi="Times New Roman"/>
                                <w:lang w:val="en-GB"/>
                              </w:rPr>
                              <w:t xml:space="preserve">ariațiile regionale </w:t>
                            </w:r>
                            <w:r>
                              <w:rPr>
                                <w:rFonts w:ascii="Times New Roman" w:hAnsi="Times New Roman"/>
                                <w:lang w:val="en-GB"/>
                              </w:rPr>
                              <w:t xml:space="preserve">a </w:t>
                            </w:r>
                            <w:r w:rsidRPr="00C968DA">
                              <w:rPr>
                                <w:rFonts w:ascii="Times New Roman" w:hAnsi="Times New Roman"/>
                                <w:lang w:val="en-GB"/>
                              </w:rPr>
                              <w:t>valori</w:t>
                            </w:r>
                            <w:r>
                              <w:rPr>
                                <w:rFonts w:ascii="Times New Roman" w:hAnsi="Times New Roman"/>
                                <w:lang w:val="en-GB"/>
                              </w:rPr>
                              <w:t>lor</w:t>
                            </w:r>
                            <w:r w:rsidRPr="00C968DA">
                              <w:rPr>
                                <w:rFonts w:ascii="Times New Roman" w:hAnsi="Times New Roman"/>
                                <w:lang w:val="en-GB"/>
                              </w:rPr>
                              <w:t xml:space="preserve"> imobiliare. </w:t>
                            </w:r>
                            <w:r>
                              <w:rPr>
                                <w:rFonts w:ascii="Times New Roman" w:hAnsi="Times New Roman"/>
                                <w:lang w:val="en-GB"/>
                              </w:rPr>
                              <w:t>Plafonarea se va aplica doar costurilor daunelor directe asupra</w:t>
                            </w:r>
                            <w:r w:rsidRPr="00C968DA">
                              <w:rPr>
                                <w:rFonts w:ascii="Times New Roman" w:hAnsi="Times New Roman"/>
                                <w:lang w:val="en-GB"/>
                              </w:rPr>
                              <w:t xml:space="preserve"> propriet</w:t>
                            </w:r>
                            <w:r>
                              <w:rPr>
                                <w:rFonts w:ascii="Times New Roman" w:hAnsi="Times New Roman"/>
                                <w:lang w:val="en-GB"/>
                              </w:rPr>
                              <w:t>ății</w:t>
                            </w:r>
                            <w:r w:rsidRPr="00C968DA">
                              <w:rPr>
                                <w:rFonts w:ascii="Times New Roman" w:hAnsi="Times New Roman"/>
                                <w:lang w:val="en-GB"/>
                              </w:rPr>
                              <w:t>.</w:t>
                            </w:r>
                          </w:p>
                          <w:p w14:paraId="17DC15CA" w14:textId="77777777" w:rsidR="008F7A09" w:rsidRPr="00C968DA" w:rsidRDefault="008F7A09" w:rsidP="00985ADF">
                            <w:pPr>
                              <w:pStyle w:val="FrameContents"/>
                              <w:jc w:val="both"/>
                              <w:rPr>
                                <w:rFonts w:ascii="Times New Roman" w:hAnsi="Times New Roman"/>
                                <w:lang w:val="en-GB"/>
                              </w:rPr>
                            </w:pPr>
                          </w:p>
                          <w:p w14:paraId="713CB534" w14:textId="77777777" w:rsidR="008F7A09" w:rsidRPr="00C968DA" w:rsidRDefault="008F7A09" w:rsidP="00985ADF">
                            <w:pPr>
                              <w:pStyle w:val="FrameContents"/>
                              <w:jc w:val="both"/>
                              <w:rPr>
                                <w:rFonts w:ascii="Times New Roman" w:hAnsi="Times New Roman"/>
                                <w:b/>
                                <w:i/>
                                <w:lang w:val="en-GB"/>
                              </w:rPr>
                            </w:pPr>
                            <w:r w:rsidRPr="00C968DA">
                              <w:rPr>
                                <w:rFonts w:ascii="Times New Roman" w:hAnsi="Times New Roman"/>
                                <w:b/>
                                <w:i/>
                                <w:lang w:val="en-GB"/>
                              </w:rPr>
                              <w:t xml:space="preserve">Daune indirecte și </w:t>
                            </w:r>
                            <w:r>
                              <w:rPr>
                                <w:rFonts w:ascii="Times New Roman" w:hAnsi="Times New Roman"/>
                                <w:b/>
                                <w:i/>
                                <w:lang w:val="en-GB"/>
                              </w:rPr>
                              <w:t>necuantificabile</w:t>
                            </w:r>
                          </w:p>
                          <w:p w14:paraId="41008F64" w14:textId="77777777" w:rsidR="008F7A09" w:rsidRPr="00C968DA" w:rsidRDefault="008F7A09" w:rsidP="00985ADF">
                            <w:pPr>
                              <w:pStyle w:val="FrameContents"/>
                              <w:jc w:val="both"/>
                              <w:rPr>
                                <w:rFonts w:ascii="Times New Roman" w:hAnsi="Times New Roman"/>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indirecte sunt cauzate de contactul fizic </w:t>
                            </w:r>
                            <w:r>
                              <w:rPr>
                                <w:rFonts w:ascii="Times New Roman" w:hAnsi="Times New Roman"/>
                                <w:lang w:val="en-GB"/>
                              </w:rPr>
                              <w:t>al apei provenite din inundații</w:t>
                            </w:r>
                            <w:r w:rsidRPr="00C968DA">
                              <w:rPr>
                                <w:rFonts w:ascii="Times New Roman" w:hAnsi="Times New Roman"/>
                                <w:lang w:val="en-GB"/>
                              </w:rPr>
                              <w:t xml:space="preserve"> cu proprietăți </w:t>
                            </w:r>
                            <w:r>
                              <w:rPr>
                                <w:rFonts w:ascii="Times New Roman" w:hAnsi="Times New Roman"/>
                                <w:lang w:val="en-GB"/>
                              </w:rPr>
                              <w:t>care pot fi distruse</w:t>
                            </w:r>
                            <w:r w:rsidRPr="00C968DA">
                              <w:rPr>
                                <w:rFonts w:ascii="Times New Roman" w:hAnsi="Times New Roman"/>
                                <w:lang w:val="en-GB"/>
                              </w:rPr>
                              <w:t xml:space="preserve">. </w:t>
                            </w:r>
                            <w:r>
                              <w:rPr>
                                <w:rFonts w:ascii="Times New Roman" w:hAnsi="Times New Roman"/>
                                <w:lang w:val="en-GB"/>
                              </w:rPr>
                              <w:t>Daune necuantificabile</w:t>
                            </w:r>
                            <w:r w:rsidRPr="00C968DA">
                              <w:rPr>
                                <w:rFonts w:ascii="Times New Roman" w:hAnsi="Times New Roman"/>
                                <w:lang w:val="en-GB"/>
                              </w:rPr>
                              <w:t xml:space="preserve"> </w:t>
                            </w:r>
                            <w:r>
                              <w:rPr>
                                <w:rFonts w:ascii="Times New Roman" w:hAnsi="Times New Roman"/>
                                <w:lang w:val="en-GB"/>
                              </w:rPr>
                              <w:t>pot suferi</w:t>
                            </w:r>
                            <w:r w:rsidRPr="00C968DA">
                              <w:rPr>
                                <w:rFonts w:ascii="Times New Roman" w:hAnsi="Times New Roman"/>
                                <w:lang w:val="en-GB"/>
                              </w:rPr>
                              <w:t xml:space="preserve"> acele bunuri și servicii care nu sunt tranzacționate pe piață și, în consecință, sunt mult mai dificil de evaluat în termeni </w:t>
                            </w:r>
                            <w:r>
                              <w:rPr>
                                <w:rFonts w:ascii="Times New Roman" w:hAnsi="Times New Roman"/>
                                <w:lang w:val="en-GB"/>
                              </w:rPr>
                              <w:t>financiari</w:t>
                            </w:r>
                            <w:r w:rsidRPr="00C968DA">
                              <w:rPr>
                                <w:rFonts w:ascii="Times New Roman" w:hAnsi="Times New Roman"/>
                                <w:lang w:val="en-GB"/>
                              </w:rPr>
                              <w:t>. Acestea includ costurile care vor fi excluse din estimările</w:t>
                            </w:r>
                            <w:r>
                              <w:rPr>
                                <w:rFonts w:ascii="Times New Roman" w:hAnsi="Times New Roman"/>
                                <w:lang w:val="en-GB"/>
                              </w:rPr>
                              <w:t xml:space="preserve"> pentru </w:t>
                            </w:r>
                            <w:r w:rsidRPr="00C968DA">
                              <w:rPr>
                                <w:rFonts w:ascii="Times New Roman" w:hAnsi="Times New Roman"/>
                                <w:lang w:val="en-GB"/>
                              </w:rPr>
                              <w:t>daunel</w:t>
                            </w:r>
                            <w:r>
                              <w:rPr>
                                <w:rFonts w:ascii="Times New Roman" w:hAnsi="Times New Roman"/>
                                <w:lang w:val="en-GB"/>
                              </w:rPr>
                              <w:t>e</w:t>
                            </w:r>
                            <w:r w:rsidRPr="00C968DA">
                              <w:rPr>
                                <w:rFonts w:ascii="Times New Roman" w:hAnsi="Times New Roman"/>
                                <w:lang w:val="en-GB"/>
                              </w:rPr>
                              <w:t xml:space="preserve"> directe. </w:t>
                            </w:r>
                            <w:r>
                              <w:rPr>
                                <w:rFonts w:ascii="Times New Roman" w:hAnsi="Times New Roman"/>
                                <w:lang w:val="en-GB"/>
                              </w:rPr>
                              <w:t xml:space="preserve">Pentru o estimare a </w:t>
                            </w:r>
                            <w:r w:rsidRPr="00C968DA">
                              <w:rPr>
                                <w:rFonts w:ascii="Times New Roman" w:hAnsi="Times New Roman"/>
                                <w:lang w:val="en-GB"/>
                              </w:rPr>
                              <w:t xml:space="preserve">pagubelor indirecte și </w:t>
                            </w:r>
                            <w:r>
                              <w:rPr>
                                <w:rFonts w:ascii="Times New Roman" w:hAnsi="Times New Roman"/>
                                <w:lang w:val="en-GB"/>
                              </w:rPr>
                              <w:t>a celor necuantificabile</w:t>
                            </w:r>
                            <w:r w:rsidRPr="00C968DA">
                              <w:rPr>
                                <w:rFonts w:ascii="Times New Roman" w:hAnsi="Times New Roman"/>
                                <w:lang w:val="en-GB"/>
                              </w:rPr>
                              <w:t xml:space="preserve"> se </w:t>
                            </w:r>
                            <w:r>
                              <w:rPr>
                                <w:rFonts w:ascii="Times New Roman" w:hAnsi="Times New Roman"/>
                                <w:lang w:val="en-GB"/>
                              </w:rPr>
                              <w:t xml:space="preserve">va </w:t>
                            </w:r>
                            <w:r w:rsidRPr="00C968DA">
                              <w:rPr>
                                <w:rFonts w:ascii="Times New Roman" w:hAnsi="Times New Roman"/>
                                <w:lang w:val="en-GB"/>
                              </w:rPr>
                              <w:t>utiliz</w:t>
                            </w:r>
                            <w:r>
                              <w:rPr>
                                <w:rFonts w:ascii="Times New Roman" w:hAnsi="Times New Roman"/>
                                <w:lang w:val="en-GB"/>
                              </w:rPr>
                              <w:t>a o abordare unita</w:t>
                            </w:r>
                            <w:r>
                              <w:rPr>
                                <w:rFonts w:ascii="Times New Roman" w:hAnsi="Times New Roman"/>
                                <w:lang w:val="ro-RO"/>
                              </w:rPr>
                              <w:t>ră</w:t>
                            </w:r>
                            <w:r w:rsidRPr="00C968DA">
                              <w:rPr>
                                <w:rFonts w:ascii="Times New Roman" w:hAnsi="Times New Roman"/>
                                <w:lang w:val="en-GB"/>
                              </w:rPr>
                              <w:t xml:space="preserve"> </w:t>
                            </w:r>
                            <w:r>
                              <w:rPr>
                                <w:rFonts w:ascii="Times New Roman" w:hAnsi="Times New Roman"/>
                                <w:lang w:val="en-GB"/>
                              </w:rPr>
                              <w:t>la nivel național</w:t>
                            </w:r>
                            <w:r w:rsidRPr="00C968DA">
                              <w:rPr>
                                <w:rFonts w:ascii="Times New Roman" w:hAnsi="Times New Roman"/>
                                <w:lang w:val="en-GB"/>
                              </w:rPr>
                              <w:t>.</w:t>
                            </w:r>
                            <w:r>
                              <w:rPr>
                                <w:rFonts w:ascii="Times New Roman" w:hAnsi="Times New Roman"/>
                                <w:lang w:val="en-GB"/>
                              </w:rPr>
                              <w:t xml:space="preserve"> (</w:t>
                            </w:r>
                            <w:hyperlink r:id="rId16">
                              <w:r w:rsidRPr="00C968DA">
                                <w:rPr>
                                  <w:rStyle w:val="InternetLink"/>
                                  <w:rFonts w:ascii="Times New Roman" w:hAnsi="Times New Roman"/>
                                  <w:color w:val="auto"/>
                                  <w:lang w:val="en-GB"/>
                                </w:rPr>
                                <w:t>http://www.floodcba.eu/main/</w:t>
                              </w:r>
                            </w:hyperlink>
                            <w:r>
                              <w:rPr>
                                <w:rStyle w:val="InternetLink"/>
                                <w:rFonts w:ascii="Times New Roman" w:hAnsi="Times New Roman"/>
                                <w:color w:val="auto"/>
                                <w:lang w:val="en-GB"/>
                              </w:rPr>
                              <w:t>)</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CA3C49B" id="Rectangle 4" o:spid="_x0000_s1047" style="position:absolute;margin-left:15.35pt;margin-top:10.5pt;width:437.65pt;height:646pt;z-index:251626496;visibility:visible;mso-wrap-style:square;mso-width-percent:0;mso-height-percent:0;mso-wrap-distance-left:9pt;mso-wrap-distance-top:3.6pt;mso-wrap-distance-right:9.85pt;mso-wrap-distance-bottom:5.6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" fillcolor="#c5e0b4" strokeweight=".26mm">
                <v:path arrowok="t"/>
                <v:textbox>
                  <w:txbxContent>
                    <w:p w14:paraId="00306990" w14:textId="77777777" w:rsidR="008F7A09" w:rsidRPr="00C968DA" w:rsidRDefault="008F7A09" w:rsidP="00985ADF">
                      <w:pPr>
                        <w:pStyle w:val="FrameContents"/>
                        <w:jc w:val="both"/>
                        <w:rPr>
                          <w:rFonts w:ascii="Times New Roman" w:hAnsi="Times New Roman"/>
                          <w:b/>
                          <w:i/>
                          <w:lang w:val="en-GB"/>
                        </w:rPr>
                      </w:pPr>
                      <w:r w:rsidRPr="00C968DA">
                        <w:rPr>
                          <w:rFonts w:ascii="Times New Roman" w:hAnsi="Times New Roman" w:cs="Arial"/>
                          <w:b/>
                          <w:i/>
                        </w:rPr>
                        <w:t xml:space="preserve">Date </w:t>
                      </w:r>
                      <w:r w:rsidRPr="00C968DA">
                        <w:rPr>
                          <w:rFonts w:ascii="Times New Roman" w:hAnsi="Times New Roman"/>
                          <w:b/>
                          <w:i/>
                        </w:rPr>
                        <w:t>c</w:t>
                      </w:r>
                      <w:r w:rsidRPr="00C968DA">
                        <w:rPr>
                          <w:rFonts w:ascii="Times New Roman" w:hAnsi="Times New Roman"/>
                          <w:b/>
                          <w:i/>
                          <w:lang w:val="en-GB"/>
                        </w:rPr>
                        <w:t xml:space="preserve">are nu </w:t>
                      </w:r>
                      <w:r>
                        <w:rPr>
                          <w:rFonts w:ascii="Times New Roman" w:hAnsi="Times New Roman"/>
                          <w:b/>
                          <w:i/>
                          <w:lang w:val="en-GB"/>
                        </w:rPr>
                        <w:t xml:space="preserve">vor fi </w:t>
                      </w:r>
                      <w:r w:rsidRPr="00C968DA">
                        <w:rPr>
                          <w:rFonts w:ascii="Times New Roman" w:hAnsi="Times New Roman"/>
                          <w:b/>
                          <w:i/>
                          <w:lang w:val="en-GB"/>
                        </w:rPr>
                        <w:t>inclu</w:t>
                      </w:r>
                      <w:r>
                        <w:rPr>
                          <w:rFonts w:ascii="Times New Roman" w:hAnsi="Times New Roman"/>
                          <w:b/>
                          <w:i/>
                          <w:lang w:val="en-GB"/>
                        </w:rPr>
                        <w:t>se</w:t>
                      </w:r>
                      <w:r w:rsidRPr="00C968DA">
                        <w:rPr>
                          <w:rFonts w:ascii="Times New Roman" w:hAnsi="Times New Roman"/>
                          <w:b/>
                          <w:i/>
                          <w:lang w:val="en-GB"/>
                        </w:rPr>
                        <w:t xml:space="preserve"> în estimările </w:t>
                      </w:r>
                      <w:r>
                        <w:rPr>
                          <w:rFonts w:ascii="Times New Roman" w:hAnsi="Times New Roman"/>
                          <w:b/>
                          <w:i/>
                          <w:lang w:val="en-GB"/>
                        </w:rPr>
                        <w:t xml:space="preserve">privind </w:t>
                      </w:r>
                      <w:r w:rsidRPr="00C968DA">
                        <w:rPr>
                          <w:rFonts w:ascii="Times New Roman" w:hAnsi="Times New Roman"/>
                          <w:b/>
                          <w:i/>
                          <w:lang w:val="en-GB"/>
                        </w:rPr>
                        <w:t>daunel</w:t>
                      </w:r>
                      <w:r>
                        <w:rPr>
                          <w:rFonts w:ascii="Times New Roman" w:hAnsi="Times New Roman"/>
                          <w:b/>
                          <w:i/>
                          <w:lang w:val="en-GB"/>
                        </w:rPr>
                        <w:t xml:space="preserve">e </w:t>
                      </w:r>
                      <w:r w:rsidRPr="00C968DA">
                        <w:rPr>
                          <w:rFonts w:ascii="Times New Roman" w:hAnsi="Times New Roman"/>
                          <w:b/>
                          <w:i/>
                          <w:lang w:val="en-GB"/>
                        </w:rPr>
                        <w:t>directe</w:t>
                      </w:r>
                    </w:p>
                    <w:p w14:paraId="5C4E73AE"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 xml:space="preserve">În cazul în care </w:t>
                      </w:r>
                      <w:r w:rsidRPr="00C968DA">
                        <w:rPr>
                          <w:rFonts w:ascii="Times New Roman" w:hAnsi="Times New Roman"/>
                          <w:lang w:val="en-GB"/>
                        </w:rPr>
                        <w:t>următoarele elemente</w:t>
                      </w:r>
                      <w:r>
                        <w:rPr>
                          <w:rFonts w:ascii="Times New Roman" w:hAnsi="Times New Roman"/>
                          <w:lang w:val="en-GB"/>
                        </w:rPr>
                        <w:t xml:space="preserve"> vor fi incluse</w:t>
                      </w:r>
                      <w:r w:rsidRPr="00C968DA">
                        <w:rPr>
                          <w:rFonts w:ascii="Times New Roman" w:hAnsi="Times New Roman"/>
                          <w:lang w:val="en-GB"/>
                        </w:rPr>
                        <w:t xml:space="preserve"> în estimările daunelor va </w:t>
                      </w:r>
                      <w:r>
                        <w:rPr>
                          <w:rFonts w:ascii="Times New Roman" w:hAnsi="Times New Roman"/>
                          <w:lang w:val="en-GB"/>
                        </w:rPr>
                        <w:t>rezulta</w:t>
                      </w:r>
                      <w:r w:rsidRPr="00C968DA">
                        <w:rPr>
                          <w:rFonts w:ascii="Times New Roman" w:hAnsi="Times New Roman"/>
                          <w:lang w:val="en-GB"/>
                        </w:rPr>
                        <w:t xml:space="preserve"> o dubl</w:t>
                      </w:r>
                      <w:r>
                        <w:rPr>
                          <w:rFonts w:ascii="Times New Roman" w:hAnsi="Times New Roman"/>
                          <w:lang w:val="en-GB"/>
                        </w:rPr>
                        <w:t>are</w:t>
                      </w:r>
                      <w:r w:rsidRPr="00C968DA">
                        <w:rPr>
                          <w:rFonts w:ascii="Times New Roman" w:hAnsi="Times New Roman"/>
                          <w:lang w:val="en-GB"/>
                        </w:rPr>
                        <w:t xml:space="preserve"> a costurilor asociate </w:t>
                      </w:r>
                      <w:r>
                        <w:rPr>
                          <w:rFonts w:ascii="Times New Roman" w:hAnsi="Times New Roman"/>
                          <w:lang w:val="en-GB"/>
                        </w:rPr>
                        <w:t>pagubelor produse de</w:t>
                      </w:r>
                      <w:r w:rsidRPr="00C968DA">
                        <w:rPr>
                          <w:rFonts w:ascii="Times New Roman" w:hAnsi="Times New Roman"/>
                          <w:lang w:val="en-GB"/>
                        </w:rPr>
                        <w:t xml:space="preserve"> inundații:</w:t>
                      </w:r>
                    </w:p>
                    <w:p w14:paraId="48B8C728"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Deteriorarea drumurilor și infrastructurii </w:t>
                      </w:r>
                      <w:r>
                        <w:rPr>
                          <w:rFonts w:ascii="Times New Roman" w:hAnsi="Times New Roman"/>
                          <w:lang w:val="en-GB"/>
                        </w:rPr>
                        <w:t>în</w:t>
                      </w:r>
                      <w:r w:rsidRPr="00C968DA">
                        <w:rPr>
                          <w:rFonts w:ascii="Times New Roman" w:hAnsi="Times New Roman"/>
                          <w:lang w:val="en-GB"/>
                        </w:rPr>
                        <w:t xml:space="preserve"> caz</w:t>
                      </w:r>
                      <w:r>
                        <w:rPr>
                          <w:rFonts w:ascii="Times New Roman" w:hAnsi="Times New Roman"/>
                          <w:lang w:val="en-GB"/>
                        </w:rPr>
                        <w:t>ul unui eveniment</w:t>
                      </w:r>
                      <w:r w:rsidRPr="00C968DA">
                        <w:rPr>
                          <w:rFonts w:ascii="Times New Roman" w:hAnsi="Times New Roman"/>
                          <w:lang w:val="en-GB"/>
                        </w:rPr>
                        <w:t xml:space="preserve"> în curs de desfășurare</w:t>
                      </w:r>
                    </w:p>
                    <w:p w14:paraId="73BD35CD"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Daune pentru automobile și alte vehicule</w:t>
                      </w:r>
                    </w:p>
                    <w:p w14:paraId="3CC5E55F"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Prejudiciul asupra mediului, inclusiv pierderea habitatelor și deterio</w:t>
                      </w:r>
                      <w:r>
                        <w:rPr>
                          <w:rFonts w:ascii="Times New Roman" w:hAnsi="Times New Roman"/>
                          <w:lang w:val="en-GB"/>
                        </w:rPr>
                        <w:t>rarea</w:t>
                      </w:r>
                      <w:r w:rsidRPr="00C968DA">
                        <w:rPr>
                          <w:rFonts w:ascii="Times New Roman" w:hAnsi="Times New Roman"/>
                          <w:lang w:val="en-GB"/>
                        </w:rPr>
                        <w:t>/re</w:t>
                      </w:r>
                      <w:r>
                        <w:rPr>
                          <w:rFonts w:ascii="Times New Roman" w:hAnsi="Times New Roman"/>
                          <w:lang w:val="en-GB"/>
                        </w:rPr>
                        <w:t>facerea</w:t>
                      </w:r>
                      <w:r w:rsidRPr="00C968DA">
                        <w:rPr>
                          <w:rFonts w:ascii="Times New Roman" w:hAnsi="Times New Roman"/>
                          <w:lang w:val="en-GB"/>
                        </w:rPr>
                        <w:t xml:space="preserve"> structurilor </w:t>
                      </w:r>
                      <w:r>
                        <w:rPr>
                          <w:rFonts w:ascii="Times New Roman" w:hAnsi="Times New Roman"/>
                          <w:lang w:val="en-GB"/>
                        </w:rPr>
                        <w:t>localizate de-a lungul</w:t>
                      </w:r>
                      <w:r w:rsidRPr="00C968DA">
                        <w:rPr>
                          <w:rFonts w:ascii="Times New Roman" w:hAnsi="Times New Roman"/>
                          <w:lang w:val="en-GB"/>
                        </w:rPr>
                        <w:t xml:space="preserve"> curs</w:t>
                      </w:r>
                      <w:r>
                        <w:rPr>
                          <w:rFonts w:ascii="Times New Roman" w:hAnsi="Times New Roman"/>
                          <w:lang w:val="en-GB"/>
                        </w:rPr>
                        <w:t>ului</w:t>
                      </w:r>
                      <w:r w:rsidRPr="00C968DA">
                        <w:rPr>
                          <w:rFonts w:ascii="Times New Roman" w:hAnsi="Times New Roman"/>
                          <w:lang w:val="en-GB"/>
                        </w:rPr>
                        <w:t xml:space="preserve"> de apă, </w:t>
                      </w:r>
                      <w:r>
                        <w:rPr>
                          <w:rFonts w:ascii="Times New Roman" w:hAnsi="Times New Roman"/>
                          <w:lang w:val="en-GB"/>
                        </w:rPr>
                        <w:t>malurile</w:t>
                      </w:r>
                      <w:r w:rsidRPr="00C968DA">
                        <w:rPr>
                          <w:rFonts w:ascii="Times New Roman" w:hAnsi="Times New Roman"/>
                          <w:lang w:val="en-GB"/>
                        </w:rPr>
                        <w:t xml:space="preserve"> și terenurilor inundabile</w:t>
                      </w:r>
                    </w:p>
                    <w:p w14:paraId="0EFD3692" w14:textId="77777777" w:rsidR="008F7A09" w:rsidRPr="00C968DA" w:rsidRDefault="008F7A09" w:rsidP="004D2EC3">
                      <w:pPr>
                        <w:pStyle w:val="ListParagraph"/>
                        <w:numPr>
                          <w:ilvl w:val="0"/>
                          <w:numId w:val="9"/>
                        </w:numPr>
                        <w:jc w:val="both"/>
                        <w:rPr>
                          <w:rFonts w:ascii="Times New Roman" w:hAnsi="Times New Roman"/>
                          <w:lang w:val="en-GB"/>
                        </w:rPr>
                      </w:pPr>
                      <w:r>
                        <w:rPr>
                          <w:rFonts w:ascii="Times New Roman" w:hAnsi="Times New Roman"/>
                          <w:lang w:val="en-GB"/>
                        </w:rPr>
                        <w:t>Pagube la nivelul</w:t>
                      </w:r>
                      <w:r w:rsidRPr="00C968DA">
                        <w:rPr>
                          <w:rFonts w:ascii="Times New Roman" w:hAnsi="Times New Roman"/>
                          <w:lang w:val="en-GB"/>
                        </w:rPr>
                        <w:t xml:space="preserve"> activelor de apărare împotriva inundațiilor și, prin urmare, </w:t>
                      </w:r>
                      <w:r>
                        <w:rPr>
                          <w:rFonts w:ascii="Times New Roman" w:hAnsi="Times New Roman"/>
                          <w:lang w:val="en-GB"/>
                        </w:rPr>
                        <w:t>lucrările de refacere a cestora</w:t>
                      </w:r>
                    </w:p>
                    <w:p w14:paraId="23233657"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Costurile de </w:t>
                      </w:r>
                      <w:r>
                        <w:rPr>
                          <w:rFonts w:ascii="Times New Roman" w:hAnsi="Times New Roman"/>
                          <w:lang w:val="en-GB"/>
                        </w:rPr>
                        <w:t xml:space="preserve">evacuare </w:t>
                      </w:r>
                      <w:r w:rsidRPr="00C968DA">
                        <w:rPr>
                          <w:rFonts w:ascii="Times New Roman" w:hAnsi="Times New Roman"/>
                          <w:lang w:val="en-GB"/>
                        </w:rPr>
                        <w:t>și cazare temporară</w:t>
                      </w:r>
                    </w:p>
                    <w:p w14:paraId="18E85D08" w14:textId="77777777" w:rsidR="008F7A09" w:rsidRPr="00C968DA" w:rsidRDefault="008F7A09"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Pierderi financiare pentru întreprinderi</w:t>
                      </w:r>
                      <w:r>
                        <w:rPr>
                          <w:rFonts w:ascii="Times New Roman" w:hAnsi="Times New Roman"/>
                          <w:lang w:val="en-GB"/>
                        </w:rPr>
                        <w:t>/afaceri</w:t>
                      </w:r>
                    </w:p>
                    <w:p w14:paraId="2545C2F1" w14:textId="77777777" w:rsidR="008F7A09" w:rsidRPr="00C968DA" w:rsidRDefault="008F7A09" w:rsidP="004D2EC3">
                      <w:pPr>
                        <w:pStyle w:val="ListParagraph"/>
                        <w:numPr>
                          <w:ilvl w:val="0"/>
                          <w:numId w:val="9"/>
                        </w:numPr>
                        <w:jc w:val="both"/>
                        <w:rPr>
                          <w:rFonts w:ascii="Times New Roman" w:hAnsi="Times New Roman"/>
                          <w:lang w:val="en-GB"/>
                        </w:rPr>
                      </w:pPr>
                      <w:r>
                        <w:rPr>
                          <w:rFonts w:ascii="Times New Roman" w:hAnsi="Times New Roman"/>
                          <w:lang w:val="en-GB"/>
                        </w:rPr>
                        <w:t>Daune de natură</w:t>
                      </w:r>
                      <w:r w:rsidRPr="00C968DA">
                        <w:rPr>
                          <w:rFonts w:ascii="Times New Roman" w:hAnsi="Times New Roman"/>
                          <w:lang w:val="en-GB"/>
                        </w:rPr>
                        <w:t xml:space="preserve"> </w:t>
                      </w:r>
                      <w:r>
                        <w:rPr>
                          <w:rFonts w:ascii="Times New Roman" w:hAnsi="Times New Roman"/>
                          <w:lang w:val="en-GB"/>
                        </w:rPr>
                        <w:t>recreațională</w:t>
                      </w:r>
                    </w:p>
                    <w:p w14:paraId="00545286" w14:textId="77777777" w:rsidR="008F7A09" w:rsidRPr="00C968DA" w:rsidRDefault="008F7A09" w:rsidP="00985ADF">
                      <w:pPr>
                        <w:pStyle w:val="FrameContents"/>
                        <w:jc w:val="both"/>
                        <w:rPr>
                          <w:rFonts w:ascii="Times New Roman" w:hAnsi="Times New Roman"/>
                          <w:b/>
                          <w:i/>
                          <w:lang w:val="en-GB"/>
                        </w:rPr>
                      </w:pPr>
                    </w:p>
                    <w:p w14:paraId="3DEE9048" w14:textId="7DFC3CEC" w:rsidR="008F7A09" w:rsidRPr="00C968DA" w:rsidRDefault="008F7A09" w:rsidP="00985ADF">
                      <w:pPr>
                        <w:pStyle w:val="FrameContents"/>
                        <w:jc w:val="both"/>
                        <w:rPr>
                          <w:rFonts w:ascii="Times New Roman" w:hAnsi="Times New Roman"/>
                          <w:b/>
                          <w:i/>
                          <w:lang w:val="en-GB"/>
                        </w:rPr>
                      </w:pPr>
                      <w:r>
                        <w:rPr>
                          <w:rFonts w:ascii="Times New Roman" w:hAnsi="Times New Roman"/>
                          <w:b/>
                          <w:i/>
                          <w:lang w:val="en-GB"/>
                        </w:rPr>
                        <w:t>Evaluarea proprietăților</w:t>
                      </w:r>
                      <w:r w:rsidRPr="00161276">
                        <w:rPr>
                          <w:rFonts w:ascii="Times New Roman" w:hAnsi="Times New Roman"/>
                          <w:b/>
                          <w:i/>
                          <w:color w:val="FF0000"/>
                          <w:lang w:val="en-GB"/>
                        </w:rPr>
                        <w:t xml:space="preserve"> </w:t>
                      </w:r>
                    </w:p>
                    <w:p w14:paraId="0421FD71" w14:textId="3EEF5820" w:rsidR="008F7A09" w:rsidRPr="00837381" w:rsidRDefault="008F7A09"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w:t>
                      </w:r>
                      <w:r>
                        <w:rPr>
                          <w:rFonts w:ascii="Times New Roman" w:hAnsi="Times New Roman"/>
                          <w:lang w:val="en-GB"/>
                        </w:rPr>
                        <w:t xml:space="preserve">evaluarea </w:t>
                      </w:r>
                      <w:r w:rsidRPr="00837381">
                        <w:rPr>
                          <w:rFonts w:ascii="Times New Roman" w:hAnsi="Times New Roman"/>
                          <w:lang w:val="en-GB"/>
                        </w:rPr>
                        <w:t>proprietăților trebu</w:t>
                      </w:r>
                      <w:r>
                        <w:rPr>
                          <w:rFonts w:ascii="Times New Roman" w:hAnsi="Times New Roman"/>
                          <w:lang w:val="en-GB"/>
                        </w:rPr>
                        <w:t>ie</w:t>
                      </w:r>
                      <w:r w:rsidRPr="00837381">
                        <w:rPr>
                          <w:rFonts w:ascii="Times New Roman" w:hAnsi="Times New Roman"/>
                          <w:lang w:val="en-GB"/>
                        </w:rPr>
                        <w:t xml:space="preserve"> să fie obligatorie. Evaluarea </w:t>
                      </w:r>
                      <w:r>
                        <w:rPr>
                          <w:rFonts w:ascii="Times New Roman" w:hAnsi="Times New Roman"/>
                          <w:lang w:val="en-GB"/>
                        </w:rPr>
                        <w:t>va</w:t>
                      </w:r>
                      <w:r w:rsidRPr="00837381">
                        <w:rPr>
                          <w:rFonts w:ascii="Times New Roman" w:hAnsi="Times New Roman"/>
                          <w:lang w:val="en-GB"/>
                        </w:rPr>
                        <w:t xml:space="preserve"> acoper</w:t>
                      </w:r>
                      <w:r>
                        <w:rPr>
                          <w:rFonts w:ascii="Times New Roman" w:hAnsi="Times New Roman"/>
                          <w:lang w:val="en-GB"/>
                        </w:rPr>
                        <w:t>i</w:t>
                      </w:r>
                      <w:r w:rsidRPr="00837381">
                        <w:rPr>
                          <w:rFonts w:ascii="Times New Roman" w:hAnsi="Times New Roman"/>
                          <w:lang w:val="en-GB"/>
                        </w:rPr>
                        <w:t xml:space="preserve"> toate proprietățile care vor beneficia de proiect și ar trebui să colecteze următoarele informații pentru fiecare proprietate:</w:t>
                      </w:r>
                    </w:p>
                    <w:p w14:paraId="27048D67" w14:textId="6B2149D7" w:rsidR="008F7A09" w:rsidRPr="00837381" w:rsidRDefault="008F7A09"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georeferențiere și nivelul de supraveghere pentru intrările în clădiri</w:t>
                      </w:r>
                    </w:p>
                    <w:p w14:paraId="74B1687B" w14:textId="77777777" w:rsidR="008F7A09" w:rsidRPr="00837381" w:rsidRDefault="008F7A09"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tipul clădirii</w:t>
                      </w:r>
                    </w:p>
                    <w:p w14:paraId="55021C23" w14:textId="77777777" w:rsidR="008F7A09" w:rsidRPr="00C968DA" w:rsidRDefault="008F7A09" w:rsidP="004D2EC3">
                      <w:pPr>
                        <w:pStyle w:val="ListParagraph"/>
                        <w:numPr>
                          <w:ilvl w:val="0"/>
                          <w:numId w:val="40"/>
                        </w:numPr>
                        <w:jc w:val="both"/>
                        <w:rPr>
                          <w:rFonts w:ascii="Times New Roman" w:hAnsi="Times New Roman"/>
                          <w:lang w:val="en-GB"/>
                        </w:rPr>
                      </w:pPr>
                      <w:r>
                        <w:rPr>
                          <w:rFonts w:ascii="Times New Roman" w:hAnsi="Times New Roman"/>
                          <w:lang w:val="en-GB"/>
                        </w:rPr>
                        <w:t>n</w:t>
                      </w:r>
                      <w:r w:rsidRPr="00C968DA">
                        <w:rPr>
                          <w:rFonts w:ascii="Times New Roman" w:hAnsi="Times New Roman"/>
                          <w:lang w:val="en-GB"/>
                        </w:rPr>
                        <w:t>umărul de etaje în uz</w:t>
                      </w:r>
                    </w:p>
                    <w:p w14:paraId="4CFE4275" w14:textId="77777777" w:rsidR="008F7A09" w:rsidRPr="00C968DA" w:rsidRDefault="008F7A09" w:rsidP="004D2EC3">
                      <w:pPr>
                        <w:pStyle w:val="ListParagraph"/>
                        <w:numPr>
                          <w:ilvl w:val="0"/>
                          <w:numId w:val="40"/>
                        </w:numPr>
                        <w:jc w:val="both"/>
                        <w:rPr>
                          <w:rFonts w:ascii="Times New Roman" w:hAnsi="Times New Roman"/>
                          <w:lang w:val="en-GB"/>
                        </w:rPr>
                      </w:pPr>
                      <w:r>
                        <w:rPr>
                          <w:rFonts w:ascii="Times New Roman" w:hAnsi="Times New Roman"/>
                          <w:lang w:val="en-GB"/>
                        </w:rPr>
                        <w:t>t</w:t>
                      </w:r>
                      <w:r w:rsidRPr="00C968DA">
                        <w:rPr>
                          <w:rFonts w:ascii="Times New Roman" w:hAnsi="Times New Roman"/>
                          <w:lang w:val="en-GB"/>
                        </w:rPr>
                        <w:t xml:space="preserve">ipul </w:t>
                      </w:r>
                      <w:r>
                        <w:rPr>
                          <w:rFonts w:ascii="Times New Roman" w:hAnsi="Times New Roman"/>
                          <w:lang w:val="en-GB"/>
                        </w:rPr>
                        <w:t>construcției</w:t>
                      </w:r>
                    </w:p>
                    <w:p w14:paraId="514850E1" w14:textId="77777777" w:rsidR="008F7A09" w:rsidRPr="00C968DA" w:rsidRDefault="008F7A09" w:rsidP="00985ADF">
                      <w:pPr>
                        <w:pStyle w:val="FrameContents"/>
                        <w:jc w:val="both"/>
                        <w:rPr>
                          <w:rFonts w:ascii="Times New Roman" w:hAnsi="Times New Roman"/>
                          <w:lang w:val="en-GB"/>
                        </w:rPr>
                      </w:pPr>
                    </w:p>
                    <w:p w14:paraId="5E53A16D" w14:textId="77777777" w:rsidR="008F7A09" w:rsidRPr="00C968DA" w:rsidRDefault="008F7A09" w:rsidP="00985ADF">
                      <w:pPr>
                        <w:pStyle w:val="FrameContents"/>
                        <w:jc w:val="both"/>
                        <w:rPr>
                          <w:rFonts w:ascii="Times New Roman" w:hAnsi="Times New Roman"/>
                          <w:lang w:val="en-GB"/>
                        </w:rPr>
                      </w:pPr>
                      <w:r>
                        <w:rPr>
                          <w:rFonts w:ascii="Times New Roman" w:hAnsi="Times New Roman"/>
                          <w:lang w:val="en-GB"/>
                        </w:rPr>
                        <w:t>Estimări</w:t>
                      </w:r>
                      <w:r w:rsidRPr="00C968DA">
                        <w:rPr>
                          <w:rFonts w:ascii="Times New Roman" w:hAnsi="Times New Roman"/>
                          <w:lang w:val="en-GB"/>
                        </w:rPr>
                        <w:t xml:space="preserve"> inițial</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pentru</w:t>
                      </w:r>
                      <w:r w:rsidRPr="00C968DA">
                        <w:rPr>
                          <w:rFonts w:ascii="Times New Roman" w:hAnsi="Times New Roman"/>
                          <w:lang w:val="en-GB"/>
                        </w:rPr>
                        <w:t xml:space="preserve"> propriet</w:t>
                      </w:r>
                      <w:r>
                        <w:rPr>
                          <w:rFonts w:ascii="Times New Roman" w:hAnsi="Times New Roman"/>
                          <w:lang w:val="en-GB"/>
                        </w:rPr>
                        <w:t>ăți</w:t>
                      </w:r>
                      <w:r w:rsidRPr="00C968DA">
                        <w:rPr>
                          <w:rFonts w:ascii="Times New Roman" w:hAnsi="Times New Roman"/>
                          <w:lang w:val="en-GB"/>
                        </w:rPr>
                        <w:t xml:space="preserve"> și </w:t>
                      </w:r>
                      <w:r>
                        <w:rPr>
                          <w:rFonts w:ascii="Times New Roman" w:hAnsi="Times New Roman"/>
                          <w:lang w:val="en-GB"/>
                        </w:rPr>
                        <w:t>intensitatea</w:t>
                      </w:r>
                      <w:r w:rsidRPr="00C968DA">
                        <w:rPr>
                          <w:rFonts w:ascii="Times New Roman" w:hAnsi="Times New Roman"/>
                          <w:lang w:val="en-GB"/>
                        </w:rPr>
                        <w:t xml:space="preserve"> inundații</w:t>
                      </w:r>
                      <w:r>
                        <w:rPr>
                          <w:rFonts w:ascii="Times New Roman" w:hAnsi="Times New Roman"/>
                          <w:lang w:val="en-GB"/>
                        </w:rPr>
                        <w:t>lor în vederea elaborării Etapei A a SF</w:t>
                      </w:r>
                      <w:r w:rsidRPr="00C968DA">
                        <w:rPr>
                          <w:rFonts w:ascii="Times New Roman" w:hAnsi="Times New Roman"/>
                          <w:lang w:val="en-GB"/>
                        </w:rPr>
                        <w:t xml:space="preserve"> </w:t>
                      </w:r>
                      <w:r>
                        <w:rPr>
                          <w:rFonts w:ascii="Times New Roman" w:hAnsi="Times New Roman"/>
                          <w:lang w:val="en-GB"/>
                        </w:rPr>
                        <w:t>se pot baza pe modelul digital al terenului (rezultat din procesarea datelor LIDAR sau prin metode</w:t>
                      </w:r>
                      <w:r w:rsidRPr="00C968DA">
                        <w:rPr>
                          <w:rFonts w:ascii="Times New Roman" w:hAnsi="Times New Roman"/>
                          <w:lang w:val="en-GB"/>
                        </w:rPr>
                        <w:t xml:space="preserve"> </w:t>
                      </w:r>
                      <w:r>
                        <w:rPr>
                          <w:rFonts w:ascii="Times New Roman" w:hAnsi="Times New Roman"/>
                          <w:lang w:val="en-GB"/>
                        </w:rPr>
                        <w:t>similar)</w:t>
                      </w:r>
                      <w:r w:rsidRPr="00C968DA">
                        <w:rPr>
                          <w:rFonts w:ascii="Times New Roman" w:hAnsi="Times New Roman"/>
                          <w:lang w:val="en-GB"/>
                        </w:rPr>
                        <w:t>.</w:t>
                      </w:r>
                    </w:p>
                    <w:p w14:paraId="4964BCB2" w14:textId="77777777" w:rsidR="008F7A09" w:rsidRPr="00C968DA" w:rsidRDefault="008F7A09" w:rsidP="00985ADF">
                      <w:pPr>
                        <w:pStyle w:val="FrameContents"/>
                        <w:jc w:val="both"/>
                        <w:rPr>
                          <w:rFonts w:ascii="Times New Roman" w:hAnsi="Times New Roman"/>
                          <w:lang w:val="en-GB"/>
                        </w:rPr>
                      </w:pPr>
                    </w:p>
                    <w:p w14:paraId="38A7DA4C" w14:textId="77777777" w:rsidR="008F7A09" w:rsidRPr="00C968DA" w:rsidRDefault="008F7A09" w:rsidP="00985ADF">
                      <w:pPr>
                        <w:pStyle w:val="FrameContents"/>
                        <w:jc w:val="both"/>
                        <w:rPr>
                          <w:rFonts w:ascii="Times New Roman" w:hAnsi="Times New Roman"/>
                          <w:b/>
                          <w:i/>
                          <w:lang w:val="en-GB"/>
                        </w:rPr>
                      </w:pPr>
                      <w:r>
                        <w:rPr>
                          <w:rFonts w:ascii="Times New Roman" w:hAnsi="Times New Roman"/>
                          <w:b/>
                          <w:i/>
                          <w:lang w:val="en-GB"/>
                        </w:rPr>
                        <w:t>Plafonarea/l</w:t>
                      </w:r>
                      <w:r w:rsidRPr="00C968DA">
                        <w:rPr>
                          <w:rFonts w:ascii="Times New Roman" w:hAnsi="Times New Roman"/>
                          <w:b/>
                          <w:i/>
                          <w:lang w:val="en-GB"/>
                        </w:rPr>
                        <w:t>imitarea daunelor</w:t>
                      </w:r>
                    </w:p>
                    <w:p w14:paraId="1A6E6316" w14:textId="77777777" w:rsidR="008F7A09" w:rsidRPr="00C968DA" w:rsidRDefault="008F7A09"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w:t>
                      </w:r>
                      <w:r>
                        <w:rPr>
                          <w:rFonts w:ascii="Times New Roman" w:hAnsi="Times New Roman"/>
                          <w:lang w:val="en-GB"/>
                        </w:rPr>
                        <w:t>asupra proprietății</w:t>
                      </w:r>
                      <w:r w:rsidRPr="00C968DA">
                        <w:rPr>
                          <w:rFonts w:ascii="Times New Roman" w:hAnsi="Times New Roman"/>
                          <w:lang w:val="en-GB"/>
                        </w:rPr>
                        <w:t xml:space="preserve"> ar trebui plafonat</w:t>
                      </w:r>
                      <w:r>
                        <w:rPr>
                          <w:rFonts w:ascii="Times New Roman" w:hAnsi="Times New Roman"/>
                          <w:lang w:val="en-GB"/>
                        </w:rPr>
                        <w:t>e</w:t>
                      </w:r>
                      <w:r w:rsidRPr="00C968DA">
                        <w:rPr>
                          <w:rFonts w:ascii="Times New Roman" w:hAnsi="Times New Roman"/>
                          <w:lang w:val="en-GB"/>
                        </w:rPr>
                        <w:t xml:space="preserve"> la valoarea sau </w:t>
                      </w:r>
                      <w:r>
                        <w:rPr>
                          <w:rFonts w:ascii="Times New Roman" w:hAnsi="Times New Roman"/>
                          <w:lang w:val="en-GB"/>
                        </w:rPr>
                        <w:t xml:space="preserve">la </w:t>
                      </w:r>
                      <w:r w:rsidRPr="00C968DA">
                        <w:rPr>
                          <w:rFonts w:ascii="Times New Roman" w:hAnsi="Times New Roman"/>
                          <w:lang w:val="en-GB"/>
                        </w:rPr>
                        <w:t>costul</w:t>
                      </w:r>
                      <w:r>
                        <w:rPr>
                          <w:rFonts w:ascii="Times New Roman" w:hAnsi="Times New Roman"/>
                          <w:lang w:val="en-GB"/>
                        </w:rPr>
                        <w:t xml:space="preserve"> de depreciere</w:t>
                      </w:r>
                      <w:r w:rsidRPr="00C968DA">
                        <w:rPr>
                          <w:rFonts w:ascii="Times New Roman" w:hAnsi="Times New Roman"/>
                          <w:lang w:val="en-GB"/>
                        </w:rPr>
                        <w:t xml:space="preserve"> </w:t>
                      </w:r>
                      <w:r>
                        <w:rPr>
                          <w:rFonts w:ascii="Times New Roman" w:hAnsi="Times New Roman"/>
                          <w:lang w:val="en-GB"/>
                        </w:rPr>
                        <w:t xml:space="preserve">al </w:t>
                      </w:r>
                      <w:r w:rsidRPr="00C968DA">
                        <w:rPr>
                          <w:rFonts w:ascii="Times New Roman" w:hAnsi="Times New Roman"/>
                          <w:lang w:val="en-GB"/>
                        </w:rPr>
                        <w:t>imobil</w:t>
                      </w:r>
                      <w:r>
                        <w:rPr>
                          <w:rFonts w:ascii="Times New Roman" w:hAnsi="Times New Roman"/>
                          <w:lang w:val="en-GB"/>
                        </w:rPr>
                        <w:t>ului</w:t>
                      </w:r>
                      <w:r w:rsidRPr="00C968DA">
                        <w:rPr>
                          <w:rFonts w:ascii="Times New Roman" w:hAnsi="Times New Roman"/>
                          <w:lang w:val="en-GB"/>
                        </w:rPr>
                        <w:t xml:space="preserve"> utilizând o abordare coerentă </w:t>
                      </w:r>
                      <w:r>
                        <w:rPr>
                          <w:rFonts w:ascii="Times New Roman" w:hAnsi="Times New Roman"/>
                          <w:lang w:val="en-GB"/>
                        </w:rPr>
                        <w:t>în ceea ce privește</w:t>
                      </w:r>
                      <w:r w:rsidRPr="00C968DA">
                        <w:rPr>
                          <w:rFonts w:ascii="Times New Roman" w:hAnsi="Times New Roman"/>
                          <w:lang w:val="en-GB"/>
                        </w:rPr>
                        <w:t xml:space="preserve"> evaluarea proprietăților în România. Această </w:t>
                      </w:r>
                      <w:r>
                        <w:rPr>
                          <w:rFonts w:ascii="Times New Roman" w:hAnsi="Times New Roman"/>
                          <w:lang w:val="en-GB"/>
                        </w:rPr>
                        <w:t>plafonare</w:t>
                      </w:r>
                      <w:r w:rsidRPr="00C968DA">
                        <w:rPr>
                          <w:rFonts w:ascii="Times New Roman" w:hAnsi="Times New Roman"/>
                          <w:lang w:val="en-GB"/>
                        </w:rPr>
                        <w:t xml:space="preserve"> va </w:t>
                      </w:r>
                      <w:r>
                        <w:rPr>
                          <w:rFonts w:ascii="Times New Roman" w:hAnsi="Times New Roman"/>
                          <w:lang w:val="en-GB"/>
                        </w:rPr>
                        <w:t xml:space="preserve">stabili o </w:t>
                      </w:r>
                      <w:r w:rsidRPr="00C968DA">
                        <w:rPr>
                          <w:rFonts w:ascii="Times New Roman" w:hAnsi="Times New Roman"/>
                          <w:lang w:val="en-GB"/>
                        </w:rPr>
                        <w:t>limit</w:t>
                      </w:r>
                      <w:r>
                        <w:rPr>
                          <w:rFonts w:ascii="Times New Roman" w:hAnsi="Times New Roman"/>
                          <w:lang w:val="en-GB"/>
                        </w:rPr>
                        <w:t xml:space="preserve">ă pentru </w:t>
                      </w:r>
                      <w:r w:rsidRPr="00C968DA">
                        <w:rPr>
                          <w:rFonts w:ascii="Times New Roman" w:hAnsi="Times New Roman"/>
                          <w:lang w:val="en-GB"/>
                        </w:rPr>
                        <w:t>daunele estimate la valoarea activelor economice</w:t>
                      </w:r>
                      <w:r w:rsidRPr="00147BFD">
                        <w:rPr>
                          <w:rFonts w:ascii="Times New Roman" w:hAnsi="Times New Roman"/>
                          <w:lang w:val="en-GB"/>
                        </w:rPr>
                        <w:t xml:space="preserve"> </w:t>
                      </w:r>
                      <w:r w:rsidRPr="006C412E">
                        <w:rPr>
                          <w:rFonts w:ascii="Times New Roman" w:hAnsi="Times New Roman"/>
                          <w:lang w:val="en-GB"/>
                        </w:rPr>
                        <w:t>la risc</w:t>
                      </w:r>
                      <w:r>
                        <w:rPr>
                          <w:rFonts w:ascii="Times New Roman" w:hAnsi="Times New Roman"/>
                          <w:lang w:val="en-GB"/>
                        </w:rPr>
                        <w:t xml:space="preserve">, evitându-se astfel o supraestimare în cazul în care se produc </w:t>
                      </w:r>
                      <w:r w:rsidRPr="00C968DA">
                        <w:rPr>
                          <w:rFonts w:ascii="Times New Roman" w:hAnsi="Times New Roman"/>
                          <w:lang w:val="en-GB"/>
                        </w:rPr>
                        <w:t xml:space="preserve">daune cauzate de inundații. </w:t>
                      </w:r>
                      <w:r>
                        <w:rPr>
                          <w:rFonts w:ascii="Times New Roman" w:hAnsi="Times New Roman"/>
                          <w:lang w:val="en-GB"/>
                        </w:rPr>
                        <w:t>Se vor lua în considerare v</w:t>
                      </w:r>
                      <w:r w:rsidRPr="00C968DA">
                        <w:rPr>
                          <w:rFonts w:ascii="Times New Roman" w:hAnsi="Times New Roman"/>
                          <w:lang w:val="en-GB"/>
                        </w:rPr>
                        <w:t xml:space="preserve">ariațiile regionale </w:t>
                      </w:r>
                      <w:r>
                        <w:rPr>
                          <w:rFonts w:ascii="Times New Roman" w:hAnsi="Times New Roman"/>
                          <w:lang w:val="en-GB"/>
                        </w:rPr>
                        <w:t xml:space="preserve">a </w:t>
                      </w:r>
                      <w:r w:rsidRPr="00C968DA">
                        <w:rPr>
                          <w:rFonts w:ascii="Times New Roman" w:hAnsi="Times New Roman"/>
                          <w:lang w:val="en-GB"/>
                        </w:rPr>
                        <w:t>valori</w:t>
                      </w:r>
                      <w:r>
                        <w:rPr>
                          <w:rFonts w:ascii="Times New Roman" w:hAnsi="Times New Roman"/>
                          <w:lang w:val="en-GB"/>
                        </w:rPr>
                        <w:t>lor</w:t>
                      </w:r>
                      <w:r w:rsidRPr="00C968DA">
                        <w:rPr>
                          <w:rFonts w:ascii="Times New Roman" w:hAnsi="Times New Roman"/>
                          <w:lang w:val="en-GB"/>
                        </w:rPr>
                        <w:t xml:space="preserve"> imobiliare. </w:t>
                      </w:r>
                      <w:r>
                        <w:rPr>
                          <w:rFonts w:ascii="Times New Roman" w:hAnsi="Times New Roman"/>
                          <w:lang w:val="en-GB"/>
                        </w:rPr>
                        <w:t>Plafonarea se va aplica doar costurilor daunelor directe asupra</w:t>
                      </w:r>
                      <w:r w:rsidRPr="00C968DA">
                        <w:rPr>
                          <w:rFonts w:ascii="Times New Roman" w:hAnsi="Times New Roman"/>
                          <w:lang w:val="en-GB"/>
                        </w:rPr>
                        <w:t xml:space="preserve"> propriet</w:t>
                      </w:r>
                      <w:r>
                        <w:rPr>
                          <w:rFonts w:ascii="Times New Roman" w:hAnsi="Times New Roman"/>
                          <w:lang w:val="en-GB"/>
                        </w:rPr>
                        <w:t>ății</w:t>
                      </w:r>
                      <w:r w:rsidRPr="00C968DA">
                        <w:rPr>
                          <w:rFonts w:ascii="Times New Roman" w:hAnsi="Times New Roman"/>
                          <w:lang w:val="en-GB"/>
                        </w:rPr>
                        <w:t>.</w:t>
                      </w:r>
                    </w:p>
                    <w:p w14:paraId="17DC15CA" w14:textId="77777777" w:rsidR="008F7A09" w:rsidRPr="00C968DA" w:rsidRDefault="008F7A09" w:rsidP="00985ADF">
                      <w:pPr>
                        <w:pStyle w:val="FrameContents"/>
                        <w:jc w:val="both"/>
                        <w:rPr>
                          <w:rFonts w:ascii="Times New Roman" w:hAnsi="Times New Roman"/>
                          <w:lang w:val="en-GB"/>
                        </w:rPr>
                      </w:pPr>
                    </w:p>
                    <w:p w14:paraId="713CB534" w14:textId="77777777" w:rsidR="008F7A09" w:rsidRPr="00C968DA" w:rsidRDefault="008F7A09" w:rsidP="00985ADF">
                      <w:pPr>
                        <w:pStyle w:val="FrameContents"/>
                        <w:jc w:val="both"/>
                        <w:rPr>
                          <w:rFonts w:ascii="Times New Roman" w:hAnsi="Times New Roman"/>
                          <w:b/>
                          <w:i/>
                          <w:lang w:val="en-GB"/>
                        </w:rPr>
                      </w:pPr>
                      <w:r w:rsidRPr="00C968DA">
                        <w:rPr>
                          <w:rFonts w:ascii="Times New Roman" w:hAnsi="Times New Roman"/>
                          <w:b/>
                          <w:i/>
                          <w:lang w:val="en-GB"/>
                        </w:rPr>
                        <w:t xml:space="preserve">Daune indirecte și </w:t>
                      </w:r>
                      <w:r>
                        <w:rPr>
                          <w:rFonts w:ascii="Times New Roman" w:hAnsi="Times New Roman"/>
                          <w:b/>
                          <w:i/>
                          <w:lang w:val="en-GB"/>
                        </w:rPr>
                        <w:t>necuantificabile</w:t>
                      </w:r>
                    </w:p>
                    <w:p w14:paraId="41008F64" w14:textId="77777777" w:rsidR="008F7A09" w:rsidRPr="00C968DA" w:rsidRDefault="008F7A09" w:rsidP="00985ADF">
                      <w:pPr>
                        <w:pStyle w:val="FrameContents"/>
                        <w:jc w:val="both"/>
                        <w:rPr>
                          <w:rFonts w:ascii="Times New Roman" w:hAnsi="Times New Roman"/>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indirecte sunt cauzate de contactul fizic </w:t>
                      </w:r>
                      <w:r>
                        <w:rPr>
                          <w:rFonts w:ascii="Times New Roman" w:hAnsi="Times New Roman"/>
                          <w:lang w:val="en-GB"/>
                        </w:rPr>
                        <w:t>al apei provenite din inundații</w:t>
                      </w:r>
                      <w:r w:rsidRPr="00C968DA">
                        <w:rPr>
                          <w:rFonts w:ascii="Times New Roman" w:hAnsi="Times New Roman"/>
                          <w:lang w:val="en-GB"/>
                        </w:rPr>
                        <w:t xml:space="preserve"> cu proprietăți </w:t>
                      </w:r>
                      <w:r>
                        <w:rPr>
                          <w:rFonts w:ascii="Times New Roman" w:hAnsi="Times New Roman"/>
                          <w:lang w:val="en-GB"/>
                        </w:rPr>
                        <w:t>care pot fi distruse</w:t>
                      </w:r>
                      <w:r w:rsidRPr="00C968DA">
                        <w:rPr>
                          <w:rFonts w:ascii="Times New Roman" w:hAnsi="Times New Roman"/>
                          <w:lang w:val="en-GB"/>
                        </w:rPr>
                        <w:t xml:space="preserve">. </w:t>
                      </w:r>
                      <w:r>
                        <w:rPr>
                          <w:rFonts w:ascii="Times New Roman" w:hAnsi="Times New Roman"/>
                          <w:lang w:val="en-GB"/>
                        </w:rPr>
                        <w:t>Daune necuantificabile</w:t>
                      </w:r>
                      <w:r w:rsidRPr="00C968DA">
                        <w:rPr>
                          <w:rFonts w:ascii="Times New Roman" w:hAnsi="Times New Roman"/>
                          <w:lang w:val="en-GB"/>
                        </w:rPr>
                        <w:t xml:space="preserve"> </w:t>
                      </w:r>
                      <w:r>
                        <w:rPr>
                          <w:rFonts w:ascii="Times New Roman" w:hAnsi="Times New Roman"/>
                          <w:lang w:val="en-GB"/>
                        </w:rPr>
                        <w:t>pot suferi</w:t>
                      </w:r>
                      <w:r w:rsidRPr="00C968DA">
                        <w:rPr>
                          <w:rFonts w:ascii="Times New Roman" w:hAnsi="Times New Roman"/>
                          <w:lang w:val="en-GB"/>
                        </w:rPr>
                        <w:t xml:space="preserve"> acele bunuri și servicii care nu sunt tranzacționate pe piață și, în consecință, sunt mult mai dificil de evaluat în termeni </w:t>
                      </w:r>
                      <w:r>
                        <w:rPr>
                          <w:rFonts w:ascii="Times New Roman" w:hAnsi="Times New Roman"/>
                          <w:lang w:val="en-GB"/>
                        </w:rPr>
                        <w:t>financiari</w:t>
                      </w:r>
                      <w:r w:rsidRPr="00C968DA">
                        <w:rPr>
                          <w:rFonts w:ascii="Times New Roman" w:hAnsi="Times New Roman"/>
                          <w:lang w:val="en-GB"/>
                        </w:rPr>
                        <w:t>. Acestea includ costurile care vor fi excluse din estimările</w:t>
                      </w:r>
                      <w:r>
                        <w:rPr>
                          <w:rFonts w:ascii="Times New Roman" w:hAnsi="Times New Roman"/>
                          <w:lang w:val="en-GB"/>
                        </w:rPr>
                        <w:t xml:space="preserve"> pentru </w:t>
                      </w:r>
                      <w:r w:rsidRPr="00C968DA">
                        <w:rPr>
                          <w:rFonts w:ascii="Times New Roman" w:hAnsi="Times New Roman"/>
                          <w:lang w:val="en-GB"/>
                        </w:rPr>
                        <w:t>daunel</w:t>
                      </w:r>
                      <w:r>
                        <w:rPr>
                          <w:rFonts w:ascii="Times New Roman" w:hAnsi="Times New Roman"/>
                          <w:lang w:val="en-GB"/>
                        </w:rPr>
                        <w:t>e</w:t>
                      </w:r>
                      <w:r w:rsidRPr="00C968DA">
                        <w:rPr>
                          <w:rFonts w:ascii="Times New Roman" w:hAnsi="Times New Roman"/>
                          <w:lang w:val="en-GB"/>
                        </w:rPr>
                        <w:t xml:space="preserve"> directe. </w:t>
                      </w:r>
                      <w:r>
                        <w:rPr>
                          <w:rFonts w:ascii="Times New Roman" w:hAnsi="Times New Roman"/>
                          <w:lang w:val="en-GB"/>
                        </w:rPr>
                        <w:t xml:space="preserve">Pentru o estimare a </w:t>
                      </w:r>
                      <w:r w:rsidRPr="00C968DA">
                        <w:rPr>
                          <w:rFonts w:ascii="Times New Roman" w:hAnsi="Times New Roman"/>
                          <w:lang w:val="en-GB"/>
                        </w:rPr>
                        <w:t xml:space="preserve">pagubelor indirecte și </w:t>
                      </w:r>
                      <w:r>
                        <w:rPr>
                          <w:rFonts w:ascii="Times New Roman" w:hAnsi="Times New Roman"/>
                          <w:lang w:val="en-GB"/>
                        </w:rPr>
                        <w:t>a celor necuantificabile</w:t>
                      </w:r>
                      <w:r w:rsidRPr="00C968DA">
                        <w:rPr>
                          <w:rFonts w:ascii="Times New Roman" w:hAnsi="Times New Roman"/>
                          <w:lang w:val="en-GB"/>
                        </w:rPr>
                        <w:t xml:space="preserve"> se </w:t>
                      </w:r>
                      <w:r>
                        <w:rPr>
                          <w:rFonts w:ascii="Times New Roman" w:hAnsi="Times New Roman"/>
                          <w:lang w:val="en-GB"/>
                        </w:rPr>
                        <w:t xml:space="preserve">va </w:t>
                      </w:r>
                      <w:r w:rsidRPr="00C968DA">
                        <w:rPr>
                          <w:rFonts w:ascii="Times New Roman" w:hAnsi="Times New Roman"/>
                          <w:lang w:val="en-GB"/>
                        </w:rPr>
                        <w:t>utiliz</w:t>
                      </w:r>
                      <w:r>
                        <w:rPr>
                          <w:rFonts w:ascii="Times New Roman" w:hAnsi="Times New Roman"/>
                          <w:lang w:val="en-GB"/>
                        </w:rPr>
                        <w:t>a o abordare unita</w:t>
                      </w:r>
                      <w:r>
                        <w:rPr>
                          <w:rFonts w:ascii="Times New Roman" w:hAnsi="Times New Roman"/>
                          <w:lang w:val="ro-RO"/>
                        </w:rPr>
                        <w:t>ră</w:t>
                      </w:r>
                      <w:r w:rsidRPr="00C968DA">
                        <w:rPr>
                          <w:rFonts w:ascii="Times New Roman" w:hAnsi="Times New Roman"/>
                          <w:lang w:val="en-GB"/>
                        </w:rPr>
                        <w:t xml:space="preserve"> </w:t>
                      </w:r>
                      <w:r>
                        <w:rPr>
                          <w:rFonts w:ascii="Times New Roman" w:hAnsi="Times New Roman"/>
                          <w:lang w:val="en-GB"/>
                        </w:rPr>
                        <w:t>la nivel național</w:t>
                      </w:r>
                      <w:r w:rsidRPr="00C968DA">
                        <w:rPr>
                          <w:rFonts w:ascii="Times New Roman" w:hAnsi="Times New Roman"/>
                          <w:lang w:val="en-GB"/>
                        </w:rPr>
                        <w:t>.</w:t>
                      </w:r>
                      <w:r>
                        <w:rPr>
                          <w:rFonts w:ascii="Times New Roman" w:hAnsi="Times New Roman"/>
                          <w:lang w:val="en-GB"/>
                        </w:rPr>
                        <w:t xml:space="preserve"> (</w:t>
                      </w:r>
                      <w:hyperlink r:id="rId17">
                        <w:r w:rsidRPr="00C968DA">
                          <w:rPr>
                            <w:rStyle w:val="InternetLink"/>
                            <w:rFonts w:ascii="Times New Roman" w:hAnsi="Times New Roman"/>
                            <w:color w:val="auto"/>
                            <w:lang w:val="en-GB"/>
                          </w:rPr>
                          <w:t>http://www.floodcba.eu/main/</w:t>
                        </w:r>
                      </w:hyperlink>
                      <w:r>
                        <w:rPr>
                          <w:rStyle w:val="InternetLink"/>
                          <w:rFonts w:ascii="Times New Roman" w:hAnsi="Times New Roman"/>
                          <w:color w:val="auto"/>
                          <w:lang w:val="en-GB"/>
                        </w:rPr>
                        <w:t>)</w:t>
                      </w:r>
                    </w:p>
                  </w:txbxContent>
                </v:textbox>
                <w10:wrap type="topAndBottom"/>
              </v:rect>
            </w:pict>
          </mc:Fallback>
        </mc:AlternateContent>
      </w:r>
    </w:p>
    <w:p w14:paraId="51BB3098" w14:textId="77777777" w:rsidR="00985ADF" w:rsidRPr="008F7A09" w:rsidRDefault="00985ADF" w:rsidP="00ED59BF">
      <w:pPr>
        <w:widowControl w:val="0"/>
        <w:rPr>
          <w:rFonts w:ascii="Times New Roman" w:hAnsi="Times New Roman"/>
          <w:lang w:val="nn-NO"/>
        </w:rPr>
      </w:pPr>
    </w:p>
    <w:p w14:paraId="3B84D5C8" w14:textId="77777777" w:rsidR="00F94AD8" w:rsidRPr="008F7A09" w:rsidRDefault="00F94AD8" w:rsidP="00ED59BF">
      <w:pPr>
        <w:widowControl w:val="0"/>
        <w:rPr>
          <w:rFonts w:ascii="Times New Roman" w:hAnsi="Times New Roman"/>
          <w:lang w:val="nn-NO"/>
        </w:rPr>
      </w:pPr>
    </w:p>
    <w:p w14:paraId="15440A8B" w14:textId="77777777" w:rsidR="00985ADF" w:rsidRPr="00F520D0" w:rsidRDefault="00985ADF" w:rsidP="00F520D0">
      <w:pPr>
        <w:pStyle w:val="Heading3"/>
        <w:widowControl w:val="0"/>
        <w:numPr>
          <w:ilvl w:val="2"/>
          <w:numId w:val="2"/>
        </w:numPr>
        <w:rPr>
          <w:rFonts w:ascii="Times New Roman" w:hAnsi="Times New Roman" w:cs="Times New Roman"/>
        </w:rPr>
      </w:pPr>
      <w:r w:rsidRPr="00F520D0">
        <w:rPr>
          <w:rFonts w:ascii="Times New Roman" w:hAnsi="Times New Roman" w:cs="Times New Roman"/>
        </w:rPr>
        <w:lastRenderedPageBreak/>
        <w:t>Incertitudinea</w:t>
      </w:r>
    </w:p>
    <w:p w14:paraId="6E55295F" w14:textId="77777777" w:rsidR="00985ADF" w:rsidRPr="004B12EC" w:rsidRDefault="00985ADF" w:rsidP="00ED59BF">
      <w:pPr>
        <w:widowControl w:val="0"/>
        <w:jc w:val="both"/>
        <w:rPr>
          <w:rFonts w:ascii="Times New Roman" w:hAnsi="Times New Roman"/>
          <w:lang w:val="en-GB" w:eastAsia="en-GB"/>
        </w:rPr>
      </w:pPr>
      <w:r w:rsidRPr="004B12EC">
        <w:rPr>
          <w:rFonts w:ascii="Times New Roman" w:hAnsi="Times New Roman"/>
          <w:lang w:val="en-GB" w:eastAsia="en-GB"/>
        </w:rPr>
        <w:t>Incertitudinea este un element important al analizei de opțiuni pentru riscul la inundații, iar modelările ar trebui să fie suficiente pentru a permite înțelegerea incertitudinii în ceea ce privește estimarea riscului.</w:t>
      </w:r>
    </w:p>
    <w:p w14:paraId="5421082A" w14:textId="77777777" w:rsidR="00985ADF" w:rsidRPr="004B12EC" w:rsidRDefault="00985ADF" w:rsidP="00ED59BF">
      <w:pPr>
        <w:widowControl w:val="0"/>
        <w:jc w:val="both"/>
        <w:rPr>
          <w:rFonts w:ascii="Times New Roman" w:hAnsi="Times New Roman"/>
          <w:lang w:val="en-GB" w:eastAsia="en-GB"/>
        </w:rPr>
      </w:pPr>
    </w:p>
    <w:p w14:paraId="12430768" w14:textId="77777777" w:rsidR="00985ADF" w:rsidRPr="004B12EC" w:rsidRDefault="00985ADF" w:rsidP="00ED59BF">
      <w:pPr>
        <w:widowControl w:val="0"/>
        <w:jc w:val="both"/>
        <w:rPr>
          <w:rFonts w:ascii="Times New Roman" w:hAnsi="Times New Roman"/>
        </w:rPr>
      </w:pPr>
      <w:r w:rsidRPr="004B12EC">
        <w:rPr>
          <w:rFonts w:ascii="Times New Roman" w:hAnsi="Times New Roman"/>
        </w:rPr>
        <w:t>Analiza de incertitudine trebuie întreprinsă în vederea determinării nivelului de incertitudine pentru deciziile care urmează a fi luate și pentru analiza de opțiuni. De exemplu, luând în considerare schimbările climatice hărțile de risc la inundații vor avea un grad mai ridicat de incertitudine decât hărțile de risc actuale.</w:t>
      </w:r>
    </w:p>
    <w:p w14:paraId="307FD395" w14:textId="77777777" w:rsidR="00985ADF" w:rsidRPr="00837381" w:rsidRDefault="00985ADF" w:rsidP="00ED59BF">
      <w:pPr>
        <w:widowControl w:val="0"/>
        <w:jc w:val="both"/>
        <w:rPr>
          <w:rFonts w:ascii="Times New Roman" w:hAnsi="Times New Roman"/>
        </w:rPr>
      </w:pPr>
    </w:p>
    <w:p w14:paraId="32E4DAD0" w14:textId="77777777" w:rsidR="00985ADF" w:rsidRPr="00837381" w:rsidRDefault="00985ADF" w:rsidP="00ED59BF">
      <w:pPr>
        <w:widowControl w:val="0"/>
        <w:jc w:val="both"/>
        <w:rPr>
          <w:rFonts w:ascii="Times New Roman" w:hAnsi="Times New Roman"/>
        </w:rPr>
      </w:pPr>
      <w:r w:rsidRPr="00837381">
        <w:rPr>
          <w:rFonts w:ascii="Times New Roman" w:hAnsi="Times New Roman"/>
        </w:rPr>
        <w:t>Surse de incertitudine care trebuie luate în considerare:</w:t>
      </w:r>
    </w:p>
    <w:p w14:paraId="13371F11" w14:textId="39C93241"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date</w:t>
      </w:r>
      <w:r w:rsidRPr="00837381" w:rsidDel="00EC383F">
        <w:rPr>
          <w:rFonts w:ascii="Times New Roman" w:hAnsi="Times New Roman"/>
        </w:rPr>
        <w:t xml:space="preserve"> </w:t>
      </w:r>
      <w:r w:rsidRPr="00837381">
        <w:rPr>
          <w:rFonts w:ascii="Times New Roman" w:hAnsi="Times New Roman"/>
        </w:rPr>
        <w:t xml:space="preserve">hidrometrice, </w:t>
      </w:r>
      <w:r w:rsidR="00F520D0" w:rsidRPr="00837381">
        <w:rPr>
          <w:rFonts w:ascii="Times New Roman" w:hAnsi="Times New Roman"/>
        </w:rPr>
        <w:t>inclusiv analiza evoluției debitelor</w:t>
      </w:r>
      <w:r w:rsidRPr="00837381">
        <w:rPr>
          <w:rFonts w:ascii="Times New Roman" w:hAnsi="Times New Roman"/>
        </w:rPr>
        <w:t xml:space="preserve"> </w:t>
      </w:r>
    </w:p>
    <w:p w14:paraId="44AF9442"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date topografice și monitorizări ale cursului de apă</w:t>
      </w:r>
    </w:p>
    <w:p w14:paraId="1ED793F3"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model hidraulic</w:t>
      </w:r>
      <w:r w:rsidRPr="00837381" w:rsidDel="00EC383F">
        <w:rPr>
          <w:rFonts w:ascii="Times New Roman" w:hAnsi="Times New Roman"/>
        </w:rPr>
        <w:t xml:space="preserve"> </w:t>
      </w:r>
      <w:r w:rsidRPr="00837381">
        <w:rPr>
          <w:rFonts w:ascii="Times New Roman" w:hAnsi="Times New Roman"/>
        </w:rPr>
        <w:t>schematic a inundației, software, rezoluția și nivelului de detaliu corelat cu intensitatea riscului la inundații</w:t>
      </w:r>
    </w:p>
    <w:p w14:paraId="4F53A14D"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calibrarea și validarea modelului</w:t>
      </w:r>
    </w:p>
    <w:p w14:paraId="565FE083"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 xml:space="preserve">informații privind daunele produse de inundații (ex. bază de date cu proprietăți) </w:t>
      </w:r>
    </w:p>
    <w:p w14:paraId="3734DDC1" w14:textId="4933A355"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estimările pentru daune (ex. utilizarea de costuri unitare sau curbe</w:t>
      </w:r>
      <w:r w:rsidR="00CE3EA4" w:rsidRPr="00837381">
        <w:rPr>
          <w:rFonts w:ascii="Times New Roman" w:hAnsi="Times New Roman"/>
        </w:rPr>
        <w:t xml:space="preserve">le de evaluare a pagubelor în funcție de adâncime </w:t>
      </w:r>
      <w:r w:rsidR="003D6688" w:rsidRPr="00837381">
        <w:rPr>
          <w:rFonts w:ascii="Times New Roman" w:hAnsi="Times New Roman"/>
        </w:rPr>
        <w:t xml:space="preserve">- </w:t>
      </w:r>
      <w:r w:rsidR="00CE3EA4" w:rsidRPr="00837381">
        <w:rPr>
          <w:rFonts w:ascii="Times New Roman" w:hAnsi="Times New Roman"/>
        </w:rPr>
        <w:t>”depth damage curves”</w:t>
      </w:r>
      <w:r w:rsidRPr="00837381">
        <w:rPr>
          <w:rFonts w:ascii="Times New Roman" w:hAnsi="Times New Roman"/>
        </w:rPr>
        <w:t>)</w:t>
      </w:r>
    </w:p>
    <w:p w14:paraId="022BF8A1" w14:textId="77777777" w:rsidR="00985ADF" w:rsidRPr="00837381" w:rsidRDefault="00985ADF" w:rsidP="00ED59BF">
      <w:pPr>
        <w:widowControl w:val="0"/>
        <w:ind w:left="1066"/>
        <w:jc w:val="both"/>
        <w:rPr>
          <w:rFonts w:ascii="Times New Roman" w:hAnsi="Times New Roman"/>
        </w:rPr>
      </w:pPr>
    </w:p>
    <w:p w14:paraId="6BEDDED9" w14:textId="2D2032E0"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 xml:space="preserve">Nivelul de incertitudine determină </w:t>
      </w:r>
      <w:r w:rsidR="00685A0D" w:rsidRPr="00837381">
        <w:rPr>
          <w:rFonts w:ascii="Times New Roman" w:hAnsi="Times New Roman"/>
          <w:lang w:val="en-GB" w:eastAsia="en-GB"/>
        </w:rPr>
        <w:t>marja</w:t>
      </w:r>
      <w:r w:rsidRPr="00837381">
        <w:rPr>
          <w:rFonts w:ascii="Times New Roman" w:hAnsi="Times New Roman"/>
          <w:lang w:val="en-GB" w:eastAsia="en-GB"/>
        </w:rPr>
        <w:t xml:space="preserve"> de </w:t>
      </w:r>
      <w:r w:rsidR="00685A0D" w:rsidRPr="00837381">
        <w:rPr>
          <w:rFonts w:ascii="Times New Roman" w:hAnsi="Times New Roman"/>
          <w:lang w:val="en-GB" w:eastAsia="en-GB"/>
        </w:rPr>
        <w:t>siguranță</w:t>
      </w:r>
      <w:r w:rsidRPr="00837381">
        <w:rPr>
          <w:rFonts w:ascii="Times New Roman" w:hAnsi="Times New Roman"/>
          <w:lang w:val="en-GB" w:eastAsia="en-GB"/>
        </w:rPr>
        <w:t xml:space="preserve"> de care se va ține seama în stabilirea opțiunii și permite o abordare inteligentă din perspectiva adaptării la posibilele viitoare variații a riscului la inundații.</w:t>
      </w:r>
    </w:p>
    <w:p w14:paraId="1F8B2B0A" w14:textId="77777777" w:rsidR="00985ADF" w:rsidRPr="00837381" w:rsidRDefault="00985ADF" w:rsidP="00ED59BF">
      <w:pPr>
        <w:widowControl w:val="0"/>
        <w:jc w:val="both"/>
        <w:rPr>
          <w:rFonts w:ascii="Times New Roman" w:hAnsi="Times New Roman"/>
          <w:lang w:val="en-GB" w:eastAsia="en-GB"/>
        </w:rPr>
      </w:pPr>
    </w:p>
    <w:p w14:paraId="38FEE0F2" w14:textId="77777777"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În cazul în care incertitudinea este mare va fi necesar să se colecteze mai multe date privind inundațiile pentru a calibra și a valida modelele de inundații și pentru a obține mai puține estimări cu un grad ridicat de incertitudine înainte de aprobarea proiectului. În această situație, cererea de finanțare nu poate fi considerată matură și, prin urmare, este esențial să se efectuze o evaluare transparentă a incertitudinii.</w:t>
      </w:r>
    </w:p>
    <w:p w14:paraId="2508743D" w14:textId="77777777" w:rsidR="00985ADF" w:rsidRPr="00837381" w:rsidRDefault="00985ADF" w:rsidP="00ED59BF">
      <w:pPr>
        <w:widowControl w:val="0"/>
        <w:rPr>
          <w:rFonts w:ascii="Times New Roman" w:hAnsi="Times New Roman"/>
          <w:lang w:val="en-GB" w:eastAsia="en-GB"/>
        </w:rPr>
      </w:pPr>
    </w:p>
    <w:p w14:paraId="50601735" w14:textId="596F8966" w:rsidR="00985ADF" w:rsidRPr="00837381" w:rsidRDefault="0028552F" w:rsidP="00F34D03">
      <w:pPr>
        <w:widowControl w:val="0"/>
        <w:numPr>
          <w:ilvl w:val="1"/>
          <w:numId w:val="2"/>
        </w:numPr>
        <w:spacing w:before="240" w:after="240"/>
        <w:jc w:val="both"/>
        <w:outlineLvl w:val="1"/>
        <w:rPr>
          <w:rFonts w:ascii="Times New Roman" w:eastAsia="Times New Roman" w:hAnsi="Times New Roman"/>
          <w:b/>
          <w:iCs/>
          <w:sz w:val="28"/>
          <w:szCs w:val="28"/>
          <w:lang w:val="en-GB" w:eastAsia="en-GB"/>
        </w:rPr>
      </w:pPr>
      <w:r w:rsidRPr="00837381">
        <w:rPr>
          <w:rFonts w:ascii="Times New Roman" w:eastAsia="Times New Roman" w:hAnsi="Times New Roman"/>
          <w:b/>
          <w:iCs/>
          <w:sz w:val="28"/>
          <w:szCs w:val="28"/>
          <w:lang w:val="en-GB" w:eastAsia="en-GB"/>
        </w:rPr>
        <w:t xml:space="preserve">Obiective preconizate a fi atinse prin realizarea investiției publice - </w:t>
      </w:r>
      <w:r w:rsidR="00985ADF" w:rsidRPr="00837381">
        <w:rPr>
          <w:rFonts w:ascii="Times New Roman" w:eastAsia="Times New Roman" w:hAnsi="Times New Roman"/>
          <w:b/>
          <w:iCs/>
          <w:sz w:val="28"/>
          <w:szCs w:val="28"/>
          <w:lang w:val="en-GB" w:eastAsia="en-GB"/>
        </w:rPr>
        <w:t>Justificarea acțiunii</w:t>
      </w:r>
      <w:r w:rsidR="00D62980" w:rsidRPr="00837381">
        <w:rPr>
          <w:rFonts w:ascii="Times New Roman" w:eastAsia="Times New Roman" w:hAnsi="Times New Roman"/>
          <w:b/>
          <w:iCs/>
          <w:sz w:val="28"/>
          <w:szCs w:val="28"/>
          <w:lang w:val="en-GB" w:eastAsia="en-GB"/>
        </w:rPr>
        <w:t xml:space="preserve"> în cadrul ”Etapei A”</w:t>
      </w:r>
    </w:p>
    <w:p w14:paraId="11673E4C" w14:textId="7C2A0E10"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Se vor prezenta care sunt consecințele în cazul în care nu se intervine cu investiții sau dacă se continuă activitățile curente</w:t>
      </w:r>
      <w:r w:rsidR="00244464">
        <w:rPr>
          <w:rFonts w:ascii="Times New Roman" w:hAnsi="Times New Roman"/>
          <w:lang w:val="en-GB" w:eastAsia="en-GB"/>
        </w:rPr>
        <w:t xml:space="preserve"> din perspectiva obiectivelor urmărite</w:t>
      </w:r>
      <w:r w:rsidR="00370582">
        <w:rPr>
          <w:rFonts w:ascii="Times New Roman" w:hAnsi="Times New Roman"/>
          <w:lang w:val="en-GB" w:eastAsia="en-GB"/>
        </w:rPr>
        <w:t>: tehnic, economic, social, mediu și patrimoniu cultural</w:t>
      </w:r>
      <w:r w:rsidRPr="00837381">
        <w:rPr>
          <w:rFonts w:ascii="Times New Roman" w:hAnsi="Times New Roman"/>
          <w:lang w:val="en-GB" w:eastAsia="en-GB"/>
        </w:rPr>
        <w:t>.</w:t>
      </w:r>
    </w:p>
    <w:p w14:paraId="40CDAE9E" w14:textId="77777777" w:rsidR="00985ADF" w:rsidRPr="00837381" w:rsidRDefault="00985ADF" w:rsidP="00ED59BF">
      <w:pPr>
        <w:widowControl w:val="0"/>
        <w:ind w:left="360"/>
        <w:rPr>
          <w:rFonts w:ascii="Times New Roman" w:hAnsi="Times New Roman"/>
          <w:lang w:val="en-GB" w:eastAsia="en-GB"/>
        </w:rPr>
      </w:pPr>
    </w:p>
    <w:p w14:paraId="02BFFE92" w14:textId="77777777" w:rsidR="00244464"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 xml:space="preserve">Obiectivele pentru ZRPSI, așa cum sunt descrise în PMRI trebuie prezentate astfel încât să stabilească cadrul pentru evaluarea măsurilor și a opțiunilor. </w:t>
      </w:r>
    </w:p>
    <w:p w14:paraId="0328FD68" w14:textId="77777777" w:rsidR="00244464" w:rsidRDefault="00244464" w:rsidP="00ED59BF">
      <w:pPr>
        <w:widowControl w:val="0"/>
        <w:jc w:val="both"/>
        <w:rPr>
          <w:rFonts w:ascii="Times New Roman" w:hAnsi="Times New Roman"/>
          <w:lang w:val="en-GB" w:eastAsia="en-GB"/>
        </w:rPr>
      </w:pPr>
    </w:p>
    <w:p w14:paraId="7204EB8F" w14:textId="08B26BDE"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Se va descrie modul în care obiectivele sunt folosite</w:t>
      </w:r>
      <w:r w:rsidR="00244464">
        <w:rPr>
          <w:rFonts w:ascii="Times New Roman" w:hAnsi="Times New Roman"/>
          <w:lang w:val="en-GB" w:eastAsia="en-GB"/>
        </w:rPr>
        <w:t xml:space="preserve"> (sau au fost folosite în PMRI)</w:t>
      </w:r>
      <w:r w:rsidRPr="00837381">
        <w:rPr>
          <w:rFonts w:ascii="Times New Roman" w:hAnsi="Times New Roman"/>
          <w:lang w:val="en-GB" w:eastAsia="en-GB"/>
        </w:rPr>
        <w:t xml:space="preserve"> pentru evaluarea măsurilor și a opțiunilor în analiza multicriterială (AMC) pentru proiectul în cauză și, de asemenea, să compare proiecte în diferite ZRPSI și la alte scări spațiale. </w:t>
      </w:r>
    </w:p>
    <w:p w14:paraId="25294052" w14:textId="77777777" w:rsidR="00544F5F" w:rsidRDefault="00544F5F" w:rsidP="00ED59BF">
      <w:pPr>
        <w:widowControl w:val="0"/>
        <w:jc w:val="both"/>
        <w:rPr>
          <w:rFonts w:ascii="Times New Roman" w:hAnsi="Times New Roman"/>
          <w:lang w:val="en-GB" w:eastAsia="en-GB"/>
        </w:rPr>
      </w:pPr>
    </w:p>
    <w:p w14:paraId="624A9245" w14:textId="6915C70B" w:rsidR="00544F5F" w:rsidRDefault="00544F5F" w:rsidP="00ED59BF">
      <w:pPr>
        <w:widowControl w:val="0"/>
        <w:jc w:val="both"/>
        <w:rPr>
          <w:rFonts w:ascii="Times New Roman" w:hAnsi="Times New Roman"/>
          <w:lang w:val="en-GB"/>
        </w:rPr>
      </w:pPr>
      <w:r w:rsidRPr="00C968DA">
        <w:rPr>
          <w:rFonts w:ascii="Times New Roman" w:hAnsi="Times New Roman"/>
          <w:lang w:val="en-GB"/>
        </w:rPr>
        <w:t xml:space="preserve">Criteriile </w:t>
      </w:r>
      <w:r>
        <w:rPr>
          <w:rFonts w:ascii="Times New Roman" w:hAnsi="Times New Roman"/>
          <w:lang w:val="en-GB"/>
        </w:rPr>
        <w:t>următoare vor fi</w:t>
      </w:r>
      <w:r w:rsidRPr="00C968DA">
        <w:rPr>
          <w:rFonts w:ascii="Times New Roman" w:hAnsi="Times New Roman"/>
          <w:lang w:val="en-GB"/>
        </w:rPr>
        <w:t xml:space="preserve"> utilizate în </w:t>
      </w:r>
      <w:r>
        <w:rPr>
          <w:rFonts w:ascii="Times New Roman" w:hAnsi="Times New Roman"/>
          <w:lang w:val="en-GB"/>
        </w:rPr>
        <w:t>evaluarea</w:t>
      </w:r>
      <w:r w:rsidRPr="00C968DA">
        <w:rPr>
          <w:rFonts w:ascii="Times New Roman" w:hAnsi="Times New Roman"/>
          <w:lang w:val="en-GB"/>
        </w:rPr>
        <w:t xml:space="preserve"> </w:t>
      </w:r>
      <w:r>
        <w:rPr>
          <w:rFonts w:ascii="Times New Roman" w:hAnsi="Times New Roman"/>
          <w:lang w:val="en-GB"/>
        </w:rPr>
        <w:t>op</w:t>
      </w:r>
      <w:r>
        <w:rPr>
          <w:rFonts w:ascii="Times New Roman" w:hAnsi="Times New Roman"/>
          <w:lang w:val="ro-RO"/>
        </w:rPr>
        <w:t>țiunilor</w:t>
      </w:r>
      <w:r w:rsidRPr="00C968DA">
        <w:rPr>
          <w:rFonts w:ascii="Times New Roman" w:hAnsi="Times New Roman"/>
          <w:lang w:val="en-GB"/>
        </w:rPr>
        <w:t xml:space="preserve"> privind riscul </w:t>
      </w:r>
      <w:r>
        <w:rPr>
          <w:rFonts w:ascii="Times New Roman" w:hAnsi="Times New Roman"/>
          <w:lang w:val="en-GB"/>
        </w:rPr>
        <w:t xml:space="preserve">la </w:t>
      </w:r>
      <w:r w:rsidRPr="00C968DA">
        <w:rPr>
          <w:rFonts w:ascii="Times New Roman" w:hAnsi="Times New Roman"/>
          <w:lang w:val="en-GB"/>
        </w:rPr>
        <w:t>inundați</w:t>
      </w:r>
      <w:r>
        <w:rPr>
          <w:rFonts w:ascii="Times New Roman" w:hAnsi="Times New Roman"/>
          <w:lang w:val="en-GB"/>
        </w:rPr>
        <w:t>i prin aplicarea unei analize multicriteriale. Tabelul de mai jos conține o</w:t>
      </w:r>
      <w:r w:rsidRPr="00C968DA">
        <w:rPr>
          <w:rFonts w:ascii="Times New Roman" w:hAnsi="Times New Roman"/>
          <w:lang w:val="en-GB"/>
        </w:rPr>
        <w:t xml:space="preserve">biective </w:t>
      </w:r>
      <w:r w:rsidRPr="0097450B">
        <w:rPr>
          <w:rFonts w:ascii="Times New Roman" w:hAnsi="Times New Roman"/>
          <w:lang w:val="en-GB"/>
        </w:rPr>
        <w:t>recomandate</w:t>
      </w:r>
      <w:r w:rsidRPr="00EE3340">
        <w:rPr>
          <w:rFonts w:ascii="Times New Roman" w:hAnsi="Times New Roman"/>
          <w:lang w:val="en-GB"/>
        </w:rPr>
        <w:t xml:space="preserve"> </w:t>
      </w:r>
      <w:r w:rsidRPr="00C968DA">
        <w:rPr>
          <w:rFonts w:ascii="Times New Roman" w:hAnsi="Times New Roman"/>
          <w:lang w:val="en-GB"/>
        </w:rPr>
        <w:t xml:space="preserve">gestionării riscului </w:t>
      </w:r>
      <w:r>
        <w:rPr>
          <w:rFonts w:ascii="Times New Roman" w:hAnsi="Times New Roman"/>
          <w:lang w:val="en-GB"/>
        </w:rPr>
        <w:t>la</w:t>
      </w:r>
      <w:r w:rsidRPr="00C968DA">
        <w:rPr>
          <w:rFonts w:ascii="Times New Roman" w:hAnsi="Times New Roman"/>
          <w:lang w:val="en-GB"/>
        </w:rPr>
        <w:t xml:space="preserve"> inundații pentru proiecte</w:t>
      </w:r>
      <w:r>
        <w:rPr>
          <w:rFonts w:ascii="Times New Roman" w:hAnsi="Times New Roman"/>
          <w:lang w:val="en-GB"/>
        </w:rPr>
        <w:t>le</w:t>
      </w:r>
      <w:r w:rsidRPr="00C968DA">
        <w:rPr>
          <w:rFonts w:ascii="Times New Roman" w:hAnsi="Times New Roman"/>
          <w:lang w:val="en-GB"/>
        </w:rPr>
        <w:t xml:space="preserve"> </w:t>
      </w:r>
      <w:r w:rsidRPr="00B438E4">
        <w:rPr>
          <w:rFonts w:ascii="Times New Roman" w:hAnsi="Times New Roman"/>
          <w:lang w:val="en-GB"/>
        </w:rPr>
        <w:t>cofinanța</w:t>
      </w:r>
      <w:r>
        <w:rPr>
          <w:rFonts w:ascii="Times New Roman" w:hAnsi="Times New Roman"/>
          <w:lang w:val="en-GB"/>
        </w:rPr>
        <w:t>te</w:t>
      </w:r>
      <w:r w:rsidRPr="00B438E4">
        <w:rPr>
          <w:rFonts w:ascii="Times New Roman" w:hAnsi="Times New Roman"/>
          <w:lang w:val="en-GB"/>
        </w:rPr>
        <w:t xml:space="preserve"> </w:t>
      </w:r>
      <w:r>
        <w:rPr>
          <w:rFonts w:ascii="Times New Roman" w:hAnsi="Times New Roman"/>
          <w:lang w:val="en-GB"/>
        </w:rPr>
        <w:t>de</w:t>
      </w:r>
      <w:r w:rsidRPr="00B438E4">
        <w:rPr>
          <w:rFonts w:ascii="Times New Roman" w:hAnsi="Times New Roman"/>
          <w:lang w:val="en-GB"/>
        </w:rPr>
        <w:t xml:space="preserve"> UE</w:t>
      </w:r>
      <w:r>
        <w:rPr>
          <w:rFonts w:ascii="Times New Roman" w:hAnsi="Times New Roman"/>
          <w:lang w:val="en-GB"/>
        </w:rPr>
        <w:t xml:space="preserve"> și</w:t>
      </w:r>
      <w:r w:rsidRPr="00EE3340" w:rsidDel="00E21B0B">
        <w:rPr>
          <w:rFonts w:ascii="Times New Roman" w:hAnsi="Times New Roman"/>
          <w:lang w:val="en-GB"/>
        </w:rPr>
        <w:t xml:space="preserve"> </w:t>
      </w:r>
      <w:r>
        <w:rPr>
          <w:rFonts w:ascii="Times New Roman" w:hAnsi="Times New Roman"/>
          <w:lang w:val="en-GB"/>
        </w:rPr>
        <w:t>implementate</w:t>
      </w:r>
      <w:r w:rsidRPr="00C968DA">
        <w:rPr>
          <w:rFonts w:ascii="Times New Roman" w:hAnsi="Times New Roman"/>
          <w:lang w:val="en-GB"/>
        </w:rPr>
        <w:t xml:space="preserve"> România</w:t>
      </w:r>
      <w:r w:rsidR="00D26967">
        <w:rPr>
          <w:rFonts w:ascii="Times New Roman" w:hAnsi="Times New Roman"/>
          <w:lang w:val="en-GB"/>
        </w:rPr>
        <w:t xml:space="preserve"> </w:t>
      </w:r>
      <w:r w:rsidR="00D26967" w:rsidRPr="00CF4EBC">
        <w:t xml:space="preserve">și </w:t>
      </w:r>
      <w:r w:rsidR="00D26967" w:rsidRPr="00BE3A89">
        <w:rPr>
          <w:rFonts w:ascii="Times New Roman" w:hAnsi="Times New Roman"/>
          <w:lang w:val="en-GB"/>
        </w:rPr>
        <w:t>sistemul de punctare pentru analiza multicriterială</w:t>
      </w:r>
      <w:r w:rsidRPr="00C968DA">
        <w:rPr>
          <w:rFonts w:ascii="Times New Roman" w:hAnsi="Times New Roman"/>
          <w:lang w:val="en-GB"/>
        </w:rPr>
        <w:t>.</w:t>
      </w:r>
    </w:p>
    <w:p w14:paraId="41CDCC7A" w14:textId="77777777" w:rsidR="00985ADF" w:rsidRPr="00837381" w:rsidRDefault="00985ADF" w:rsidP="00ED59BF">
      <w:pPr>
        <w:widowControl w:val="0"/>
        <w:jc w:val="both"/>
        <w:rPr>
          <w:rFonts w:ascii="Times New Roman" w:hAnsi="Times New Roman"/>
          <w:lang w:val="en-GB" w:eastAsia="en-GB"/>
        </w:rPr>
      </w:pPr>
    </w:p>
    <w:p w14:paraId="76DFB8E7" w14:textId="3DAC7611" w:rsidR="005E53AC" w:rsidRDefault="005E53AC" w:rsidP="00ED59BF">
      <w:pPr>
        <w:widowControl w:val="0"/>
        <w:rPr>
          <w:rFonts w:ascii="Times New Roman" w:hAnsi="Times New Roman"/>
          <w:lang w:val="en-GB" w:eastAsia="en-GB"/>
        </w:rPr>
        <w:sectPr w:rsidR="005E53AC" w:rsidSect="000239D7">
          <w:headerReference w:type="default" r:id="rId18"/>
          <w:footerReference w:type="default" r:id="rId19"/>
          <w:pgSz w:w="11906" w:h="16838"/>
          <w:pgMar w:top="1103" w:right="1440" w:bottom="1440" w:left="1134" w:header="709" w:footer="709" w:gutter="0"/>
          <w:pgNumType w:start="1"/>
          <w:cols w:space="720"/>
          <w:formProt w:val="0"/>
          <w:docGrid w:linePitch="360" w:charSpace="-6145"/>
        </w:sectPr>
      </w:pPr>
      <w:bookmarkStart w:id="68" w:name="_Toc450231479"/>
      <w:bookmarkStart w:id="69" w:name="_Ref448483510"/>
      <w:bookmarkStart w:id="70" w:name="__UnoMark__2887_969446388"/>
      <w:bookmarkStart w:id="71" w:name="__UnoMark__2848_969446388"/>
      <w:bookmarkStart w:id="72" w:name="__UnoMark__2912_969446388"/>
      <w:bookmarkStart w:id="73" w:name="__UnoMark__2906_969446388"/>
      <w:bookmarkStart w:id="74" w:name="_Toc450231480"/>
      <w:bookmarkStart w:id="75" w:name="_Toc450231481"/>
      <w:bookmarkStart w:id="76" w:name="_Toc450231482"/>
      <w:bookmarkStart w:id="77" w:name="_Ref448475055"/>
      <w:bookmarkStart w:id="78" w:name="__UnoMark__3106_969446388"/>
      <w:bookmarkStart w:id="79" w:name="__UnoMark__3100_969446388"/>
      <w:bookmarkEnd w:id="68"/>
      <w:bookmarkEnd w:id="69"/>
      <w:bookmarkEnd w:id="70"/>
      <w:bookmarkEnd w:id="71"/>
      <w:bookmarkEnd w:id="72"/>
      <w:bookmarkEnd w:id="73"/>
      <w:bookmarkEnd w:id="74"/>
      <w:bookmarkEnd w:id="75"/>
      <w:bookmarkEnd w:id="76"/>
      <w:bookmarkEnd w:id="77"/>
      <w:bookmarkEnd w:id="78"/>
      <w:bookmarkEnd w:id="79"/>
    </w:p>
    <w:tbl>
      <w:tblPr>
        <w:tblW w:w="15319" w:type="dxa"/>
        <w:jc w:val="center"/>
        <w:tblBorders>
          <w:top w:val="single" w:sz="4" w:space="0" w:color="BDD6EE"/>
          <w:left w:val="single" w:sz="4" w:space="0" w:color="BDD6EE"/>
          <w:bottom w:val="single" w:sz="12" w:space="0" w:color="9CC2E5"/>
          <w:right w:val="single" w:sz="4" w:space="0" w:color="BDD6EE"/>
          <w:insideH w:val="single" w:sz="12" w:space="0" w:color="9CC2E5"/>
          <w:insideV w:val="single" w:sz="4" w:space="0" w:color="BDD6EE"/>
        </w:tblBorders>
        <w:tblCellMar>
          <w:left w:w="103" w:type="dxa"/>
        </w:tblCellMar>
        <w:tblLook w:val="0000" w:firstRow="0" w:lastRow="0" w:firstColumn="0" w:lastColumn="0" w:noHBand="0" w:noVBand="0"/>
      </w:tblPr>
      <w:tblGrid>
        <w:gridCol w:w="1467"/>
        <w:gridCol w:w="2326"/>
        <w:gridCol w:w="2014"/>
        <w:gridCol w:w="982"/>
        <w:gridCol w:w="2006"/>
        <w:gridCol w:w="6524"/>
      </w:tblGrid>
      <w:tr w:rsidR="00580C72" w:rsidRPr="00EF7308" w14:paraId="6689F512" w14:textId="77777777" w:rsidTr="00BE3A89">
        <w:trPr>
          <w:tblHeader/>
          <w:jc w:val="center"/>
        </w:trPr>
        <w:tc>
          <w:tcPr>
            <w:tcW w:w="1467"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6941792F"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lastRenderedPageBreak/>
              <w:t>Criterii</w:t>
            </w:r>
          </w:p>
        </w:tc>
        <w:tc>
          <w:tcPr>
            <w:tcW w:w="2326"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0FD2F484"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Obiectiv</w:t>
            </w:r>
          </w:p>
        </w:tc>
        <w:tc>
          <w:tcPr>
            <w:tcW w:w="2014"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2AFB29C5"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Indicator</w:t>
            </w:r>
          </w:p>
        </w:tc>
        <w:tc>
          <w:tcPr>
            <w:tcW w:w="982"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tcPr>
          <w:p w14:paraId="05356992" w14:textId="77777777" w:rsidR="00580C72" w:rsidRPr="009479AA"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9479AA">
              <w:rPr>
                <w:rFonts w:ascii="Times New Roman" w:eastAsia="Times New Roman" w:hAnsi="Times New Roman"/>
                <w:b/>
                <w:bCs/>
                <w:color w:val="FFFFFF"/>
                <w:sz w:val="16"/>
                <w:szCs w:val="16"/>
              </w:rPr>
              <w:t>Ponderea</w:t>
            </w:r>
          </w:p>
          <w:p w14:paraId="063B8528" w14:textId="50E53BD6"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propusă</w:t>
            </w:r>
          </w:p>
        </w:tc>
        <w:tc>
          <w:tcPr>
            <w:tcW w:w="2006" w:type="dxa"/>
            <w:tcBorders>
              <w:top w:val="single" w:sz="4" w:space="0" w:color="BDD6EE"/>
              <w:left w:val="single" w:sz="4" w:space="0" w:color="BDD6EE"/>
              <w:bottom w:val="single" w:sz="12" w:space="0" w:color="9CC2E5"/>
              <w:right w:val="single" w:sz="4" w:space="0" w:color="BDD6EE"/>
            </w:tcBorders>
            <w:shd w:val="clear" w:color="auto" w:fill="5B9BD5"/>
            <w:vAlign w:val="center"/>
          </w:tcPr>
          <w:p w14:paraId="66F6A448" w14:textId="61899009" w:rsidR="00580C72" w:rsidRPr="00A12C16"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Ghid pentru a stabili ponderea pe plan local</w:t>
            </w:r>
          </w:p>
        </w:tc>
        <w:tc>
          <w:tcPr>
            <w:tcW w:w="6524"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48725DEC" w14:textId="5E9DCE0D"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Selectarea opțiunii/proiectului</w:t>
            </w:r>
          </w:p>
        </w:tc>
      </w:tr>
      <w:tr w:rsidR="00580C72" w:rsidRPr="00EF7308" w14:paraId="5053678D"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8B9CE3" w14:textId="6D1FBDEF"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Tehnic</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80E9923" w14:textId="0DCF5D52" w:rsidR="00580C72" w:rsidRPr="008F7A09" w:rsidRDefault="00580C72" w:rsidP="00BE3A89">
            <w:pPr>
              <w:spacing w:line="240" w:lineRule="auto"/>
              <w:jc w:val="center"/>
              <w:rPr>
                <w:rFonts w:ascii="Times New Roman" w:hAnsi="Times New Roman"/>
                <w:sz w:val="16"/>
                <w:szCs w:val="16"/>
                <w:lang w:val="nn-NO"/>
              </w:rPr>
            </w:pPr>
            <w:r w:rsidRPr="008F7A09">
              <w:rPr>
                <w:rFonts w:ascii="Times New Roman" w:hAnsi="Times New Roman"/>
                <w:sz w:val="16"/>
                <w:szCs w:val="16"/>
                <w:lang w:val="nn-NO"/>
              </w:rPr>
              <w:t>Propunerea de opțiuni solide de gestionare a riscului la inundații din punct de vedere operațional</w:t>
            </w:r>
          </w:p>
          <w:p w14:paraId="1315CA68" w14:textId="77777777" w:rsidR="00580C72" w:rsidRPr="008F7A09" w:rsidRDefault="00580C72" w:rsidP="00BE3A89">
            <w:pPr>
              <w:spacing w:line="240" w:lineRule="auto"/>
              <w:jc w:val="center"/>
              <w:rPr>
                <w:rFonts w:ascii="Times New Roman" w:hAnsi="Times New Roman"/>
                <w:sz w:val="16"/>
                <w:szCs w:val="16"/>
                <w:lang w:val="nn-NO"/>
              </w:rPr>
            </w:pPr>
          </w:p>
          <w:p w14:paraId="4602A078" w14:textId="77777777" w:rsidR="00580C72" w:rsidRPr="008F7A09" w:rsidRDefault="00580C72" w:rsidP="00BE3A89">
            <w:pPr>
              <w:spacing w:line="240" w:lineRule="auto"/>
              <w:jc w:val="center"/>
              <w:rPr>
                <w:rFonts w:ascii="Times New Roman" w:hAnsi="Times New Roman"/>
                <w:sz w:val="16"/>
                <w:szCs w:val="16"/>
                <w:lang w:val="nn-NO"/>
              </w:rPr>
            </w:pPr>
          </w:p>
          <w:p w14:paraId="6DD2E745" w14:textId="77777777" w:rsidR="00580C72" w:rsidRPr="008F7A09" w:rsidRDefault="00580C72" w:rsidP="00BE3A89">
            <w:pPr>
              <w:spacing w:line="240" w:lineRule="auto"/>
              <w:jc w:val="center"/>
              <w:rPr>
                <w:rFonts w:ascii="Times New Roman" w:hAnsi="Times New Roman"/>
                <w:sz w:val="16"/>
                <w:szCs w:val="16"/>
                <w:lang w:val="nn-NO"/>
              </w:rPr>
            </w:pPr>
          </w:p>
          <w:p w14:paraId="4EFF2D70" w14:textId="77777777" w:rsidR="00580C72" w:rsidRPr="008F7A09" w:rsidRDefault="00580C72" w:rsidP="00BE3A89">
            <w:pPr>
              <w:spacing w:line="240" w:lineRule="auto"/>
              <w:jc w:val="center"/>
              <w:rPr>
                <w:rFonts w:ascii="Times New Roman" w:hAnsi="Times New Roman"/>
                <w:sz w:val="16"/>
                <w:szCs w:val="16"/>
                <w:lang w:val="nn-NO"/>
              </w:rPr>
            </w:pPr>
          </w:p>
          <w:p w14:paraId="2E7F06C4" w14:textId="77777777" w:rsidR="00580C72" w:rsidRPr="008F7A09" w:rsidRDefault="00580C72" w:rsidP="00BE3A89">
            <w:pPr>
              <w:spacing w:line="240" w:lineRule="auto"/>
              <w:jc w:val="center"/>
              <w:rPr>
                <w:rFonts w:ascii="Times New Roman" w:hAnsi="Times New Roman"/>
                <w:sz w:val="16"/>
                <w:szCs w:val="16"/>
                <w:lang w:val="nn-NO"/>
              </w:rPr>
            </w:pP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A336851" w14:textId="77777777" w:rsidR="00580C72" w:rsidRPr="008F7A09" w:rsidRDefault="00580C72" w:rsidP="00BE3A89">
            <w:pPr>
              <w:pStyle w:val="ListParagraph"/>
              <w:spacing w:line="240" w:lineRule="auto"/>
              <w:ind w:left="0"/>
              <w:jc w:val="center"/>
              <w:rPr>
                <w:rFonts w:ascii="Times New Roman" w:hAnsi="Times New Roman"/>
                <w:sz w:val="16"/>
                <w:szCs w:val="16"/>
                <w:lang w:val="nn-NO"/>
              </w:rPr>
            </w:pPr>
            <w:r w:rsidRPr="008F7A09">
              <w:rPr>
                <w:rFonts w:ascii="Times New Roman" w:hAnsi="Times New Roman"/>
                <w:sz w:val="16"/>
                <w:szCs w:val="16"/>
                <w:lang w:val="nn-NO"/>
              </w:rPr>
              <w:t>Nivelul de risc operațional al opțiunii. Gradul de dependență de sistemele mecanice, electrice și/sau electronice sau la intervenție, acțiune sau decizie pentru ca opțiunea să-și îndeplinească scopul cu succes.</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6259BA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20</w:t>
            </w:r>
          </w:p>
        </w:tc>
        <w:tc>
          <w:tcPr>
            <w:tcW w:w="2006" w:type="dxa"/>
            <w:tcBorders>
              <w:top w:val="single" w:sz="4" w:space="0" w:color="BDD6EE"/>
              <w:left w:val="single" w:sz="4" w:space="0" w:color="BDD6EE"/>
              <w:bottom w:val="single" w:sz="4" w:space="0" w:color="BDD6EE"/>
              <w:right w:val="single" w:sz="4" w:space="0" w:color="BDD6EE"/>
            </w:tcBorders>
          </w:tcPr>
          <w:p w14:paraId="75678C6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4542036C" w14:textId="20820ACF"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FFDC881" w14:textId="1F095D03"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presupune că au fost eliminate măsuri care nu sunt din punct de vedere tehnic sau operațional viabile pentru locația vizată.</w:t>
            </w:r>
          </w:p>
          <w:p w14:paraId="1F5D0BA7" w14:textId="30C0425B"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4F94BE6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Pentru evaluare pot fi utilizate următoarele întrebări:</w:t>
            </w:r>
          </w:p>
          <w:p w14:paraId="1858C910"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ceea ce privește funcționarea, opțiunea se bazează pe sisteme sau intervenția omului?</w:t>
            </w:r>
          </w:p>
          <w:p w14:paraId="21263046"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Dacă da, există echipamente pentru a asigura funcționarea?</w:t>
            </w:r>
          </w:p>
          <w:p w14:paraId="5116AF84" w14:textId="23A891A1"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cazul în car</w:t>
            </w:r>
            <w:r w:rsidRPr="009479AA">
              <w:rPr>
                <w:rFonts w:ascii="Times New Roman" w:eastAsia="Times New Roman" w:hAnsi="Times New Roman"/>
                <w:sz w:val="16"/>
                <w:szCs w:val="16"/>
              </w:rPr>
              <w:t>e nu există echipamente, pot fi</w:t>
            </w:r>
            <w:r w:rsidRPr="00BE3A89">
              <w:rPr>
                <w:rFonts w:ascii="Times New Roman" w:eastAsia="Times New Roman" w:hAnsi="Times New Roman"/>
                <w:sz w:val="16"/>
                <w:szCs w:val="16"/>
              </w:rPr>
              <w:t xml:space="preserve"> puse în aplicare cu opțiunea de gestionare a riscului la inundații?</w:t>
            </w:r>
          </w:p>
          <w:p w14:paraId="6E583CBB"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cazul în care nu pot fi puse în aplicare echipamente, rezultă că opțiunea nu este viabilă din punct de vedere tehnic.</w:t>
            </w:r>
          </w:p>
          <w:p w14:paraId="4A1ED3B6"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hAnsi="Times New Roman"/>
                <w:sz w:val="16"/>
                <w:szCs w:val="16"/>
              </w:rPr>
            </w:pPr>
            <w:r w:rsidRPr="00BE3A89">
              <w:rPr>
                <w:rFonts w:ascii="Times New Roman" w:eastAsia="Times New Roman" w:hAnsi="Times New Roman"/>
                <w:sz w:val="16"/>
                <w:szCs w:val="16"/>
              </w:rPr>
              <w:t>Se va lua în considerare capacitatea operațională de a acționa în același timp la mai multe măsuri pentru risc redus. Coerență spațială în aria de competență organizatorică și geografică. Măsuri cumulative pot, de asemenea, gestiona sistemele mai eficient și din punctul de vedere al costurilor.</w:t>
            </w:r>
          </w:p>
          <w:p w14:paraId="1BACB7A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C0F110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Fără risc operațional (nu se bazează pe sisteme sau intervenție umană și lucrări de întreținere și monitorizare limitate)</w:t>
            </w:r>
          </w:p>
          <w:p w14:paraId="790E428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31B9D06"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amenajarea teritoriului și utilizarea terenurilor, lucrări fixe de protecție împotriva inundațiilor, creșterea capacității râurilor de autocurățare sau canalele de deviere, transfer de proprietate.</w:t>
            </w:r>
          </w:p>
          <w:p w14:paraId="4563B07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C74C0E9"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4: Risc operațional neglijabil sau foarte scăzut. Se bazează foarte puțin sau deloc pe sisteme sau intervenție umană și cerințe de monitorizare și lucrări de întreținere limitate.</w:t>
            </w:r>
          </w:p>
          <w:p w14:paraId="461966A9"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p>
          <w:p w14:paraId="57844E3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acumulări și poldere care nu presupun control, creșterea capacității de transport în cazul în care cerințele pentru mentenață sunt limitate.</w:t>
            </w:r>
          </w:p>
          <w:p w14:paraId="09B87DC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5BD01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Risc de exploatare scăzut, cazul în care sunt necesare sisteme simple sau o probabilitate foarte scăzută de cedare a sistemului.</w:t>
            </w:r>
          </w:p>
          <w:p w14:paraId="3EE8871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992A709"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 xml:space="preserve">de exemplu, sistemele de pompare, rezervoare de înmagazinare și poldere cu structuri de control, sisteme simple de avertizare și de prognoză a inundațiilor sau avertizare în avans (peste 12 de ore), sisteme cu mai puține cerințe. </w:t>
            </w:r>
          </w:p>
          <w:p w14:paraId="0A1EFAE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8B784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Risc operațional moderat, cazul în care sunt necesare sisteme și intervenție de natură umană, dar probabilitatea ca opțiunea să cedeze este redusă.</w:t>
            </w:r>
          </w:p>
          <w:p w14:paraId="3E9152B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82029E6"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stăvilare, diguri modulare portabile (depozitate în zona de protecție) la o distanță mică de parcurs pentru personalul de exploatare însărcinat cu instalarea acestora, sisteme de prognoză și avertizare care pot oferi mai mult de 7 ore avans.</w:t>
            </w:r>
          </w:p>
          <w:p w14:paraId="34F445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A19585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Risc operațional ridicat. Opțiuni care sunt complet dependente de sisteme și intervenții pentru a fi gestionate și care necesită întreținere</w:t>
            </w:r>
            <w:r w:rsidRPr="00BE3A89" w:rsidDel="00B05281">
              <w:rPr>
                <w:rFonts w:ascii="Times New Roman" w:eastAsia="Times New Roman" w:hAnsi="Times New Roman"/>
                <w:sz w:val="16"/>
                <w:szCs w:val="16"/>
              </w:rPr>
              <w:t xml:space="preserve"> </w:t>
            </w:r>
            <w:r w:rsidRPr="00BE3A89">
              <w:rPr>
                <w:rFonts w:ascii="Times New Roman" w:eastAsia="Times New Roman" w:hAnsi="Times New Roman"/>
                <w:sz w:val="16"/>
                <w:szCs w:val="16"/>
              </w:rPr>
              <w:t>și</w:t>
            </w:r>
            <w:r w:rsidRPr="00BE3A89" w:rsidDel="00B05281">
              <w:rPr>
                <w:rFonts w:ascii="Times New Roman" w:eastAsia="Times New Roman" w:hAnsi="Times New Roman"/>
                <w:sz w:val="16"/>
                <w:szCs w:val="16"/>
              </w:rPr>
              <w:t xml:space="preserve"> </w:t>
            </w:r>
            <w:r w:rsidRPr="00BE3A89">
              <w:rPr>
                <w:rFonts w:ascii="Times New Roman" w:eastAsia="Times New Roman" w:hAnsi="Times New Roman"/>
                <w:sz w:val="16"/>
                <w:szCs w:val="16"/>
              </w:rPr>
              <w:t>monitorizare periodică.</w:t>
            </w:r>
          </w:p>
          <w:p w14:paraId="595FF73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19B2C54"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 xml:space="preserve">de exemplu, sisteme de avertizare și de prognoză a inundațiilor cu interval foarte scurt (mai puțin de 7 ore), efectiv mare de diguri modulare portabile și distanțe mari de parcurs pentru personalul de exploatare până în zonele care urmează a fi protejate, întreținere frecventă a canalelor de </w:t>
            </w:r>
            <w:r w:rsidRPr="00BE3A89">
              <w:rPr>
                <w:rFonts w:ascii="Times New Roman" w:eastAsia="Times New Roman" w:hAnsi="Times New Roman"/>
                <w:i/>
                <w:sz w:val="16"/>
                <w:szCs w:val="16"/>
              </w:rPr>
              <w:lastRenderedPageBreak/>
              <w:t>scurgere și a structurilor de apărare.</w:t>
            </w:r>
          </w:p>
          <w:p w14:paraId="490073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15504B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Risc previzibil de defecțiune care face ca măsura să fie ineficientă</w:t>
            </w:r>
          </w:p>
          <w:p w14:paraId="25A2472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D90943C"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sisteme de avertizare și de prognoză a inundațiilor cu interval foarte scurt (aproximativ 3 de ore sau mai puțin) și intervenții sau acțiuni desfășurate pentru ca  daunele să fie evitate.</w:t>
            </w:r>
          </w:p>
          <w:p w14:paraId="0E939F5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p>
        </w:tc>
      </w:tr>
      <w:tr w:rsidR="00580C72" w:rsidRPr="00EF7308" w14:paraId="66C5A593"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AB85B80"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D9AF7B7"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Propunerea unor opțiuni de gestionare a riscului la inundații adaptabile la riscurile de inundații viitoare  și la efectele potențiale ale schimbărilor climatice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D1E2CDA"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Sustenabilitatea și capacitatea de adaptare a măsurii de gestionare a riscului la inundații având în vedere modificările viitoare potențiale, inclusiv impactul potențial al schimbărilor climatice.</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5972BB"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20</w:t>
            </w:r>
          </w:p>
        </w:tc>
        <w:tc>
          <w:tcPr>
            <w:tcW w:w="2006" w:type="dxa"/>
            <w:tcBorders>
              <w:top w:val="single" w:sz="4" w:space="0" w:color="BDD6EE"/>
              <w:left w:val="single" w:sz="4" w:space="0" w:color="BDD6EE"/>
              <w:bottom w:val="single" w:sz="4" w:space="0" w:color="BDD6EE"/>
              <w:right w:val="single" w:sz="4" w:space="0" w:color="BDD6EE"/>
            </w:tcBorders>
          </w:tcPr>
          <w:p w14:paraId="37E5747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1D8A4FC0" w14:textId="78B14407"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2ED3E91" w14:textId="108A1D14"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6285E2F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5620B75" w14:textId="487BB598"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Opțiunea este adaptabilă pentru costuri neglijabile sau inexistente</w:t>
            </w:r>
          </w:p>
          <w:p w14:paraId="5D5E68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09DD323B"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 xml:space="preserve">de exemplu, măsuri nestructurale, măsuri structurale care necesită adaptări minime sau deloc pentru protecție împotriva posibilelor scenarii privind schimbările climatice </w:t>
            </w:r>
          </w:p>
          <w:p w14:paraId="05DCA87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D37F5C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Opțiunea se adaptează ușor pentru un cost minim și are impact în condițiile unui risc la inundații crescut și asupra unor noi zone cu risc în conformitate cu scenariile privind schimbările climatice.</w:t>
            </w:r>
          </w:p>
          <w:p w14:paraId="66DCF2F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561CA91"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măsuri structurale cu caracteristici adaptabile - cum ar fi digurile, în cazul în care fundațiile pot susține supraînălțărea acestora (ținând cont de toate posibilele scenarii viitoare privind schimbările climatice) fără costuri semnificative sau perturbări.</w:t>
            </w:r>
          </w:p>
          <w:p w14:paraId="53A4F8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ADF94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Opțiunea este adaptabilă, dar implică costuri considerabile sau soluții dificile.</w:t>
            </w:r>
          </w:p>
          <w:p w14:paraId="6E42B98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0D5A1A8"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diguri de apărare împotriva inundațiilor, în cazul în care fundațiile pot susține structuri modulare portabile</w:t>
            </w:r>
          </w:p>
          <w:p w14:paraId="6EA7638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26A10B8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Opțiunea este adaptabilă, dar implică costuri semnificative sau ar conduce la perturbări semnificative sau efecte negative</w:t>
            </w:r>
          </w:p>
          <w:p w14:paraId="0B45095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2846F19"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diguri de apărare împotriva inundațiilor care pot fi supraînălțate, dar din punct de vedere vizual rezultatul ar fi inacceptabil sau implică costuri semnificative sau probleme de natură tehnică.</w:t>
            </w:r>
          </w:p>
          <w:p w14:paraId="5DA715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DE2875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1: opțiunea nu este adaptabilă și va avea o interferență moderată sau va crea un impediment pentru posibilele măsuri viitoare. </w:t>
            </w:r>
          </w:p>
          <w:p w14:paraId="266F64E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A7EF0A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opțiuni care gestionează riscul actual la inundații și care pot fi adaptate, dar limitează sfera de opțiuni viitoare.</w:t>
            </w:r>
          </w:p>
          <w:p w14:paraId="12E1E38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EE2446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0: Opțiunea nu este adaptabilă și va avea o interferență majoră sau va crea un impediment pentru posibilele măsuri viitoare. </w:t>
            </w:r>
          </w:p>
          <w:p w14:paraId="0C319FA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1C107DC9"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76DDA2F"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Economică</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C58187C"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pentru infrastructura de transport</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B03DF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 xml:space="preserve">Lungimea și importanța infrastructurii de transport (rutier, cale ferată, porturi, aeroporturi, gări etc.) </w:t>
            </w:r>
            <w:r w:rsidRPr="00BE3A89">
              <w:rPr>
                <w:rFonts w:ascii="Times New Roman" w:eastAsia="Times New Roman" w:hAnsi="Times New Roman"/>
                <w:sz w:val="16"/>
                <w:szCs w:val="16"/>
              </w:rPr>
              <w:lastRenderedPageBreak/>
              <w:t>expuse riscului producerii de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5ED126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lastRenderedPageBreak/>
              <w:t>15</w:t>
            </w:r>
          </w:p>
        </w:tc>
        <w:tc>
          <w:tcPr>
            <w:tcW w:w="2006" w:type="dxa"/>
            <w:tcBorders>
              <w:top w:val="single" w:sz="4" w:space="0" w:color="BDD6EE"/>
              <w:left w:val="single" w:sz="4" w:space="0" w:color="BDD6EE"/>
              <w:bottom w:val="single" w:sz="4" w:space="0" w:color="BDD6EE"/>
              <w:right w:val="single" w:sz="4" w:space="0" w:color="BDD6EE"/>
            </w:tcBorders>
          </w:tcPr>
          <w:p w14:paraId="438BC21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&lt; 5</w:t>
            </w:r>
          </w:p>
          <w:p w14:paraId="63A1EEC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Suma următoarelor caracteristici existente și care prezintă riscul la </w:t>
            </w:r>
            <w:r w:rsidRPr="00BE3A89">
              <w:rPr>
                <w:rFonts w:ascii="Times New Roman" w:eastAsia="Times New Roman" w:hAnsi="Times New Roman"/>
                <w:sz w:val="16"/>
                <w:szCs w:val="16"/>
              </w:rPr>
              <w:lastRenderedPageBreak/>
              <w:t>inundații în zona cu risc potențial semnificativ de inundații (sau la scară spațială de interes) nu trebuie să depășească 5.</w:t>
            </w:r>
          </w:p>
          <w:p w14:paraId="565337B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518E44D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Lungimea în kilometri a rețelei feroviare sau rutiere cu risc la inundații, înmulțită cu tipul/categoria:</w:t>
            </w:r>
          </w:p>
          <w:p w14:paraId="59F4F87A"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autostradă (x1.5)</w:t>
            </w:r>
          </w:p>
          <w:p w14:paraId="25ED358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național (x0.5)</w:t>
            </w:r>
          </w:p>
          <w:p w14:paraId="182AD096"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județean (x0.2)</w:t>
            </w:r>
          </w:p>
          <w:p w14:paraId="3D90D6D8"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comunal (x0.15)</w:t>
            </w:r>
          </w:p>
          <w:p w14:paraId="788EF9D4" w14:textId="15BD8FE2"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dublă electrificată  (x1.5)</w:t>
            </w:r>
          </w:p>
          <w:p w14:paraId="2013204C" w14:textId="41C25E83"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dublă neelectrificată (x1)</w:t>
            </w:r>
          </w:p>
          <w:p w14:paraId="18CAB4D7"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cale ferată simplă, electrificată </w:t>
            </w:r>
          </w:p>
          <w:p w14:paraId="33885C8B" w14:textId="624BB400"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simplă, neelectrificată sau alte linii (x0.5)</w:t>
            </w:r>
          </w:p>
          <w:p w14:paraId="1153226E" w14:textId="77777777" w:rsidR="00580C72" w:rsidRPr="00BE3A89" w:rsidRDefault="00580C72" w:rsidP="00580C72">
            <w:pPr>
              <w:jc w:val="both"/>
              <w:rPr>
                <w:rFonts w:ascii="Times New Roman" w:eastAsia="Times New Roman" w:hAnsi="Times New Roman"/>
                <w:sz w:val="16"/>
                <w:szCs w:val="16"/>
              </w:rPr>
            </w:pPr>
          </w:p>
          <w:p w14:paraId="3D5C98F3"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Numărul de gări, porturi și aeroporturi cu risc la inundații:</w:t>
            </w:r>
          </w:p>
          <w:p w14:paraId="24646497"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aeroport internațional (x5)</w:t>
            </w:r>
          </w:p>
          <w:p w14:paraId="3A73C52E"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aeroport regional (x2)</w:t>
            </w:r>
          </w:p>
          <w:p w14:paraId="066044C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aerodrom (x0.5)</w:t>
            </w:r>
          </w:p>
          <w:p w14:paraId="363AB885"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gară feroviară trafic internațional (x2)</w:t>
            </w:r>
          </w:p>
          <w:p w14:paraId="05C58B5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gară feroviară </w:t>
            </w:r>
            <w:r w:rsidRPr="00BE3A89">
              <w:rPr>
                <w:rFonts w:ascii="Times New Roman" w:eastAsia="Times New Roman" w:hAnsi="Times New Roman"/>
                <w:sz w:val="16"/>
                <w:szCs w:val="16"/>
              </w:rPr>
              <w:lastRenderedPageBreak/>
              <w:t>trafic regional (x1)</w:t>
            </w:r>
          </w:p>
          <w:p w14:paraId="067ED429"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gară feroviară trafic local (x0.75)</w:t>
            </w:r>
          </w:p>
          <w:p w14:paraId="4A9DD6AD" w14:textId="77777777" w:rsidR="00580C72" w:rsidRPr="008F7A0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port internațional sau regional (x 0.5)</w:t>
            </w:r>
          </w:p>
          <w:p w14:paraId="61AB2BDC" w14:textId="24418404"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port local</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CBA05AF" w14:textId="5E22372A"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lastRenderedPageBreak/>
              <w:t>Interval notare: 0 &lt; 5</w:t>
            </w:r>
          </w:p>
          <w:p w14:paraId="2778D84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20DDD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Toată infrastructura de transport expusă riscului este protejată</w:t>
            </w:r>
          </w:p>
          <w:p w14:paraId="48E923D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30FC0D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lastRenderedPageBreak/>
              <w:t>4: Reducere semnificativă a riscului pentru cea mai importantă infrastructură de transport expusă riscului la inundații</w:t>
            </w:r>
          </w:p>
          <w:p w14:paraId="7E6525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95AEC4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 semnificativă a riscului pentru anumite porțiuni ale infrastructurii de transport expusă riscului la inundații</w:t>
            </w:r>
          </w:p>
          <w:p w14:paraId="0027DD9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46C329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pentru infrastructura de transport</w:t>
            </w:r>
          </w:p>
          <w:p w14:paraId="15DC6FD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4BB75C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nesemnificativă pentru infrastructura de transport</w:t>
            </w:r>
          </w:p>
          <w:p w14:paraId="66A2748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15CEFD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pentru infrastructura de transport</w:t>
            </w:r>
          </w:p>
          <w:p w14:paraId="656965D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775C4E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O atenție deosebită este necesară pentru a înțelege impactul cumulative sau beneficiile proiectelor implementate în diferite zone cu risc potențial semnificativ de inundații. De exemplu, în ZRPSI-1 se protejează o linie feroviară de importanță majoră, dar în aceeași linie feroviară în ZRPSI-2 învecinată nu este protejate și astfel beneficiul rezultat în ZRPSI-1 nu va fi realizat.</w:t>
            </w:r>
          </w:p>
        </w:tc>
      </w:tr>
      <w:tr w:rsidR="00580C72" w:rsidRPr="00EF7308" w14:paraId="7A86981A"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FB638A6"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CA80DB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inundații pentru activitățile economice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6234EB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și importanța activelor economice sau industriale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18B025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10</w:t>
            </w:r>
          </w:p>
        </w:tc>
        <w:tc>
          <w:tcPr>
            <w:tcW w:w="2006" w:type="dxa"/>
            <w:tcBorders>
              <w:top w:val="single" w:sz="4" w:space="0" w:color="BDD6EE"/>
              <w:left w:val="single" w:sz="4" w:space="0" w:color="BDD6EE"/>
              <w:bottom w:val="single" w:sz="4" w:space="0" w:color="BDD6EE"/>
              <w:right w:val="single" w:sz="4" w:space="0" w:color="BDD6EE"/>
            </w:tcBorders>
          </w:tcPr>
          <w:p w14:paraId="007246C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3B11F20C"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A7F8137" w14:textId="0D455405"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 xml:space="preserve">Ponderea = daune </w:t>
            </w:r>
            <w:r w:rsidR="00893D8E">
              <w:rPr>
                <w:rFonts w:ascii="Times New Roman" w:eastAsia="Times New Roman" w:hAnsi="Times New Roman"/>
                <w:sz w:val="16"/>
                <w:szCs w:val="16"/>
              </w:rPr>
              <w:t xml:space="preserve">economice </w:t>
            </w:r>
            <w:r w:rsidRPr="00BE3A89">
              <w:rPr>
                <w:rFonts w:ascii="Times New Roman" w:eastAsia="Times New Roman" w:hAnsi="Times New Roman"/>
                <w:sz w:val="16"/>
                <w:szCs w:val="16"/>
              </w:rPr>
              <w:t>medii anuale (pentru ZRPSI sau scară spațială de interes)/75,000 EURO</w:t>
            </w:r>
          </w:p>
          <w:p w14:paraId="488CEB8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CB92656" w14:textId="7ECC64A8"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i/>
                <w:sz w:val="16"/>
                <w:szCs w:val="16"/>
              </w:rPr>
              <w:t xml:space="preserve">Valoare de 75,000 EURO a fost stabilită astfel încât toate ZRPSI cu </w:t>
            </w:r>
            <w:r w:rsidRPr="00BE3A89">
              <w:rPr>
                <w:rFonts w:ascii="Times New Roman" w:eastAsia="Times New Roman" w:hAnsi="Times New Roman"/>
                <w:i/>
                <w:color w:val="000000" w:themeColor="text1"/>
                <w:sz w:val="16"/>
                <w:szCs w:val="16"/>
              </w:rPr>
              <w:t xml:space="preserve">daune </w:t>
            </w:r>
            <w:r w:rsidR="00943837">
              <w:rPr>
                <w:rFonts w:ascii="Times New Roman" w:eastAsia="Times New Roman" w:hAnsi="Times New Roman"/>
                <w:i/>
                <w:color w:val="000000" w:themeColor="text1"/>
                <w:sz w:val="16"/>
                <w:szCs w:val="16"/>
              </w:rPr>
              <w:t xml:space="preserve">economice </w:t>
            </w:r>
            <w:r w:rsidRPr="00BE3A89">
              <w:rPr>
                <w:rFonts w:ascii="Times New Roman" w:eastAsia="Times New Roman" w:hAnsi="Times New Roman"/>
                <w:i/>
                <w:color w:val="000000" w:themeColor="text1"/>
                <w:sz w:val="16"/>
                <w:szCs w:val="16"/>
              </w:rPr>
              <w:t>medii anuale (D</w:t>
            </w:r>
            <w:r w:rsidR="00943837">
              <w:rPr>
                <w:rFonts w:ascii="Times New Roman" w:eastAsia="Times New Roman" w:hAnsi="Times New Roman"/>
                <w:i/>
                <w:color w:val="000000" w:themeColor="text1"/>
                <w:sz w:val="16"/>
                <w:szCs w:val="16"/>
              </w:rPr>
              <w:t>E</w:t>
            </w:r>
            <w:r w:rsidRPr="00BE3A89">
              <w:rPr>
                <w:rFonts w:ascii="Times New Roman" w:eastAsia="Times New Roman" w:hAnsi="Times New Roman"/>
                <w:i/>
                <w:color w:val="000000" w:themeColor="text1"/>
                <w:sz w:val="16"/>
                <w:szCs w:val="16"/>
              </w:rPr>
              <w:t>MA)</w:t>
            </w:r>
            <w:r w:rsidRPr="00BE3A89">
              <w:rPr>
                <w:rFonts w:ascii="Times New Roman" w:eastAsia="Times New Roman" w:hAnsi="Times New Roman"/>
                <w:i/>
                <w:sz w:val="16"/>
                <w:szCs w:val="16"/>
              </w:rPr>
              <w:t xml:space="preserve"> mai mari decât această valoare vor avea o pondere locală de 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C0A4B9A" w14:textId="7EBE7C72"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Punctajul pentru fiecare opțiune se va calcula utilizând formula de mai jos.</w:t>
            </w:r>
          </w:p>
          <w:p w14:paraId="020317C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BB510E7" w14:textId="157E13F4" w:rsidR="00580C72" w:rsidRPr="00BE3A89" w:rsidRDefault="00580C72" w:rsidP="00580C72">
            <w:pPr>
              <w:pStyle w:val="ListParagraph"/>
              <w:spacing w:line="240" w:lineRule="auto"/>
              <w:ind w:left="0"/>
              <w:rPr>
                <w:rFonts w:ascii="Times New Roman" w:eastAsia="Times New Roman" w:hAnsi="Times New Roman"/>
                <w:color w:val="FF0000"/>
                <w:sz w:val="16"/>
                <w:szCs w:val="16"/>
              </w:rPr>
            </w:pPr>
            <w:r w:rsidRPr="00BE3A89">
              <w:rPr>
                <w:rFonts w:ascii="Times New Roman" w:eastAsia="Times New Roman" w:hAnsi="Times New Roman"/>
                <w:sz w:val="16"/>
                <w:szCs w:val="16"/>
              </w:rPr>
              <w:t xml:space="preserve">Punctaj = </w:t>
            </w:r>
            <w:r w:rsidRPr="00BE3A89">
              <w:rPr>
                <w:rFonts w:ascii="Times New Roman" w:eastAsia="Times New Roman" w:hAnsi="Times New Roman"/>
                <w:color w:val="000000" w:themeColor="text1"/>
                <w:sz w:val="16"/>
                <w:szCs w:val="16"/>
              </w:rPr>
              <w:t>0.05 x procent (%) reducere daune economice medii anuale (DEMA)</w:t>
            </w:r>
          </w:p>
          <w:p w14:paraId="7C564A4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56D81C2" w14:textId="7C37AFEF"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Pentru opțiuni nestructurale, cum ar fi sistemele de avertizare care să reduc riscul la inundații, dar nu și daunele, procentul reducere D</w:t>
            </w:r>
            <w:r>
              <w:rPr>
                <w:rFonts w:ascii="Times New Roman" w:eastAsia="Times New Roman" w:hAnsi="Times New Roman"/>
                <w:sz w:val="16"/>
                <w:szCs w:val="16"/>
              </w:rPr>
              <w:t>E</w:t>
            </w:r>
            <w:r w:rsidRPr="00BE3A89">
              <w:rPr>
                <w:rFonts w:ascii="Times New Roman" w:eastAsia="Times New Roman" w:hAnsi="Times New Roman"/>
                <w:sz w:val="16"/>
                <w:szCs w:val="16"/>
              </w:rPr>
              <w:t>MA ar trebui calculat ținând seama de perioada de avertizare.</w:t>
            </w:r>
          </w:p>
          <w:p w14:paraId="2517A6D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768B597" w14:textId="6FE6506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&gt; 12 ore = reducere de 10%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270B24C5" w14:textId="71A8358B"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6 &lt; 12 ore = reduceri de 6%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718E54E8" w14:textId="5D1B0E81"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2 &lt; 6 ore = reduceri de 4%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05A4CECD" w14:textId="77777777" w:rsidR="00580C72"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&lt; 2 ore = reduceri de 0%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7C5C4316" w14:textId="72085230"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615AF869"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8861A0E"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BA2414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Gestionarea riscului la inundații pentru suprafața de teren agricol</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AAE675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Suprafața și calitatea terenului agricol expus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8A9FB7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5</w:t>
            </w:r>
          </w:p>
        </w:tc>
        <w:tc>
          <w:tcPr>
            <w:tcW w:w="2006" w:type="dxa"/>
            <w:tcBorders>
              <w:top w:val="single" w:sz="4" w:space="0" w:color="BDD6EE"/>
              <w:left w:val="single" w:sz="4" w:space="0" w:color="BDD6EE"/>
              <w:bottom w:val="single" w:sz="4" w:space="0" w:color="BDD6EE"/>
              <w:right w:val="single" w:sz="4" w:space="0" w:color="BDD6EE"/>
            </w:tcBorders>
          </w:tcPr>
          <w:p w14:paraId="35D2855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68513A8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2F3D66DC" w14:textId="0F405A64"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va ține seama de date statistice pentru a cuantifica calitatea sau productivitatea terenurilor agricole expuse riscului la inundații (punctaje mari se vor acorda acolo unde terenurile foarte productive sunt protejate).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EBF0970" w14:textId="16009413" w:rsidR="00580C72" w:rsidRDefault="00580C72" w:rsidP="00BE3A89">
            <w:pPr>
              <w:pStyle w:val="ListParagraph"/>
              <w:spacing w:line="240" w:lineRule="auto"/>
              <w:ind w:left="0"/>
              <w:jc w:val="both"/>
              <w:rPr>
                <w:rFonts w:ascii="Times New Roman" w:eastAsia="Times New Roman" w:hAnsi="Times New Roman"/>
                <w:sz w:val="16"/>
                <w:szCs w:val="16"/>
              </w:rPr>
            </w:pPr>
            <w:r w:rsidRPr="00DE409A">
              <w:rPr>
                <w:rFonts w:ascii="Times New Roman" w:eastAsia="Times New Roman" w:hAnsi="Times New Roman"/>
                <w:sz w:val="16"/>
                <w:szCs w:val="16"/>
              </w:rPr>
              <w:t>Se va ține seama de date statistice pentru a cuantifica calitatea sau productivitatea terenurilor agricole expuse riscului la inundații (punctaje mari se vor acorda acolo unde terenurile foarte productive sunt protejate).</w:t>
            </w:r>
          </w:p>
          <w:p w14:paraId="3CC2782D" w14:textId="77777777" w:rsidR="00580C72" w:rsidRDefault="00580C72" w:rsidP="00BE3A89">
            <w:pPr>
              <w:pStyle w:val="ListParagraph"/>
              <w:spacing w:line="240" w:lineRule="auto"/>
              <w:ind w:left="0"/>
              <w:jc w:val="both"/>
              <w:rPr>
                <w:rFonts w:ascii="Times New Roman" w:eastAsia="Times New Roman" w:hAnsi="Times New Roman"/>
                <w:sz w:val="16"/>
                <w:szCs w:val="16"/>
              </w:rPr>
            </w:pPr>
          </w:p>
          <w:p w14:paraId="24D50028"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Punctajul se va acorda în baza criteriilor de mai jos:</w:t>
            </w:r>
          </w:p>
          <w:p w14:paraId="1A73BE39"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p>
          <w:p w14:paraId="65555351" w14:textId="3ED607F3"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5: risc la inundații eliminat/redus pentru terenuri agricole &gt; 1.500 ha</w:t>
            </w:r>
          </w:p>
          <w:p w14:paraId="156A36A0"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26BE56B1" w14:textId="33FBC4A1"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4: risc la inundații eliminat/redus pentru terenuri agricole</w:t>
            </w:r>
            <w:r w:rsidRPr="008F7A09" w:rsidDel="0000023A">
              <w:rPr>
                <w:rFonts w:ascii="Times New Roman" w:eastAsia="Times New Roman" w:hAnsi="Times New Roman"/>
                <w:sz w:val="16"/>
                <w:szCs w:val="16"/>
                <w:lang w:val="nn-NO"/>
              </w:rPr>
              <w:t xml:space="preserve"> </w:t>
            </w:r>
            <w:r w:rsidRPr="008F7A09">
              <w:rPr>
                <w:rFonts w:ascii="Times New Roman" w:eastAsia="Times New Roman" w:hAnsi="Times New Roman"/>
                <w:sz w:val="16"/>
                <w:szCs w:val="16"/>
                <w:lang w:val="nn-NO"/>
              </w:rPr>
              <w:t>de 351 &lt; 1.500 hectare</w:t>
            </w:r>
          </w:p>
          <w:p w14:paraId="6F109179"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69A9D29B" w14:textId="5CB315AD"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3: risc la inundații eliminat/redus pentru terenuri agricole de 101 &lt; 351 hectare</w:t>
            </w:r>
          </w:p>
          <w:p w14:paraId="330163B2"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575A5FE8" w14:textId="5D5368BC"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2: risc la inundații eliminat/redus pentru terenuri agricole de 25 &lt; 100 hectare</w:t>
            </w:r>
          </w:p>
          <w:p w14:paraId="411E229E"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3C22F159" w14:textId="63E5DACC"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1: risc la inundații eliminat/redus pentru terenuri agricole</w:t>
            </w:r>
            <w:r w:rsidRPr="008F7A09" w:rsidDel="00AB7DA3">
              <w:rPr>
                <w:rFonts w:ascii="Times New Roman" w:eastAsia="Times New Roman" w:hAnsi="Times New Roman"/>
                <w:sz w:val="16"/>
                <w:szCs w:val="16"/>
                <w:lang w:val="nn-NO"/>
              </w:rPr>
              <w:t xml:space="preserve"> </w:t>
            </w:r>
            <w:r w:rsidRPr="008F7A09">
              <w:rPr>
                <w:rFonts w:ascii="Times New Roman" w:eastAsia="Times New Roman" w:hAnsi="Times New Roman"/>
                <w:sz w:val="16"/>
                <w:szCs w:val="16"/>
                <w:lang w:val="nn-NO"/>
              </w:rPr>
              <w:t xml:space="preserve">de &lt;25 ha </w:t>
            </w:r>
          </w:p>
          <w:p w14:paraId="2391B707"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28275D43" w14:textId="0407B089"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0: nicio reducere a riscului la inundații pentru terenurile agricole</w:t>
            </w:r>
          </w:p>
          <w:p w14:paraId="0931A564" w14:textId="77777777" w:rsidR="00580C72" w:rsidRPr="008F7A09" w:rsidRDefault="00580C72" w:rsidP="00BE3A89">
            <w:pPr>
              <w:tabs>
                <w:tab w:val="left" w:pos="316"/>
              </w:tabs>
              <w:spacing w:line="240" w:lineRule="auto"/>
              <w:jc w:val="both"/>
              <w:rPr>
                <w:rFonts w:ascii="Times New Roman" w:eastAsia="Times New Roman" w:hAnsi="Times New Roman"/>
                <w:sz w:val="16"/>
                <w:szCs w:val="16"/>
                <w:lang w:val="nn-NO"/>
              </w:rPr>
            </w:pPr>
          </w:p>
          <w:p w14:paraId="1E9E325E" w14:textId="77777777" w:rsidR="00580C72" w:rsidRDefault="00580C72" w:rsidP="00BE3A89">
            <w:pPr>
              <w:tabs>
                <w:tab w:val="left" w:pos="316"/>
              </w:tabs>
              <w:spacing w:line="240" w:lineRule="auto"/>
              <w:jc w:val="both"/>
              <w:rPr>
                <w:rFonts w:ascii="Times New Roman" w:eastAsia="Times New Roman" w:hAnsi="Times New Roman"/>
                <w:i/>
                <w:sz w:val="16"/>
                <w:szCs w:val="16"/>
              </w:rPr>
            </w:pPr>
            <w:r w:rsidRPr="008F7A09">
              <w:rPr>
                <w:rFonts w:ascii="Times New Roman" w:eastAsia="Times New Roman" w:hAnsi="Times New Roman"/>
                <w:i/>
                <w:sz w:val="16"/>
                <w:szCs w:val="16"/>
                <w:lang w:val="nn-NO"/>
              </w:rPr>
              <w:t xml:space="preserve">Nu vor fi incluse terenurile agricole care vor fi permanent sau temporar inundate în sensul realizării unei acumulări temporare sau ca rezultat al aplicării unei opțiune de gestionare a inundațiilor. </w:t>
            </w:r>
            <w:r w:rsidRPr="00BE3A89">
              <w:rPr>
                <w:rFonts w:ascii="Times New Roman" w:eastAsia="Times New Roman" w:hAnsi="Times New Roman"/>
                <w:i/>
                <w:sz w:val="16"/>
                <w:szCs w:val="16"/>
              </w:rPr>
              <w:t>De costul terenului se va ține seama în analiza economică a o</w:t>
            </w:r>
            <w:r w:rsidRPr="009479AA">
              <w:rPr>
                <w:rFonts w:ascii="Times New Roman" w:eastAsia="Times New Roman" w:hAnsi="Times New Roman"/>
                <w:i/>
                <w:sz w:val="16"/>
                <w:szCs w:val="16"/>
              </w:rPr>
              <w:t>pțiunii.</w:t>
            </w:r>
          </w:p>
          <w:p w14:paraId="0967775E" w14:textId="5301C30E" w:rsidR="00580C72" w:rsidRPr="00BE3A89" w:rsidRDefault="00580C72" w:rsidP="00BE3A89">
            <w:pPr>
              <w:tabs>
                <w:tab w:val="left" w:pos="316"/>
              </w:tabs>
              <w:spacing w:line="240" w:lineRule="auto"/>
              <w:jc w:val="both"/>
              <w:rPr>
                <w:rFonts w:ascii="Times New Roman" w:eastAsia="Times New Roman" w:hAnsi="Times New Roman"/>
                <w:sz w:val="16"/>
                <w:szCs w:val="16"/>
              </w:rPr>
            </w:pPr>
          </w:p>
        </w:tc>
      </w:tr>
      <w:tr w:rsidR="00580C72" w:rsidRPr="00EF7308" w14:paraId="2D52360A"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9F8B4E0"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3FE25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 xml:space="preserve">Gestionarea riscului la inundații pentru serviciile de utilitate </w:t>
            </w:r>
            <w:r w:rsidRPr="00BE3A89">
              <w:rPr>
                <w:rFonts w:ascii="Times New Roman" w:eastAsia="Times New Roman" w:hAnsi="Times New Roman"/>
                <w:sz w:val="16"/>
                <w:szCs w:val="16"/>
              </w:rPr>
              <w:lastRenderedPageBreak/>
              <w:t>publică și altor tipuri de infrastructură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EDA41D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lastRenderedPageBreak/>
              <w:t xml:space="preserve">Importanța serviciilor de utilitate publică și a </w:t>
            </w:r>
            <w:r w:rsidRPr="00BE3A89">
              <w:rPr>
                <w:rFonts w:ascii="Times New Roman" w:eastAsia="Times New Roman" w:hAnsi="Times New Roman"/>
                <w:sz w:val="16"/>
                <w:szCs w:val="16"/>
              </w:rPr>
              <w:lastRenderedPageBreak/>
              <w:t>infrastructurii (stații de tratare a apei, rețele transport energie electrică/gaze naturale, rețele de comunicații etc.) expuse riscului producerii de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E34F72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lastRenderedPageBreak/>
              <w:t>10</w:t>
            </w:r>
          </w:p>
        </w:tc>
        <w:tc>
          <w:tcPr>
            <w:tcW w:w="2006" w:type="dxa"/>
            <w:tcBorders>
              <w:top w:val="single" w:sz="4" w:space="0" w:color="BDD6EE"/>
              <w:left w:val="single" w:sz="4" w:space="0" w:color="BDD6EE"/>
              <w:bottom w:val="single" w:sz="4" w:space="0" w:color="BDD6EE"/>
              <w:right w:val="single" w:sz="4" w:space="0" w:color="BDD6EE"/>
            </w:tcBorders>
          </w:tcPr>
          <w:p w14:paraId="32D86B05"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338E7D9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Pe baza importanței și a </w:t>
            </w:r>
            <w:r w:rsidRPr="00BE3A89">
              <w:rPr>
                <w:rFonts w:ascii="Times New Roman" w:eastAsia="Times New Roman" w:hAnsi="Times New Roman"/>
                <w:sz w:val="16"/>
                <w:szCs w:val="16"/>
              </w:rPr>
              <w:lastRenderedPageBreak/>
              <w:t>probabilității producerii inundațiilor.</w:t>
            </w:r>
          </w:p>
          <w:p w14:paraId="7C754E2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B449D9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Ponderea = </w:t>
            </w:r>
            <w:r w:rsidRPr="00BE3A89">
              <w:rPr>
                <w:rFonts w:ascii="Times New Roman" w:eastAsia="Times New Roman" w:hAnsi="Times New Roman"/>
                <w:color w:val="FF0000"/>
                <w:sz w:val="16"/>
                <w:szCs w:val="16"/>
              </w:rPr>
              <w:t xml:space="preserve">suma infrastructurilor prezente în </w:t>
            </w:r>
            <w:r w:rsidRPr="00BE3A89">
              <w:rPr>
                <w:rFonts w:ascii="Times New Roman" w:eastAsia="Times New Roman" w:hAnsi="Times New Roman"/>
                <w:i/>
                <w:color w:val="FF0000"/>
                <w:sz w:val="16"/>
                <w:szCs w:val="16"/>
              </w:rPr>
              <w:t>ZRPSI</w:t>
            </w:r>
            <w:r w:rsidRPr="00BE3A89">
              <w:rPr>
                <w:rFonts w:ascii="Times New Roman" w:eastAsia="Times New Roman" w:hAnsi="Times New Roman"/>
                <w:color w:val="FF0000"/>
                <w:sz w:val="16"/>
                <w:szCs w:val="16"/>
              </w:rPr>
              <w:t xml:space="preserve"> x coeficient</w:t>
            </w:r>
          </w:p>
          <w:p w14:paraId="525D845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8AACE1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Factor = probabilitatea producerii de inundații (ex. 0.01 pentru 1 %) x tip punctaj</w:t>
            </w:r>
          </w:p>
          <w:p w14:paraId="7BB0B24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4B32B0C" w14:textId="77777777" w:rsidR="00580C72" w:rsidRPr="008F7A09" w:rsidRDefault="00580C72" w:rsidP="00580C72">
            <w:pPr>
              <w:rPr>
                <w:rFonts w:ascii="Times New Roman" w:eastAsia="Times New Roman" w:hAnsi="Times New Roman"/>
                <w:b/>
                <w:sz w:val="16"/>
                <w:szCs w:val="16"/>
                <w:u w:val="single"/>
                <w:lang w:val="nn-NO"/>
              </w:rPr>
            </w:pPr>
            <w:r w:rsidRPr="008F7A09">
              <w:rPr>
                <w:rFonts w:ascii="Times New Roman" w:eastAsia="Times New Roman" w:hAnsi="Times New Roman"/>
                <w:b/>
                <w:sz w:val="16"/>
                <w:szCs w:val="16"/>
                <w:u w:val="single"/>
                <w:lang w:val="nn-NO"/>
              </w:rPr>
              <w:t xml:space="preserve">Tip punctaj </w:t>
            </w:r>
          </w:p>
          <w:p w14:paraId="2887577C" w14:textId="77777777"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Centralele electrice: 500</w:t>
            </w:r>
          </w:p>
          <w:p w14:paraId="6B33E7A4" w14:textId="66ECC4CB"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Stații de transformare: 250</w:t>
            </w:r>
          </w:p>
          <w:p w14:paraId="414A763D" w14:textId="77777777"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Rețea transport gaze naturale - prioritate mare: 100</w:t>
            </w:r>
          </w:p>
          <w:p w14:paraId="60A6DF25" w14:textId="77777777"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Rețea transport gaze naturale -prioritate medie: 25</w:t>
            </w:r>
          </w:p>
          <w:p w14:paraId="7CCB783D" w14:textId="77777777"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Stații de tratare a apei și stații de pompare: 250</w:t>
            </w:r>
          </w:p>
          <w:p w14:paraId="24D0A849" w14:textId="77777777" w:rsidR="00580C72" w:rsidRPr="008F7A09" w:rsidRDefault="00580C72" w:rsidP="00580C72">
            <w:pPr>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Stații de epurare ape uzate și stații de pompare: 250</w:t>
            </w:r>
          </w:p>
          <w:p w14:paraId="73D4B030"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Rețele telecomunicații principale: 100</w:t>
            </w:r>
          </w:p>
          <w:p w14:paraId="49335D3C" w14:textId="41782011"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Rețele telecomunicații auxiliare: 25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D37B434" w14:textId="619FC41C"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lastRenderedPageBreak/>
              <w:t xml:space="preserve">Punctajul se acordă în baza evaluării infrastructurii expuse riscului la inundații. </w:t>
            </w:r>
          </w:p>
          <w:p w14:paraId="6D091C4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118EFDD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5AD6C3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Infrastructura de utilitate publică este protejată.</w:t>
            </w:r>
          </w:p>
          <w:p w14:paraId="591E240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459A990" w14:textId="360C24E1"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Reducerea riscului la inundații pentru infrastructura de utilitate publică de importanță majoră</w:t>
            </w:r>
          </w:p>
          <w:p w14:paraId="2ECAE4E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8BC9231" w14:textId="0AEF8C8E"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riscului la inundații pentru o parte a infrastructurii de utilitate publică</w:t>
            </w:r>
          </w:p>
          <w:p w14:paraId="3541299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FE5136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infrastructura de utilitate publică </w:t>
            </w:r>
          </w:p>
          <w:p w14:paraId="3226C4F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46004F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neglijabilă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de utilitate publică</w:t>
            </w:r>
          </w:p>
          <w:p w14:paraId="42AA3BA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A273C4" w14:textId="77777777" w:rsidR="00580C72"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de utilitate publică</w:t>
            </w:r>
          </w:p>
          <w:p w14:paraId="17BF9F6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08B12824"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5EFE364"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lastRenderedPageBreak/>
              <w:t>Social</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EF3514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pentru sănătate și viață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782552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persoanelor expuse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90D909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35</w:t>
            </w:r>
          </w:p>
        </w:tc>
        <w:tc>
          <w:tcPr>
            <w:tcW w:w="2006" w:type="dxa"/>
            <w:tcBorders>
              <w:top w:val="single" w:sz="4" w:space="0" w:color="BDD6EE"/>
              <w:left w:val="single" w:sz="4" w:space="0" w:color="BDD6EE"/>
              <w:bottom w:val="single" w:sz="4" w:space="0" w:color="BDD6EE"/>
              <w:right w:val="single" w:sz="4" w:space="0" w:color="BDD6EE"/>
            </w:tcBorders>
          </w:tcPr>
          <w:p w14:paraId="3873051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2F981AA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Ponderea se calculează pe baza numărului de persoane expuse riscului la inundații. Se va lua în considerare populația rezidentă (domiciliu/reședința) în zonele afectate de inundații.</w:t>
            </w:r>
          </w:p>
          <w:p w14:paraId="7944435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AD7B73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 populația expusă riscului la inundații &gt; 3.000</w:t>
            </w:r>
          </w:p>
          <w:p w14:paraId="509DBB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E3053D4"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4: 801 &lt; 3.000 persoane</w:t>
            </w:r>
          </w:p>
          <w:p w14:paraId="2F0CDCC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B7ECCA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3: 251 &lt; 800 persoane</w:t>
            </w:r>
          </w:p>
          <w:p w14:paraId="6A7E275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04B90EE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2: 81 &lt; 250 persoane</w:t>
            </w:r>
          </w:p>
          <w:p w14:paraId="4A7E626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D91EE1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1: &lt; 80 persoane</w:t>
            </w:r>
          </w:p>
          <w:p w14:paraId="1268F9E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047AFE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nici un locuitor</w:t>
            </w:r>
          </w:p>
          <w:p w14:paraId="3934892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5D65796" w14:textId="2F7ECBFA"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Ținând seama de faptul că pentru anumite zone pot exista mai multe persoane în vârstă, bolnave sau cu venituri mici se pot face ajustări privind ponderea luată în calcul. Totodată, alte ajustări pot fi efectuate ținând cont de creșterile populației pe timp de zi (navetiști), proprietăți cu P+1, rata producerii inundațiilor și a duratei inundațiilor.</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B892E51" w14:textId="528C9253" w:rsidR="00580C72" w:rsidRDefault="00580C72" w:rsidP="00580C72">
            <w:pPr>
              <w:pStyle w:val="ListParagraph"/>
              <w:spacing w:line="240" w:lineRule="auto"/>
              <w:ind w:left="0"/>
              <w:jc w:val="both"/>
              <w:rPr>
                <w:rFonts w:ascii="Times New Roman" w:eastAsia="Times New Roman" w:hAnsi="Times New Roman"/>
                <w:sz w:val="16"/>
                <w:szCs w:val="16"/>
              </w:rPr>
            </w:pPr>
            <w:r>
              <w:rPr>
                <w:rFonts w:ascii="Times New Roman" w:eastAsia="Times New Roman" w:hAnsi="Times New Roman"/>
                <w:sz w:val="16"/>
                <w:szCs w:val="16"/>
              </w:rPr>
              <w:lastRenderedPageBreak/>
              <w:t>S</w:t>
            </w:r>
            <w:r w:rsidRPr="00C15A7F">
              <w:rPr>
                <w:rFonts w:ascii="Times New Roman" w:eastAsia="Times New Roman" w:hAnsi="Times New Roman"/>
                <w:sz w:val="16"/>
                <w:szCs w:val="16"/>
              </w:rPr>
              <w:t>e calculează pe baza numărului de persoane expuse riscului la inundații. Se va lua în considerare populația rezidentă (domiciliu/reședința) în zonele afectate de inundații.</w:t>
            </w:r>
            <w:r>
              <w:rPr>
                <w:rFonts w:ascii="Times New Roman" w:eastAsia="Times New Roman" w:hAnsi="Times New Roman"/>
                <w:sz w:val="16"/>
                <w:szCs w:val="16"/>
              </w:rPr>
              <w:t xml:space="preserve"> </w:t>
            </w:r>
            <w:r w:rsidRPr="00DE409A">
              <w:rPr>
                <w:rFonts w:ascii="Times New Roman" w:eastAsia="Times New Roman" w:hAnsi="Times New Roman"/>
                <w:sz w:val="16"/>
                <w:szCs w:val="16"/>
              </w:rPr>
              <w:t>Ținând seama de faptul că pentru anumite zone pot exista mai multe persoane în vârstă, bolnave sau cu venituri mici se pot face ajustări privind ponderea luată în calcul. Totodată, alte ajustări pot fi efectuate ținând cont de creșterile populației pe timp de zi (navetiști), proprietăți cu P+1, rata producerii inundațiilor și a duratei inundațiilor.</w:t>
            </w:r>
          </w:p>
          <w:p w14:paraId="28C29658" w14:textId="77777777" w:rsidR="00580C72" w:rsidRDefault="00580C72" w:rsidP="00580C72">
            <w:pPr>
              <w:pStyle w:val="ListParagraph"/>
              <w:spacing w:line="240" w:lineRule="auto"/>
              <w:ind w:left="0"/>
              <w:jc w:val="both"/>
              <w:rPr>
                <w:rFonts w:ascii="Times New Roman" w:eastAsia="Times New Roman" w:hAnsi="Times New Roman"/>
                <w:sz w:val="16"/>
                <w:szCs w:val="16"/>
              </w:rPr>
            </w:pPr>
          </w:p>
          <w:p w14:paraId="7CB1E9C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Punctajul se acordă funcție de numărul de persoane cu expunere redusă la riscul de inundații.</w:t>
            </w:r>
          </w:p>
          <w:p w14:paraId="5062CE7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9985EA8" w14:textId="5493C01C"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5: reducere</w:t>
            </w:r>
            <w:r w:rsidRPr="00BE3A89">
              <w:rPr>
                <w:rFonts w:ascii="Times New Roman" w:eastAsia="Times New Roman" w:hAnsi="Times New Roman"/>
                <w:sz w:val="16"/>
                <w:szCs w:val="16"/>
              </w:rPr>
              <w:t xml:space="preserve"> sau eliminare a expunerii la risc pentru  &gt; 3.000 persoane</w:t>
            </w:r>
          </w:p>
          <w:p w14:paraId="65745DA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C3984A5"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lastRenderedPageBreak/>
              <w:t>4: 801 &lt; 3.000 de persoane</w:t>
            </w:r>
          </w:p>
          <w:p w14:paraId="05A27188"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p>
          <w:p w14:paraId="43EA1BBD"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3: 251 &lt; 800 de persoane</w:t>
            </w:r>
          </w:p>
          <w:p w14:paraId="0736F762"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p>
          <w:p w14:paraId="62BD1648"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2: 81 &lt; 250 de persoane</w:t>
            </w:r>
          </w:p>
          <w:p w14:paraId="0B0CC464"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p>
          <w:p w14:paraId="03D6E9F4"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1: &lt; 80 de persoane</w:t>
            </w:r>
          </w:p>
          <w:p w14:paraId="66D9DCE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EFC6AA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nici un locuitor</w:t>
            </w:r>
          </w:p>
          <w:p w14:paraId="44944F4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309752A1"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F5D910C"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392340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inundații pentru comunități</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AE2D2FF"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8F7A09">
              <w:rPr>
                <w:rFonts w:ascii="Times New Roman" w:eastAsia="Times New Roman" w:hAnsi="Times New Roman"/>
                <w:sz w:val="16"/>
                <w:szCs w:val="16"/>
                <w:lang w:val="nn-NO"/>
              </w:rPr>
              <w:t xml:space="preserve">Infrastructura socială (spitale, instituții de învățămând, poliție, pompieri etc.) </w:t>
            </w:r>
            <w:r w:rsidRPr="00BE3A89">
              <w:rPr>
                <w:rFonts w:ascii="Times New Roman" w:eastAsia="Times New Roman" w:hAnsi="Times New Roman"/>
                <w:sz w:val="16"/>
                <w:szCs w:val="16"/>
              </w:rPr>
              <w:t>și de agrement (parcuri, terenuri de sport etc.)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40F5F5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15</w:t>
            </w:r>
          </w:p>
        </w:tc>
        <w:tc>
          <w:tcPr>
            <w:tcW w:w="2006" w:type="dxa"/>
            <w:tcBorders>
              <w:top w:val="single" w:sz="4" w:space="0" w:color="BDD6EE"/>
              <w:left w:val="single" w:sz="4" w:space="0" w:color="BDD6EE"/>
              <w:bottom w:val="single" w:sz="4" w:space="0" w:color="BDD6EE"/>
              <w:right w:val="single" w:sz="4" w:space="0" w:color="BDD6EE"/>
            </w:tcBorders>
          </w:tcPr>
          <w:p w14:paraId="2E6406B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4E6387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 baza importanței și a probabilității de producere a inundațiilor.</w:t>
            </w:r>
          </w:p>
          <w:p w14:paraId="5B50649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62F49C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Ponderea = suma infrastructurilor prezente în </w:t>
            </w:r>
            <w:r w:rsidRPr="00BE3A89">
              <w:rPr>
                <w:rFonts w:ascii="Times New Roman" w:eastAsia="Times New Roman" w:hAnsi="Times New Roman"/>
                <w:i/>
                <w:sz w:val="16"/>
                <w:szCs w:val="16"/>
              </w:rPr>
              <w:t>ZRPSI</w:t>
            </w:r>
            <w:r w:rsidRPr="00BE3A89">
              <w:rPr>
                <w:rFonts w:ascii="Times New Roman" w:eastAsia="Times New Roman" w:hAnsi="Times New Roman"/>
                <w:sz w:val="16"/>
                <w:szCs w:val="16"/>
              </w:rPr>
              <w:t xml:space="preserve"> x coeficient</w:t>
            </w:r>
          </w:p>
          <w:p w14:paraId="4F2DF9C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1D3769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Coeficient = probabilitatea de prducere a inundațiilor (ex. 0.01 pentru 1 %) x tip punctaj</w:t>
            </w:r>
          </w:p>
          <w:p w14:paraId="18798D5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A313B6C" w14:textId="77777777" w:rsidR="00580C72" w:rsidRPr="00BE3A89" w:rsidRDefault="00580C72" w:rsidP="00580C72">
            <w:pPr>
              <w:jc w:val="both"/>
              <w:rPr>
                <w:rFonts w:ascii="Times New Roman" w:eastAsia="Times New Roman" w:hAnsi="Times New Roman"/>
                <w:b/>
                <w:sz w:val="16"/>
                <w:szCs w:val="16"/>
                <w:u w:val="single"/>
              </w:rPr>
            </w:pPr>
            <w:r w:rsidRPr="00BE3A89">
              <w:rPr>
                <w:rFonts w:ascii="Times New Roman" w:eastAsia="Times New Roman" w:hAnsi="Times New Roman"/>
                <w:b/>
                <w:sz w:val="16"/>
                <w:szCs w:val="16"/>
                <w:u w:val="single"/>
              </w:rPr>
              <w:t>Tip punctaj</w:t>
            </w:r>
          </w:p>
          <w:p w14:paraId="1DC163C5"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spital: 500</w:t>
            </w:r>
          </w:p>
          <w:p w14:paraId="1F1D45A0"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azil sau centru de îngrijire paleativă: 250</w:t>
            </w:r>
          </w:p>
          <w:p w14:paraId="4104C26C"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penitenciar: 250</w:t>
            </w:r>
          </w:p>
          <w:p w14:paraId="6EA38505"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camping/parc pentru rulote: </w:t>
            </w:r>
            <w:r w:rsidRPr="00BE3A89">
              <w:rPr>
                <w:rFonts w:ascii="Times New Roman" w:eastAsia="Times New Roman" w:hAnsi="Times New Roman"/>
                <w:sz w:val="16"/>
                <w:szCs w:val="16"/>
              </w:rPr>
              <w:lastRenderedPageBreak/>
              <w:t>100</w:t>
            </w:r>
          </w:p>
          <w:p w14:paraId="1232FE37"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școală: 50</w:t>
            </w:r>
          </w:p>
          <w:p w14:paraId="494F3EF3" w14:textId="77777777" w:rsidR="00580C72" w:rsidRPr="008F7A09" w:rsidRDefault="00580C72" w:rsidP="00580C72">
            <w:pPr>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liceu/colegiu, universitate, bibliotecă: 25</w:t>
            </w:r>
          </w:p>
          <w:p w14:paraId="002EC83F" w14:textId="77777777" w:rsidR="00580C72" w:rsidRPr="008F7A09" w:rsidRDefault="00580C72" w:rsidP="00580C72">
            <w:pPr>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primărie: 25</w:t>
            </w:r>
          </w:p>
          <w:p w14:paraId="1DC4D5CE" w14:textId="77777777" w:rsidR="00580C72" w:rsidRPr="008F7A09" w:rsidRDefault="00580C72" w:rsidP="00580C72">
            <w:pPr>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Servicii de urgență (poliție, pompieri, servicii de gardă): 25</w:t>
            </w:r>
          </w:p>
          <w:p w14:paraId="234B0D2A"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centru de sănătate: 25</w:t>
            </w:r>
          </w:p>
          <w:p w14:paraId="1144D782"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edificiu/lăcaș de cult: 25</w:t>
            </w:r>
          </w:p>
          <w:p w14:paraId="64D4E034" w14:textId="190C4223"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parc, grădină publică, teren de sport, spațiu de joacă: 25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9FBF392" w14:textId="3AEB02BD"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lastRenderedPageBreak/>
              <w:t>Punctajul se acordă în baza unei evaluari a infrastructurii de natură socială expusă riscului la inundații.</w:t>
            </w:r>
          </w:p>
          <w:p w14:paraId="31BC1643"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de notare: 0 &lt; 5</w:t>
            </w:r>
          </w:p>
          <w:p w14:paraId="17AEC33C"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2684A5CC"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Infrastructura socială este protejată.</w:t>
            </w:r>
          </w:p>
          <w:p w14:paraId="49D94426"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2F1832C2" w14:textId="433DD23B" w:rsidR="00580C72" w:rsidRPr="00BE3A89" w:rsidRDefault="00580C72" w:rsidP="00A12C1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Reducerea riscului la inundații pentru infrastructura socială de importanță majoră</w:t>
            </w:r>
          </w:p>
          <w:p w14:paraId="4E6004DB"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54A7313B" w14:textId="35B6F60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riscului la inundații pentru o parte a infrastructurii sociale</w:t>
            </w:r>
          </w:p>
          <w:p w14:paraId="2D187EF3"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1FCAF3F1"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infrastructura socială </w:t>
            </w:r>
          </w:p>
          <w:p w14:paraId="47FD18DA"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53AF34CB"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neglijabilă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socială</w:t>
            </w:r>
          </w:p>
          <w:p w14:paraId="0389222C"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3EF09DF8"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socială</w:t>
            </w:r>
          </w:p>
          <w:p w14:paraId="2FE8FE79"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47094727" w14:textId="77777777" w:rsidR="00580C72" w:rsidRDefault="00580C72" w:rsidP="00A12C16">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Notă. Se va avea în vedere și se va ajusta punctajul în cazul în care infrastructura socială poate oferi servicii ZPPSI vecine sau pentru un areal extins.</w:t>
            </w:r>
          </w:p>
          <w:p w14:paraId="18773775" w14:textId="77777777" w:rsidR="00580C72" w:rsidRPr="00BE3A89" w:rsidRDefault="00580C72" w:rsidP="003705C6">
            <w:pPr>
              <w:pStyle w:val="ListParagraph"/>
              <w:spacing w:line="240" w:lineRule="auto"/>
              <w:ind w:left="0"/>
              <w:jc w:val="both"/>
              <w:rPr>
                <w:rFonts w:ascii="Times New Roman" w:eastAsia="Times New Roman" w:hAnsi="Times New Roman"/>
                <w:i/>
                <w:sz w:val="16"/>
                <w:szCs w:val="16"/>
              </w:rPr>
            </w:pPr>
          </w:p>
        </w:tc>
      </w:tr>
      <w:tr w:rsidR="00580C72" w:rsidRPr="00EF7308" w14:paraId="1A53C546"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849BD23"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Mediu</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FE9A89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Respectarea prevederilor obiectivelor Directivei-Cadru Apă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1F6015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corpurilor de apă expuse riscului de a nu atinge o stare ecologică bună din cauza presiunilor hidromorfologice (în ceea ce privește gestionarea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ABD7FB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11</w:t>
            </w:r>
          </w:p>
        </w:tc>
        <w:tc>
          <w:tcPr>
            <w:tcW w:w="2006" w:type="dxa"/>
            <w:tcBorders>
              <w:top w:val="single" w:sz="4" w:space="0" w:color="BDD6EE"/>
              <w:left w:val="single" w:sz="4" w:space="0" w:color="BDD6EE"/>
              <w:bottom w:val="single" w:sz="4" w:space="0" w:color="BDD6EE"/>
              <w:right w:val="single" w:sz="4" w:space="0" w:color="BDD6EE"/>
            </w:tcBorders>
          </w:tcPr>
          <w:p w14:paraId="0651FD2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98F488E" w14:textId="12688840"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53330C" w14:textId="55AA1909"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pleacă de la premiza că au fost eliminate măsurile individuale care ar conduce la un impact inacceptabil acolo unde există alternative viabile.</w:t>
            </w:r>
          </w:p>
          <w:p w14:paraId="24DA339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F9243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2DEED9A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F1F96D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contribuție permanentă și pe termen lung în ceea ce privește realizarea obiectivelor corpului de apă, fără impact pe termen scurt și cerințe în temeiul Directivei Cadru Apă privind măsuri de diminuare a impactului.</w:t>
            </w:r>
          </w:p>
          <w:p w14:paraId="39EA3CB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A277844" w14:textId="4C7AAC33"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contribuție pe termen lung la realizarea obiectivelor corpului cu apă, cu im</w:t>
            </w:r>
            <w:r w:rsidRPr="009479AA">
              <w:rPr>
                <w:rFonts w:ascii="Times New Roman" w:eastAsia="Times New Roman" w:hAnsi="Times New Roman"/>
                <w:sz w:val="16"/>
                <w:szCs w:val="16"/>
              </w:rPr>
              <w:t>pact neglijabil pe termen scurt</w:t>
            </w:r>
            <w:r w:rsidRPr="00BE3A89">
              <w:rPr>
                <w:rFonts w:ascii="Times New Roman" w:eastAsia="Times New Roman" w:hAnsi="Times New Roman"/>
                <w:sz w:val="16"/>
                <w:szCs w:val="16"/>
              </w:rPr>
              <w:t xml:space="preserve"> gestionat prin măsuri de diminuare conform Directiva Cadru Apă.</w:t>
            </w:r>
          </w:p>
          <w:p w14:paraId="073DAF5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47D0A0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lipsă constrângeri în ceea ce privește îndeplinirea obiectivelor corpului de apă</w:t>
            </w:r>
          </w:p>
          <w:p w14:paraId="2BF7865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1E892F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obstacole pe termen scurt în atingerea obiectivelor corpului de apă, gestionate prin măsuri de diminuare a impactului conform Directiva Cadru Apă.</w:t>
            </w:r>
          </w:p>
          <w:p w14:paraId="625BCB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69234B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obstacole pe termen mediu în atingerea obiectivelor corpului de apă, gestionate prin măsuri de diminuare a impactului conform Directiva Cadru Apă.</w:t>
            </w:r>
          </w:p>
          <w:p w14:paraId="61FC323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92CFD97" w14:textId="77777777" w:rsidR="00580C72"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obstacole permanente sau pe terme lung în atingerea obiectivelor corpului de apă, gestionate prin măsuri de diminuare a impactului conform Directiva Cadru Apă.</w:t>
            </w:r>
          </w:p>
          <w:p w14:paraId="231FE9A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3A2F25" w14:paraId="50DA33D7"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C3CFD8"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5095AE6"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a zonelor protejate de captare a apei destinate consumului uman</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2F103B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și importanța zonelor de captare a apei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F066FBC"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6</w:t>
            </w:r>
          </w:p>
        </w:tc>
        <w:tc>
          <w:tcPr>
            <w:tcW w:w="2006" w:type="dxa"/>
            <w:tcBorders>
              <w:top w:val="single" w:sz="4" w:space="0" w:color="BDD6EE"/>
              <w:left w:val="single" w:sz="4" w:space="0" w:color="BDD6EE"/>
              <w:bottom w:val="single" w:sz="4" w:space="0" w:color="BDD6EE"/>
              <w:right w:val="single" w:sz="4" w:space="0" w:color="BDD6EE"/>
            </w:tcBorders>
          </w:tcPr>
          <w:p w14:paraId="4F3FA7A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E1B5233" w14:textId="580EEE62"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395123" w14:textId="08DF6B12"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23EA6DB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3805361" w14:textId="6595B904"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5: reducerea</w:t>
            </w:r>
            <w:r w:rsidRPr="00BE3A89">
              <w:rPr>
                <w:rFonts w:ascii="Times New Roman" w:eastAsia="Times New Roman" w:hAnsi="Times New Roman"/>
                <w:sz w:val="16"/>
                <w:szCs w:val="16"/>
              </w:rPr>
              <w:t xml:space="preserve"> sau eliminarea riscului la inundații pentru mai mult de 5 captări de apă sau pentru o zonă de captare majoră aferentă unui sistem de alimentare care deservește o populație numeroasă/concentrată (municipii/orașe și zone periurbane).</w:t>
            </w:r>
          </w:p>
          <w:p w14:paraId="1D0BB62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55726F8" w14:textId="0C341B89"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4: reduce</w:t>
            </w:r>
            <w:r w:rsidRPr="003705C6">
              <w:rPr>
                <w:rFonts w:ascii="Times New Roman" w:eastAsia="Times New Roman" w:hAnsi="Times New Roman"/>
                <w:sz w:val="16"/>
                <w:szCs w:val="16"/>
              </w:rPr>
              <w:t>rea</w:t>
            </w:r>
            <w:r w:rsidRPr="00BE3A89">
              <w:rPr>
                <w:rFonts w:ascii="Times New Roman" w:eastAsia="Times New Roman" w:hAnsi="Times New Roman"/>
                <w:sz w:val="16"/>
                <w:szCs w:val="16"/>
              </w:rPr>
              <w:t xml:space="preserve">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4 captări de apă sau sau pentru o zonă de captare aferentă unui sistem de alimentare care deservește o populație mai puțin concentrată/nivel </w:t>
            </w:r>
            <w:r w:rsidRPr="00BE3A89">
              <w:rPr>
                <w:rFonts w:ascii="Times New Roman" w:eastAsia="Times New Roman" w:hAnsi="Times New Roman"/>
                <w:sz w:val="16"/>
                <w:szCs w:val="16"/>
              </w:rPr>
              <w:lastRenderedPageBreak/>
              <w:t>de comune.</w:t>
            </w:r>
          </w:p>
          <w:p w14:paraId="5B7ED22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B512F1C" w14:textId="4611059A"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3 captări de apă.</w:t>
            </w:r>
          </w:p>
          <w:p w14:paraId="6489123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98BFDE0" w14:textId="1610AC94"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2 captări de apă.</w:t>
            </w:r>
          </w:p>
          <w:p w14:paraId="0A9761E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C949C22" w14:textId="18B9761F"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1 captare de apă</w:t>
            </w:r>
          </w:p>
          <w:p w14:paraId="1C36B8C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A5C01B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se reduce/elimină riscul la inundații pentru captările de apă.</w:t>
            </w:r>
          </w:p>
          <w:p w14:paraId="36BA85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DF53A43" w14:textId="77777777" w:rsidR="00580C72" w:rsidRPr="008F7A09" w:rsidRDefault="00580C72" w:rsidP="00580C72">
            <w:pPr>
              <w:pStyle w:val="ListParagraph"/>
              <w:spacing w:line="240" w:lineRule="auto"/>
              <w:ind w:left="0"/>
              <w:jc w:val="both"/>
              <w:rPr>
                <w:rFonts w:ascii="Times New Roman" w:eastAsia="Times New Roman" w:hAnsi="Times New Roman"/>
                <w:i/>
                <w:sz w:val="16"/>
                <w:szCs w:val="16"/>
                <w:lang w:val="nn-NO"/>
              </w:rPr>
            </w:pPr>
            <w:r w:rsidRPr="008F7A09">
              <w:rPr>
                <w:rFonts w:ascii="Times New Roman" w:eastAsia="Times New Roman" w:hAnsi="Times New Roman"/>
                <w:i/>
                <w:sz w:val="16"/>
                <w:szCs w:val="16"/>
                <w:lang w:val="nn-NO"/>
              </w:rPr>
              <w:t>Punctajul va fi adaptat funcție de populația deservită de sursele de apă.</w:t>
            </w:r>
          </w:p>
          <w:p w14:paraId="2C97A679" w14:textId="77777777" w:rsidR="00580C72" w:rsidRPr="008F7A09" w:rsidRDefault="00580C72" w:rsidP="00580C72">
            <w:pPr>
              <w:pStyle w:val="ListParagraph"/>
              <w:spacing w:line="240" w:lineRule="auto"/>
              <w:ind w:left="0"/>
              <w:jc w:val="both"/>
              <w:rPr>
                <w:rFonts w:ascii="Times New Roman" w:eastAsia="Times New Roman" w:hAnsi="Times New Roman"/>
                <w:i/>
                <w:sz w:val="16"/>
                <w:szCs w:val="16"/>
                <w:lang w:val="nn-NO"/>
              </w:rPr>
            </w:pPr>
          </w:p>
        </w:tc>
      </w:tr>
      <w:tr w:rsidR="00580C72" w:rsidRPr="00EF7308" w14:paraId="14B90FE7"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E03AEAC" w14:textId="77777777" w:rsidR="00580C72" w:rsidRPr="008F7A09" w:rsidRDefault="00580C72" w:rsidP="00BE3A89">
            <w:pPr>
              <w:spacing w:line="240" w:lineRule="auto"/>
              <w:jc w:val="center"/>
              <w:rPr>
                <w:rFonts w:ascii="Times New Roman" w:hAnsi="Times New Roman"/>
                <w:sz w:val="16"/>
                <w:szCs w:val="16"/>
                <w:lang w:val="nn-NO"/>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E50E815"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producerii de inundații la potențialele surse de poluare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179170D" w14:textId="77777777" w:rsidR="00580C72"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zonelor reglementate de Directiva privind emisiile industriale (96/61/CE), Directiva IPPC Directiva (97/271/CEE), Directiva Seveso II (96/82/CE) care prezintă risc de a fi inundate</w:t>
            </w:r>
          </w:p>
          <w:p w14:paraId="10E4412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D41834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6</w:t>
            </w:r>
          </w:p>
        </w:tc>
        <w:tc>
          <w:tcPr>
            <w:tcW w:w="2006" w:type="dxa"/>
            <w:tcBorders>
              <w:top w:val="single" w:sz="4" w:space="0" w:color="BDD6EE"/>
              <w:left w:val="single" w:sz="4" w:space="0" w:color="BDD6EE"/>
              <w:bottom w:val="single" w:sz="4" w:space="0" w:color="BDD6EE"/>
              <w:right w:val="single" w:sz="4" w:space="0" w:color="BDD6EE"/>
            </w:tcBorders>
          </w:tcPr>
          <w:p w14:paraId="4FDBFB1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5D967DEB" w14:textId="453CAB39"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F304B08" w14:textId="792D655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Punctaj: 0/5</w:t>
            </w:r>
          </w:p>
          <w:p w14:paraId="2ABB55D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FD9D5AD" w14:textId="63C8DC40"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reducerea sau eliminarea riscului la inundații pentru potențialele surse de poluare.</w:t>
            </w:r>
          </w:p>
          <w:p w14:paraId="12E7384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B65A00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se reduce/elimină riscul la inundații pentru potențialele surse de poluare.</w:t>
            </w:r>
          </w:p>
        </w:tc>
      </w:tr>
      <w:tr w:rsidR="00580C72" w:rsidRPr="00EF7308" w14:paraId="5C432BC0"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A3BEDA"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6DD71F0"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Respectarea prevederilor obiectivelor Directivei Habitate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868B54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Nici o deteriorare sau modificarea semnificativă a habitatelor/speciilor care sunt listate în Directiva Habitate sau în siturile Natura 2000.</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0AE06D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8</w:t>
            </w:r>
          </w:p>
        </w:tc>
        <w:tc>
          <w:tcPr>
            <w:tcW w:w="2006" w:type="dxa"/>
            <w:tcBorders>
              <w:top w:val="single" w:sz="4" w:space="0" w:color="BDD6EE"/>
              <w:left w:val="single" w:sz="4" w:space="0" w:color="BDD6EE"/>
              <w:bottom w:val="single" w:sz="4" w:space="0" w:color="BDD6EE"/>
              <w:right w:val="single" w:sz="4" w:space="0" w:color="BDD6EE"/>
            </w:tcBorders>
          </w:tcPr>
          <w:p w14:paraId="43818BF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B00078E" w14:textId="5BE2550C"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E38E246" w14:textId="7169982E"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pleacă de la premiza că au fost eliminate măsurile individuale care ar conduce la un impact inacceptabil acolo unde există alternative viabile.</w:t>
            </w:r>
          </w:p>
          <w:p w14:paraId="574D631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EDFEE2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7FC13FB6" w14:textId="77777777" w:rsidR="00580C72" w:rsidRPr="00BE3A89" w:rsidRDefault="00580C72" w:rsidP="00BE3A89">
            <w:pPr>
              <w:spacing w:line="240" w:lineRule="auto"/>
              <w:jc w:val="both"/>
              <w:rPr>
                <w:rFonts w:ascii="Times New Roman" w:eastAsia="Times New Roman" w:hAnsi="Times New Roman"/>
                <w:sz w:val="16"/>
                <w:szCs w:val="16"/>
              </w:rPr>
            </w:pPr>
          </w:p>
          <w:p w14:paraId="33B623A0"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5: Posibilitatea de a desemna noi SAC (SCI), SPA sau noi situri RAMSAR sau de a propune statut de SAC (SCI), SPA sau sit RAMSAR pentru ariile naturale protejate declarate conform legislației naționale în vederea extinderii rețelei europene și internaționale existente ca urmare a măsurilor de gestionare a riscului la inundații.</w:t>
            </w:r>
          </w:p>
          <w:p w14:paraId="6D818A5D" w14:textId="77777777" w:rsidR="00580C72" w:rsidRPr="00BE3A89" w:rsidRDefault="00580C72" w:rsidP="00BE3A89">
            <w:pPr>
              <w:spacing w:line="240" w:lineRule="auto"/>
              <w:jc w:val="both"/>
              <w:rPr>
                <w:rFonts w:ascii="Times New Roman" w:eastAsia="Times New Roman" w:hAnsi="Times New Roman"/>
                <w:sz w:val="16"/>
                <w:szCs w:val="16"/>
              </w:rPr>
            </w:pPr>
          </w:p>
          <w:p w14:paraId="1DA5F870"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Îmbunătățirea și consolidarea situației existente sau a managementului SAC (SCI), SPA sau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și a rețelei naționale de arii naturale protejate ca rezultat a măsurilor de gestionare a riscului la inundații.</w:t>
            </w:r>
          </w:p>
          <w:p w14:paraId="0338B4D6" w14:textId="77777777" w:rsidR="00580C72" w:rsidRPr="00BE3A89" w:rsidRDefault="00580C72" w:rsidP="00BE3A89">
            <w:pPr>
              <w:spacing w:line="240" w:lineRule="auto"/>
              <w:jc w:val="both"/>
              <w:rPr>
                <w:rFonts w:ascii="Times New Roman" w:eastAsia="Times New Roman" w:hAnsi="Times New Roman"/>
                <w:sz w:val="16"/>
                <w:szCs w:val="16"/>
              </w:rPr>
            </w:pPr>
          </w:p>
          <w:p w14:paraId="317E288B"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3: Urmare a măsurilor de gestionare a riscului la inundații nu se înregistrează impact asupra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w:t>
            </w:r>
          </w:p>
          <w:p w14:paraId="4FE63C2E" w14:textId="77777777" w:rsidR="00580C72" w:rsidRPr="00BE3A89" w:rsidRDefault="00580C72" w:rsidP="00BE3A89">
            <w:pPr>
              <w:spacing w:line="240" w:lineRule="auto"/>
              <w:jc w:val="both"/>
              <w:rPr>
                <w:rFonts w:ascii="Times New Roman" w:eastAsia="Times New Roman" w:hAnsi="Times New Roman"/>
                <w:sz w:val="16"/>
                <w:szCs w:val="16"/>
              </w:rPr>
            </w:pPr>
          </w:p>
          <w:p w14:paraId="4E9F9FD4"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2: Impact negativ pentru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inclusiv o întârziere în procesul de ameliorare a sitului, dar fără impact asupra obiectivelor de conservare a acestuia, ca urmare a măsurilor de gestionare a riscului la inundații, fezabile din punct de vedere tehnic și pentru care se aplică măsuri de diminuare a impactului.</w:t>
            </w:r>
          </w:p>
          <w:p w14:paraId="5CC3702A" w14:textId="77777777" w:rsidR="00580C72" w:rsidRPr="00BE3A89" w:rsidRDefault="00580C72" w:rsidP="00BE3A89">
            <w:pPr>
              <w:spacing w:line="240" w:lineRule="auto"/>
              <w:jc w:val="both"/>
              <w:rPr>
                <w:rFonts w:ascii="Times New Roman" w:eastAsia="Times New Roman" w:hAnsi="Times New Roman"/>
                <w:sz w:val="16"/>
                <w:szCs w:val="16"/>
              </w:rPr>
            </w:pPr>
          </w:p>
          <w:p w14:paraId="50B2E787"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1: Impact negativ asupra obiectivelor de conservare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inclusiv o întârziere în procesul de ameliorare a sitului, ca urmare a măsurilor de gestionare a riscului la inundații, fezabile din punct de vedere tehnic și pentru care se aplică măsuri de diminuare a impactului.</w:t>
            </w:r>
          </w:p>
          <w:p w14:paraId="7A6911F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BE2139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negativ asupra obiectivelor de conservare SAC (SCI), SPA, site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ca urmare a măsurilor de gestionare a riscului la inundații pentru care nu există măsuri de diminuare a impactului.</w:t>
            </w:r>
          </w:p>
          <w:p w14:paraId="1B16FF0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46B75725"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7F24E07"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5A81DE3" w14:textId="77777777" w:rsidR="00580C72" w:rsidRPr="00BE3A89" w:rsidRDefault="00580C72" w:rsidP="00BE3A89">
            <w:pPr>
              <w:pStyle w:val="ListParagraph"/>
              <w:spacing w:line="240" w:lineRule="auto"/>
              <w:jc w:val="center"/>
              <w:rPr>
                <w:rFonts w:ascii="Times New Roman" w:eastAsia="Times New Roman" w:hAnsi="Times New Roman"/>
                <w:sz w:val="16"/>
                <w:szCs w:val="16"/>
              </w:rPr>
            </w:pPr>
            <w:r w:rsidRPr="00BE3A89">
              <w:rPr>
                <w:rFonts w:ascii="Times New Roman" w:eastAsia="Times New Roman" w:hAnsi="Times New Roman"/>
                <w:sz w:val="16"/>
                <w:szCs w:val="16"/>
              </w:rPr>
              <w:t>Evitarea modificării statutului de conservare către o clasă inferioară/Menținerea sau îmbunătățirea statutului de conservare în bazinul hidrografic</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D8F61E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Modificarea statutului de conservare al speciilor și habitatelor protejate la nivel national către o clasă inferioară</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01576FD"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7</w:t>
            </w:r>
          </w:p>
        </w:tc>
        <w:tc>
          <w:tcPr>
            <w:tcW w:w="2006" w:type="dxa"/>
            <w:tcBorders>
              <w:top w:val="single" w:sz="4" w:space="0" w:color="BDD6EE"/>
              <w:left w:val="single" w:sz="4" w:space="0" w:color="BDD6EE"/>
              <w:bottom w:val="single" w:sz="4" w:space="0" w:color="BDD6EE"/>
              <w:right w:val="single" w:sz="4" w:space="0" w:color="BDD6EE"/>
            </w:tcBorders>
          </w:tcPr>
          <w:p w14:paraId="14E5858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Înterval 0 &lt; 5</w:t>
            </w:r>
          </w:p>
          <w:p w14:paraId="5E7BDF93" w14:textId="4441440B"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va lua în calcul statutul ariilor protejate care ar putea fi afectate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33D0EF3" w14:textId="4B2ED3B0"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087373B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02C166A"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5: Potențial de a crea noi situri de conservare la nivel național, regional și local ca urmare a măsurilor de gestionare a riscului la inundații.</w:t>
            </w:r>
          </w:p>
          <w:p w14:paraId="4664CAE8" w14:textId="77777777" w:rsidR="00580C72" w:rsidRPr="00BE3A89" w:rsidRDefault="00580C72" w:rsidP="00BE3A89">
            <w:pPr>
              <w:spacing w:line="240" w:lineRule="auto"/>
              <w:jc w:val="both"/>
              <w:rPr>
                <w:rFonts w:ascii="Times New Roman" w:eastAsia="Times New Roman" w:hAnsi="Times New Roman"/>
                <w:sz w:val="16"/>
                <w:szCs w:val="16"/>
              </w:rPr>
            </w:pPr>
          </w:p>
          <w:p w14:paraId="23C8FD6D"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Îmbunătățirea sau consolidarea stării de conservare sau a managementului ariilor naturale protejate ca urmare a măsurilor de gestionare a riscului la inundații.</w:t>
            </w:r>
          </w:p>
          <w:p w14:paraId="70AEFB96" w14:textId="77777777" w:rsidR="00580C72" w:rsidRPr="00BE3A89" w:rsidRDefault="00580C72" w:rsidP="00BE3A89">
            <w:pPr>
              <w:spacing w:line="240" w:lineRule="auto"/>
              <w:jc w:val="both"/>
              <w:rPr>
                <w:rFonts w:ascii="Times New Roman" w:eastAsia="Times New Roman" w:hAnsi="Times New Roman"/>
                <w:sz w:val="16"/>
                <w:szCs w:val="16"/>
              </w:rPr>
            </w:pPr>
          </w:p>
          <w:p w14:paraId="03F6A427"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3: Urmare a aplicării măsurilor de gestionare a riscului la inundații nu se înregistrează impact la nivelul ariilor naturale protejate.</w:t>
            </w:r>
          </w:p>
          <w:p w14:paraId="28042CFC" w14:textId="77777777" w:rsidR="00580C72" w:rsidRPr="00BE3A89" w:rsidRDefault="00580C72" w:rsidP="00BE3A89">
            <w:pPr>
              <w:spacing w:line="240" w:lineRule="auto"/>
              <w:jc w:val="both"/>
              <w:rPr>
                <w:rFonts w:ascii="Times New Roman" w:eastAsia="Times New Roman" w:hAnsi="Times New Roman"/>
                <w:sz w:val="16"/>
                <w:szCs w:val="16"/>
              </w:rPr>
            </w:pPr>
          </w:p>
          <w:p w14:paraId="433E7798"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2: Reduceri ale biodiversității sau modificări ale florei/faunei/</w:t>
            </w:r>
            <w:r w:rsidRPr="00BE3A89">
              <w:rPr>
                <w:rFonts w:ascii="Times New Roman" w:hAnsi="Times New Roman"/>
                <w:sz w:val="16"/>
                <w:szCs w:val="16"/>
              </w:rPr>
              <w:t xml:space="preserve"> </w:t>
            </w:r>
            <w:r w:rsidRPr="00BE3A89">
              <w:rPr>
                <w:rFonts w:ascii="Times New Roman" w:eastAsia="Times New Roman" w:hAnsi="Times New Roman"/>
                <w:sz w:val="16"/>
                <w:szCs w:val="16"/>
              </w:rPr>
              <w:t>Modificarea statutului de conservare către o clasă inferioară a speciilor și habitatelor</w:t>
            </w:r>
          </w:p>
          <w:p w14:paraId="4E7ED6F6" w14:textId="77777777" w:rsidR="00580C72" w:rsidRPr="00BE3A89" w:rsidRDefault="00580C72" w:rsidP="00BE3A89">
            <w:pPr>
              <w:spacing w:line="240" w:lineRule="auto"/>
              <w:jc w:val="both"/>
              <w:rPr>
                <w:rFonts w:ascii="Times New Roman" w:eastAsia="Times New Roman" w:hAnsi="Times New Roman"/>
                <w:sz w:val="16"/>
                <w:szCs w:val="16"/>
              </w:rPr>
            </w:pPr>
          </w:p>
          <w:p w14:paraId="730985EA"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1: Impact negativ asupra stării de conservare existente a ariilor naturale protejate ca urmare a măsurilor de gestionare a riscului la inundații, fezabile din punct de vedere tehnic și pentru care se aplică măsuri de diminuare a impactului.</w:t>
            </w:r>
          </w:p>
          <w:p w14:paraId="4F63471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EAAF22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negativ asupra ariilor naturale protejate ca urmare a măsurilor de gestionare a riscului la inundații pentru care nu există măsuri de diminuare a impactului.</w:t>
            </w:r>
          </w:p>
          <w:p w14:paraId="6F19AAB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409D0AA2"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296FB7D"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53AA41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Protejarea și, acolo unde este posibil, sporirea resurselor piscicole în cadrul bazinului hidrografic</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5B6746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Menținerea și, dacă este posibil, crearea de noi habitate piscicole, inclusiv menținerea sau îmbunătățirea condițiilor care permit migrația în amonte a speciilor de pești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6F5222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5</w:t>
            </w:r>
          </w:p>
        </w:tc>
        <w:tc>
          <w:tcPr>
            <w:tcW w:w="2006" w:type="dxa"/>
            <w:tcBorders>
              <w:top w:val="single" w:sz="4" w:space="0" w:color="BDD6EE"/>
              <w:left w:val="single" w:sz="4" w:space="0" w:color="BDD6EE"/>
              <w:bottom w:val="single" w:sz="4" w:space="0" w:color="BDD6EE"/>
              <w:right w:val="single" w:sz="4" w:space="0" w:color="BDD6EE"/>
            </w:tcBorders>
          </w:tcPr>
          <w:p w14:paraId="16DC41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1AC2D32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vor lua în considerare habitatele piscicole naturale localizate în bazinul hidrografic care poate fi afectat de măsură sau opțiune.</w:t>
            </w:r>
          </w:p>
          <w:p w14:paraId="3F2AB23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403D347"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0: Nu există activități de pescuit de subzistență prin metode tradiționale (la undiță)</w:t>
            </w:r>
          </w:p>
          <w:p w14:paraId="01CD28D5"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1: Obstacole importante în deplasarea ihtiofaunei</w:t>
            </w:r>
          </w:p>
          <w:p w14:paraId="36A42548"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2: Importanță locală sau cu potențial la nivel local</w:t>
            </w:r>
          </w:p>
          <w:p w14:paraId="523713F3"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3: Importanță județeană sau cu potențial la nivel județean</w:t>
            </w:r>
          </w:p>
          <w:p w14:paraId="26052520"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 xml:space="preserve">4:Importanță națională/regională sau cu potențial la nivel </w:t>
            </w:r>
            <w:r w:rsidRPr="008F7A09">
              <w:rPr>
                <w:rFonts w:ascii="Times New Roman" w:eastAsia="Times New Roman" w:hAnsi="Times New Roman"/>
                <w:sz w:val="16"/>
                <w:szCs w:val="16"/>
                <w:lang w:val="nn-NO"/>
              </w:rPr>
              <w:lastRenderedPageBreak/>
              <w:t>național/regional</w:t>
            </w:r>
          </w:p>
          <w:p w14:paraId="2E6DF9EB" w14:textId="77777777" w:rsidR="00580C72" w:rsidRPr="003705C6" w:rsidRDefault="00580C72" w:rsidP="00580C72">
            <w:pPr>
              <w:pStyle w:val="doc-ti"/>
              <w:spacing w:before="240" w:beforeAutospacing="0" w:after="120" w:afterAutospacing="0"/>
              <w:jc w:val="both"/>
              <w:rPr>
                <w:sz w:val="16"/>
                <w:szCs w:val="16"/>
                <w:lang w:val="ro-RO" w:eastAsia="zh-CN" w:bidi="hi-IN"/>
              </w:rPr>
            </w:pPr>
            <w:r w:rsidRPr="008F7A09">
              <w:rPr>
                <w:sz w:val="16"/>
                <w:szCs w:val="16"/>
                <w:lang w:val="nn-NO"/>
              </w:rPr>
              <w:t>5</w:t>
            </w:r>
            <w:r w:rsidRPr="003705C6">
              <w:rPr>
                <w:sz w:val="16"/>
                <w:szCs w:val="16"/>
                <w:lang w:val="ro-RO" w:eastAsia="zh-CN" w:bidi="hi-IN"/>
              </w:rPr>
              <w:t>: În cazul în care sunt desemnate corpuri de apă în conformitate cu Directiva 2006/113/CE privind calitatea apelor conchilicole, respectiv Directiva 2006/44/CE privind calitatea apelor dulci care necesită protecție sau îmbunătățiri în vederea întreținerii vieții piscicole</w:t>
            </w:r>
          </w:p>
          <w:p w14:paraId="2D1D55DF"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6F0E2E0" w14:textId="513D0609" w:rsidR="00580C72" w:rsidRPr="00DE409A" w:rsidRDefault="00580C72" w:rsidP="00580C72">
            <w:pPr>
              <w:pStyle w:val="ListParagraph"/>
              <w:spacing w:line="240" w:lineRule="auto"/>
              <w:ind w:left="0"/>
              <w:jc w:val="both"/>
              <w:rPr>
                <w:rFonts w:ascii="Times New Roman" w:eastAsia="Times New Roman" w:hAnsi="Times New Roman"/>
                <w:sz w:val="16"/>
                <w:szCs w:val="16"/>
              </w:rPr>
            </w:pPr>
            <w:r w:rsidRPr="00DE409A">
              <w:rPr>
                <w:rFonts w:ascii="Times New Roman" w:eastAsia="Times New Roman" w:hAnsi="Times New Roman"/>
                <w:sz w:val="16"/>
                <w:szCs w:val="16"/>
              </w:rPr>
              <w:lastRenderedPageBreak/>
              <w:t>Se vor lua în considerare habitatele piscicole naturale localizate în bazinul hidrografic care poate fi afectat de măsură sau opțiune.</w:t>
            </w:r>
          </w:p>
          <w:p w14:paraId="2E8CB462" w14:textId="77777777" w:rsidR="00580C72" w:rsidRDefault="00580C72" w:rsidP="00580C72">
            <w:pPr>
              <w:pStyle w:val="ListParagraph"/>
              <w:spacing w:line="240" w:lineRule="auto"/>
              <w:ind w:left="0"/>
              <w:jc w:val="both"/>
              <w:rPr>
                <w:rFonts w:ascii="Times New Roman" w:eastAsia="Times New Roman" w:hAnsi="Times New Roman"/>
                <w:sz w:val="16"/>
                <w:szCs w:val="16"/>
              </w:rPr>
            </w:pPr>
          </w:p>
          <w:p w14:paraId="294D45E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14807C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026A81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crearea de habitate piscicole naturale sau înlăturarea în sectorul amonte a obstacolelor din culoarul de migrație în arealele în care este documentată prezența speciilor sensibile (de exemplu, familia Salmonidae)</w:t>
            </w:r>
          </w:p>
          <w:p w14:paraId="060BA41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7A209F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crearea de habitate piscicole sau înlăturarea în sectorul amonte a obstacolelor din culoarul de migrație în arealele în care este documentată prezența altor specii de pești</w:t>
            </w:r>
          </w:p>
          <w:p w14:paraId="6E65819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728E8B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crearea de potențial pentru pescuit</w:t>
            </w:r>
          </w:p>
          <w:p w14:paraId="0774F90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D81F94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impact limitat și pe termen scurt pentru habitatul piscicol</w:t>
            </w:r>
          </w:p>
          <w:p w14:paraId="6E45D98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8B833F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impact pe termen mediu și lung pentru habitatul piscicol</w:t>
            </w:r>
          </w:p>
          <w:p w14:paraId="1DAD7B1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35819B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Pierderea habitatului piscicol și/sau apariția unor obstacole în sectorul amonte al culoarului de migrație sau impact negativ inacceptabil acolo unde pot fi aplicate alternative fezabile</w:t>
            </w:r>
          </w:p>
          <w:p w14:paraId="05DE6A3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2E15F042"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3ADB61A"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Patrimoniul cultural</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2FE7B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inundare privind patrimoniul cultural</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D8993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de muzee, monumente, biserici, situri arheologice și arhitecturale cu risc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7982236"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4</w:t>
            </w:r>
          </w:p>
        </w:tc>
        <w:tc>
          <w:tcPr>
            <w:tcW w:w="2006" w:type="dxa"/>
            <w:tcBorders>
              <w:top w:val="single" w:sz="4" w:space="0" w:color="BDD6EE"/>
              <w:left w:val="single" w:sz="4" w:space="0" w:color="BDD6EE"/>
              <w:bottom w:val="single" w:sz="4" w:space="0" w:color="BDD6EE"/>
              <w:right w:val="single" w:sz="4" w:space="0" w:color="BDD6EE"/>
            </w:tcBorders>
          </w:tcPr>
          <w:p w14:paraId="4C19762D"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0 &lt; 5</w:t>
            </w:r>
          </w:p>
          <w:p w14:paraId="07D772F8"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Ponderea se va stabili ținând seama de cele mai importante elemente de patrimoniu cultural din ZRPSI sau scara spațială de interese.</w:t>
            </w:r>
          </w:p>
          <w:p w14:paraId="6F6246AB"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p>
          <w:p w14:paraId="283DFF4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există patrimoniu cultural</w:t>
            </w:r>
          </w:p>
          <w:p w14:paraId="6D7691F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patrimoniu cultural degradat importanță redusă</w:t>
            </w:r>
          </w:p>
          <w:p w14:paraId="78CAAEC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importanță locală</w:t>
            </w:r>
          </w:p>
          <w:p w14:paraId="129F366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importanță județeană</w:t>
            </w:r>
          </w:p>
          <w:p w14:paraId="00F6AC8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importanță națională sau regională</w:t>
            </w:r>
          </w:p>
          <w:p w14:paraId="55396C42" w14:textId="1245060B"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importanță internaționale sau europeană</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B6BEB85" w14:textId="5974143E"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Se va stabili ținând seama de cele mai importante elemente de patrimoniu cultural din ZRPSI sau scara spațială de interese. Scor interval: 0 &lt; 5</w:t>
            </w:r>
          </w:p>
          <w:p w14:paraId="06373D30"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p>
          <w:p w14:paraId="1033152F"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5: nu afectează în mod negativ elemente arhitecturale sau situri arheologice și, totodată, o serie de caracteristici arhitecturale (importante la nivel internațional și național) sunt protejate, în caz contrar fiind complet distruse în urma inundațiilor</w:t>
            </w:r>
          </w:p>
          <w:p w14:paraId="12C06F23" w14:textId="77777777" w:rsidR="00580C72" w:rsidRPr="008F7A09" w:rsidRDefault="00580C72" w:rsidP="00580C72">
            <w:pPr>
              <w:pStyle w:val="ListParagraph"/>
              <w:spacing w:line="240" w:lineRule="auto"/>
              <w:ind w:left="0"/>
              <w:jc w:val="both"/>
              <w:rPr>
                <w:rFonts w:ascii="Times New Roman" w:eastAsia="Times New Roman" w:hAnsi="Times New Roman"/>
                <w:sz w:val="16"/>
                <w:szCs w:val="16"/>
                <w:lang w:val="nn-NO"/>
              </w:rPr>
            </w:pPr>
          </w:p>
          <w:p w14:paraId="7B745AF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elemente arhitecturale și arheologice sunt parțial protejate, în caz contrar fiind complet distruse în urma inundațiilor</w:t>
            </w:r>
          </w:p>
          <w:p w14:paraId="39D3B4D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9CD6B9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creșterea gradului de protecție pentru elementele de arhitectură și arheologice e de inundații, astfel încât să fie mai puțin vulnerabile la inundații sau îndepărtarea anumitor  elemente din siturile arhitecturale sau arheologice fapt care conduce la îmbunătățirea cadrului acestora</w:t>
            </w:r>
          </w:p>
          <w:p w14:paraId="28A5E86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FD2BCF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nu se manifestă efecte asupra elementelor arhitecturale și arheologice</w:t>
            </w:r>
          </w:p>
          <w:p w14:paraId="52A85D5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011DE8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nu apar efecte fizice la nivelul elementelor arhitecturale și arheologice, ci modificări minore aduse cadrului acestora</w:t>
            </w:r>
          </w:p>
          <w:p w14:paraId="68918CB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2CF6B5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efecte fizice la nivelul elementelor arhitecturale și arheologice,, astfel încât structura este relocată sau impact asupra elementelor arhitecturale sau arheologice de importanță internațională care poate conduce la pierderea valorii universale</w:t>
            </w:r>
          </w:p>
          <w:p w14:paraId="5A55F1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5D0DAC25"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AEE80C"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308E68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Protejarea și, dacă este posibil, îmbunătățirea peisajului riveran (identificat conform Legii nr. 451/2002 pentru ratificarea Convenţiei europene a peisajului, adoptată la Florenţa la 20 octombrie 2000)</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781B96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de peisaje (identificate conform Legii nr. 451/2002 pentru ratificarea Convenţiei europene a peisajului, adoptată la Florenţa la 20 octombrie 2000) cu risc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712C5EB"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3</w:t>
            </w:r>
          </w:p>
        </w:tc>
        <w:tc>
          <w:tcPr>
            <w:tcW w:w="2006" w:type="dxa"/>
            <w:tcBorders>
              <w:top w:val="single" w:sz="4" w:space="0" w:color="BDD6EE"/>
              <w:left w:val="single" w:sz="4" w:space="0" w:color="BDD6EE"/>
              <w:bottom w:val="single" w:sz="4" w:space="0" w:color="BDD6EE"/>
              <w:right w:val="single" w:sz="4" w:space="0" w:color="BDD6EE"/>
            </w:tcBorders>
          </w:tcPr>
          <w:p w14:paraId="7D058F69"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0 &lt; 5</w:t>
            </w:r>
          </w:p>
          <w:p w14:paraId="595BBC6C"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0: fără valoare peisagistică</w:t>
            </w:r>
          </w:p>
          <w:p w14:paraId="2F58547A" w14:textId="77777777" w:rsidR="00580C72" w:rsidRPr="008F7A09" w:rsidRDefault="00580C72" w:rsidP="00580C72">
            <w:pPr>
              <w:pStyle w:val="ListParagraph"/>
              <w:spacing w:line="240" w:lineRule="auto"/>
              <w:ind w:left="0"/>
              <w:rPr>
                <w:rFonts w:ascii="Times New Roman" w:eastAsia="Times New Roman" w:hAnsi="Times New Roman"/>
                <w:sz w:val="16"/>
                <w:szCs w:val="16"/>
                <w:lang w:val="nn-NO"/>
              </w:rPr>
            </w:pPr>
            <w:r w:rsidRPr="008F7A09">
              <w:rPr>
                <w:rFonts w:ascii="Times New Roman" w:eastAsia="Times New Roman" w:hAnsi="Times New Roman"/>
                <w:sz w:val="16"/>
                <w:szCs w:val="16"/>
                <w:lang w:val="nn-NO"/>
              </w:rPr>
              <w:t>1: peisaj degradat cu valoare mică</w:t>
            </w:r>
          </w:p>
          <w:p w14:paraId="6AAD8C9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2: importanța locală</w:t>
            </w:r>
          </w:p>
          <w:p w14:paraId="1EF810A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3: importanța județeană</w:t>
            </w:r>
          </w:p>
          <w:p w14:paraId="2DA43B5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4: importanță regională sau națională</w:t>
            </w:r>
          </w:p>
          <w:p w14:paraId="1085AD4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 importanța internațională sau europeană</w:t>
            </w:r>
          </w:p>
          <w:p w14:paraId="36A4A935" w14:textId="77777777" w:rsidR="00580C72" w:rsidRPr="00A12C16" w:rsidRDefault="00580C72" w:rsidP="00580C72">
            <w:pPr>
              <w:pStyle w:val="ListParagraph"/>
              <w:spacing w:line="240" w:lineRule="auto"/>
              <w:ind w:left="0"/>
              <w:rPr>
                <w:rFonts w:ascii="Times New Roman" w:eastAsia="Times New Roman" w:hAnsi="Times New Roman"/>
                <w:sz w:val="16"/>
                <w:szCs w:val="16"/>
              </w:rPr>
            </w:pP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02CD79D" w14:textId="16FB02B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lastRenderedPageBreak/>
              <w:t>Interval notare: 0 &lt; 5</w:t>
            </w:r>
          </w:p>
          <w:p w14:paraId="63587B9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54899290" w14:textId="2BB68122"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îmbunătățire permanentă a peisajului caracterizat de elemente cu sensibilitate ridicată în zona de vizibilitate aferentă măsurii selectate</w:t>
            </w:r>
          </w:p>
          <w:p w14:paraId="3CC8883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41D6629" w14:textId="6433945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 permanentă a peisajului caracterizat de elemente cu sensibilitate moderată spre scăzută în zona de vizibilitate aferentă măsurii selectate</w:t>
            </w:r>
          </w:p>
          <w:p w14:paraId="26E5331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1E617D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îmbunătățire permanentă a peisajului în zona de vizibilitate aferentă măsurii selectate</w:t>
            </w:r>
          </w:p>
          <w:p w14:paraId="332D006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0742CF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lastRenderedPageBreak/>
              <w:t>2: nicio modificare a elementelor peisajului în zona de influență a măsurii selectate</w:t>
            </w:r>
          </w:p>
          <w:p w14:paraId="63EE654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BB1768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impact pe termen scurt (etapa de construcție) asupra elementelor peisajului în zona de vizibilitate aferentă măsurii selectate</w:t>
            </w:r>
          </w:p>
          <w:p w14:paraId="721C989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E16D59C" w14:textId="6C5611CD"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permanent asupra peisajului caracterizat de elemente de mare valoare/figurează în zona de influență a măsurii selectate sau impact negativ inacceptabil, acolo unde pot fi aplicate alternative fezabile</w:t>
            </w:r>
          </w:p>
        </w:tc>
      </w:tr>
    </w:tbl>
    <w:p w14:paraId="53BEE71D" w14:textId="77777777" w:rsidR="005E53AC" w:rsidRDefault="005E53AC" w:rsidP="00A07D9E">
      <w:pPr>
        <w:pStyle w:val="StyleStyleHeading1MainHeadingLatinCalibriLatinArial"/>
        <w:keepNext w:val="0"/>
        <w:widowControl w:val="0"/>
        <w:numPr>
          <w:ilvl w:val="0"/>
          <w:numId w:val="2"/>
        </w:numPr>
        <w:tabs>
          <w:tab w:val="left" w:pos="709"/>
        </w:tabs>
        <w:spacing w:before="0" w:after="0" w:line="240" w:lineRule="auto"/>
        <w:ind w:left="709" w:hanging="709"/>
        <w:jc w:val="both"/>
        <w:rPr>
          <w:rFonts w:ascii="Times New Roman" w:hAnsi="Times New Roman" w:cs="Times New Roman"/>
        </w:rPr>
        <w:sectPr w:rsidR="005E53AC" w:rsidSect="00BE3A89">
          <w:pgSz w:w="16838" w:h="11906" w:orient="landscape"/>
          <w:pgMar w:top="1138" w:right="1109" w:bottom="1440" w:left="1440" w:header="706" w:footer="706" w:gutter="0"/>
          <w:pgNumType w:start="1"/>
          <w:cols w:space="720"/>
          <w:formProt w:val="0"/>
          <w:docGrid w:linePitch="360" w:charSpace="-6145"/>
        </w:sectPr>
      </w:pPr>
      <w:bookmarkStart w:id="80" w:name="_Toc450231483"/>
      <w:bookmarkEnd w:id="80"/>
    </w:p>
    <w:p w14:paraId="3649143C" w14:textId="7FC56BA0" w:rsidR="00871F91" w:rsidRDefault="00871F91" w:rsidP="00A07D9E">
      <w:pPr>
        <w:pStyle w:val="StyleStyleHeading1MainHeadingLatinCalibriLatinArial"/>
        <w:keepNext w:val="0"/>
        <w:widowControl w:val="0"/>
        <w:numPr>
          <w:ilvl w:val="0"/>
          <w:numId w:val="2"/>
        </w:numPr>
        <w:tabs>
          <w:tab w:val="left" w:pos="709"/>
        </w:tabs>
        <w:spacing w:before="0" w:after="0" w:line="240" w:lineRule="auto"/>
        <w:ind w:left="709" w:hanging="709"/>
        <w:jc w:val="both"/>
        <w:rPr>
          <w:rFonts w:ascii="Times New Roman" w:hAnsi="Times New Roman" w:cs="Times New Roman"/>
        </w:rPr>
      </w:pPr>
      <w:r>
        <w:rPr>
          <w:rFonts w:ascii="Times New Roman" w:hAnsi="Times New Roman" w:cs="Times New Roman"/>
        </w:rPr>
        <w:lastRenderedPageBreak/>
        <w:t xml:space="preserve">Identificarea, propunerea și prezentarea  opțiunilor de realizare a investiției </w:t>
      </w:r>
    </w:p>
    <w:p w14:paraId="0CD61CBB" w14:textId="43298FE9" w:rsidR="00FB5245" w:rsidRPr="00FB5245" w:rsidRDefault="00FB5245" w:rsidP="00F34D03">
      <w:pPr>
        <w:widowControl w:val="0"/>
        <w:numPr>
          <w:ilvl w:val="1"/>
          <w:numId w:val="46"/>
        </w:numPr>
        <w:spacing w:before="240" w:after="240"/>
        <w:jc w:val="both"/>
        <w:outlineLvl w:val="1"/>
        <w:rPr>
          <w:rFonts w:ascii="Times New Roman" w:eastAsia="Times New Roman" w:hAnsi="Times New Roman"/>
          <w:b/>
          <w:iCs/>
          <w:color w:val="292526"/>
          <w:sz w:val="28"/>
          <w:szCs w:val="28"/>
          <w:lang w:val="en-GB" w:eastAsia="en-GB"/>
        </w:rPr>
      </w:pPr>
      <w:r w:rsidRPr="00FB5245">
        <w:rPr>
          <w:rFonts w:ascii="Times New Roman" w:eastAsia="Times New Roman" w:hAnsi="Times New Roman"/>
          <w:b/>
          <w:iCs/>
          <w:color w:val="292526"/>
          <w:sz w:val="28"/>
          <w:szCs w:val="28"/>
          <w:lang w:val="en-GB" w:eastAsia="en-GB"/>
        </w:rPr>
        <w:t>Descrierea modului de stabili</w:t>
      </w:r>
      <w:r w:rsidR="00A07D9E">
        <w:rPr>
          <w:rFonts w:ascii="Times New Roman" w:eastAsia="Times New Roman" w:hAnsi="Times New Roman"/>
          <w:b/>
          <w:iCs/>
          <w:color w:val="292526"/>
          <w:sz w:val="28"/>
          <w:szCs w:val="28"/>
          <w:lang w:val="en-GB" w:eastAsia="en-GB"/>
        </w:rPr>
        <w:t>r</w:t>
      </w:r>
      <w:r w:rsidRPr="00FB5245">
        <w:rPr>
          <w:rFonts w:ascii="Times New Roman" w:eastAsia="Times New Roman" w:hAnsi="Times New Roman"/>
          <w:b/>
          <w:iCs/>
          <w:color w:val="292526"/>
          <w:sz w:val="28"/>
          <w:szCs w:val="28"/>
          <w:lang w:val="en-GB" w:eastAsia="en-GB"/>
        </w:rPr>
        <w:t>e a opțiunilor</w:t>
      </w:r>
    </w:p>
    <w:p w14:paraId="2E56CD96" w14:textId="0352D37D" w:rsidR="002428E1" w:rsidRPr="00D012DF" w:rsidRDefault="00871F91" w:rsidP="004D2EC3">
      <w:pPr>
        <w:pStyle w:val="Heading3"/>
        <w:widowControl w:val="0"/>
        <w:numPr>
          <w:ilvl w:val="2"/>
          <w:numId w:val="46"/>
        </w:numPr>
        <w:rPr>
          <w:rFonts w:ascii="Times New Roman" w:hAnsi="Times New Roman" w:cs="Times New Roman"/>
        </w:rPr>
      </w:pPr>
      <w:r>
        <w:rPr>
          <w:rFonts w:ascii="Times New Roman" w:hAnsi="Times New Roman" w:cs="Times New Roman"/>
        </w:rPr>
        <w:t xml:space="preserve">Analiza acțiunilor de management al riscului la inundații </w:t>
      </w:r>
      <w:r w:rsidRPr="00871F91">
        <w:rPr>
          <w:rFonts w:ascii="Times New Roman" w:hAnsi="Times New Roman" w:cs="Times New Roman"/>
        </w:rPr>
        <w:t>“</w:t>
      </w:r>
      <w:r w:rsidR="00CD5B0E">
        <w:rPr>
          <w:rFonts w:ascii="Times New Roman" w:hAnsi="Times New Roman" w:cs="Times New Roman"/>
        </w:rPr>
        <w:t>E</w:t>
      </w:r>
      <w:r w:rsidR="00CD5B0E" w:rsidRPr="00871F91">
        <w:rPr>
          <w:rFonts w:ascii="Times New Roman" w:hAnsi="Times New Roman" w:cs="Times New Roman"/>
        </w:rPr>
        <w:t xml:space="preserve">tapa </w:t>
      </w:r>
      <w:r>
        <w:rPr>
          <w:rFonts w:ascii="Times New Roman" w:hAnsi="Times New Roman" w:cs="Times New Roman"/>
        </w:rPr>
        <w:t>A</w:t>
      </w:r>
      <w:r w:rsidR="000A4C59" w:rsidRPr="00871F91">
        <w:rPr>
          <w:rFonts w:ascii="Times New Roman" w:hAnsi="Times New Roman" w:cs="Times New Roman"/>
        </w:rPr>
        <w:t>”</w:t>
      </w:r>
    </w:p>
    <w:p w14:paraId="1F10E130" w14:textId="7D07BAC4" w:rsidR="007B72FA" w:rsidRDefault="00B11CC0" w:rsidP="005917CF">
      <w:pPr>
        <w:widowControl w:val="0"/>
        <w:jc w:val="both"/>
        <w:rPr>
          <w:rFonts w:ascii="Times New Roman" w:hAnsi="Times New Roman"/>
        </w:rPr>
      </w:pPr>
      <w:bookmarkStart w:id="81" w:name="_Toc450231484"/>
      <w:bookmarkEnd w:id="81"/>
      <w:r>
        <w:rPr>
          <w:rFonts w:ascii="Times New Roman" w:hAnsi="Times New Roman"/>
        </w:rPr>
        <w:t xml:space="preserve">Studiile efectuate la nivelul </w:t>
      </w:r>
      <w:r w:rsidR="00EE3340">
        <w:rPr>
          <w:rFonts w:ascii="Times New Roman" w:hAnsi="Times New Roman"/>
        </w:rPr>
        <w:t>Etap</w:t>
      </w:r>
      <w:r>
        <w:rPr>
          <w:rFonts w:ascii="Times New Roman" w:hAnsi="Times New Roman"/>
        </w:rPr>
        <w:t>ei</w:t>
      </w:r>
      <w:r w:rsidR="00EE3340" w:rsidRPr="00D012DF">
        <w:rPr>
          <w:rFonts w:ascii="Times New Roman" w:hAnsi="Times New Roman"/>
        </w:rPr>
        <w:t xml:space="preserve"> </w:t>
      </w:r>
      <w:r w:rsidR="00A65857" w:rsidRPr="00D012DF">
        <w:rPr>
          <w:rFonts w:ascii="Times New Roman" w:hAnsi="Times New Roman"/>
        </w:rPr>
        <w:t xml:space="preserve">A </w:t>
      </w:r>
      <w:r>
        <w:rPr>
          <w:rFonts w:ascii="Times New Roman" w:hAnsi="Times New Roman"/>
        </w:rPr>
        <w:t xml:space="preserve">vor sta la baza </w:t>
      </w:r>
      <w:r w:rsidR="00A65857" w:rsidRPr="00D012DF">
        <w:rPr>
          <w:rFonts w:ascii="Times New Roman" w:hAnsi="Times New Roman"/>
        </w:rPr>
        <w:t>procesul</w:t>
      </w:r>
      <w:r>
        <w:rPr>
          <w:rFonts w:ascii="Times New Roman" w:hAnsi="Times New Roman"/>
        </w:rPr>
        <w:t>ui</w:t>
      </w:r>
      <w:r w:rsidR="00A65857" w:rsidRPr="00D012DF">
        <w:rPr>
          <w:rFonts w:ascii="Times New Roman" w:hAnsi="Times New Roman"/>
        </w:rPr>
        <w:t xml:space="preserve"> de </w:t>
      </w:r>
      <w:r>
        <w:rPr>
          <w:rFonts w:ascii="Times New Roman" w:hAnsi="Times New Roman"/>
        </w:rPr>
        <w:t>evaluare</w:t>
      </w:r>
      <w:r w:rsidRPr="00D012DF">
        <w:rPr>
          <w:rFonts w:ascii="Times New Roman" w:hAnsi="Times New Roman"/>
        </w:rPr>
        <w:t xml:space="preserve"> </w:t>
      </w:r>
      <w:r>
        <w:rPr>
          <w:rFonts w:ascii="Times New Roman" w:hAnsi="Times New Roman"/>
        </w:rPr>
        <w:t>a</w:t>
      </w:r>
      <w:r w:rsidRPr="00D012DF">
        <w:rPr>
          <w:rFonts w:ascii="Times New Roman" w:hAnsi="Times New Roman"/>
        </w:rPr>
        <w:t xml:space="preserve"> </w:t>
      </w:r>
      <w:r w:rsidR="00161276">
        <w:rPr>
          <w:rFonts w:ascii="Times New Roman" w:hAnsi="Times New Roman"/>
        </w:rPr>
        <w:t xml:space="preserve">măsurilor de infrastructură verde și a </w:t>
      </w:r>
      <w:r w:rsidRPr="00D012DF">
        <w:rPr>
          <w:rFonts w:ascii="Times New Roman" w:hAnsi="Times New Roman"/>
        </w:rPr>
        <w:t>acțiunil</w:t>
      </w:r>
      <w:r>
        <w:rPr>
          <w:rFonts w:ascii="Times New Roman" w:hAnsi="Times New Roman"/>
        </w:rPr>
        <w:t xml:space="preserve">or </w:t>
      </w:r>
      <w:r w:rsidR="00370582">
        <w:rPr>
          <w:rFonts w:ascii="Times New Roman" w:hAnsi="Times New Roman"/>
        </w:rPr>
        <w:t xml:space="preserve">structural, unde este cazul, </w:t>
      </w:r>
      <w:r>
        <w:rPr>
          <w:rFonts w:ascii="Times New Roman" w:hAnsi="Times New Roman"/>
        </w:rPr>
        <w:t>pentru</w:t>
      </w:r>
      <w:r w:rsidRPr="00D012DF">
        <w:rPr>
          <w:rFonts w:ascii="Times New Roman" w:hAnsi="Times New Roman"/>
        </w:rPr>
        <w:t xml:space="preserve"> </w:t>
      </w:r>
      <w:r w:rsidR="00A65857" w:rsidRPr="00D012DF">
        <w:rPr>
          <w:rFonts w:ascii="Times New Roman" w:hAnsi="Times New Roman"/>
        </w:rPr>
        <w:t xml:space="preserve">diverse scări spațiale și </w:t>
      </w:r>
      <w:r>
        <w:rPr>
          <w:rFonts w:ascii="Times New Roman" w:hAnsi="Times New Roman"/>
        </w:rPr>
        <w:t>luând în considerare criteriile obiectivelor PMRI -</w:t>
      </w:r>
      <w:r w:rsidR="00A65857" w:rsidRPr="00D012DF">
        <w:rPr>
          <w:rFonts w:ascii="Times New Roman" w:hAnsi="Times New Roman"/>
        </w:rPr>
        <w:t xml:space="preserve"> tehnic, economic, social și de mediu.</w:t>
      </w:r>
    </w:p>
    <w:p w14:paraId="659BB4B8" w14:textId="77777777" w:rsidR="007B72FA" w:rsidRDefault="007B72FA" w:rsidP="005917CF">
      <w:pPr>
        <w:widowControl w:val="0"/>
        <w:jc w:val="both"/>
        <w:rPr>
          <w:rFonts w:ascii="Times New Roman" w:hAnsi="Times New Roman"/>
        </w:rPr>
      </w:pPr>
    </w:p>
    <w:p w14:paraId="2170DF39" w14:textId="7DDEE9F8" w:rsidR="007B72FA" w:rsidRDefault="00FE54CB" w:rsidP="005917CF">
      <w:pPr>
        <w:widowControl w:val="0"/>
        <w:jc w:val="both"/>
        <w:rPr>
          <w:rFonts w:ascii="Times New Roman" w:hAnsi="Times New Roman"/>
        </w:rPr>
      </w:pPr>
      <w:r>
        <w:rPr>
          <w:rFonts w:ascii="Times New Roman" w:hAnsi="Times New Roman"/>
        </w:rPr>
        <w:t>A</w:t>
      </w:r>
      <w:r w:rsidR="00A65857" w:rsidRPr="00D012DF">
        <w:rPr>
          <w:rFonts w:ascii="Times New Roman" w:hAnsi="Times New Roman"/>
        </w:rPr>
        <w:t xml:space="preserve">ceasta este o etapă </w:t>
      </w:r>
      <w:r>
        <w:rPr>
          <w:rFonts w:ascii="Times New Roman" w:hAnsi="Times New Roman"/>
        </w:rPr>
        <w:t>critică</w:t>
      </w:r>
      <w:r w:rsidRPr="00D012DF">
        <w:rPr>
          <w:rFonts w:ascii="Times New Roman" w:hAnsi="Times New Roman"/>
        </w:rPr>
        <w:t xml:space="preserve"> </w:t>
      </w:r>
      <w:r w:rsidR="00A65857" w:rsidRPr="00D012DF">
        <w:rPr>
          <w:rFonts w:ascii="Times New Roman" w:hAnsi="Times New Roman"/>
        </w:rPr>
        <w:t xml:space="preserve">și sunt necesare eforturi semnificative pentru a demonstra de ce </w:t>
      </w:r>
      <w:r>
        <w:rPr>
          <w:rFonts w:ascii="Times New Roman" w:hAnsi="Times New Roman"/>
        </w:rPr>
        <w:t xml:space="preserve">vor fi eliminate anumite </w:t>
      </w:r>
      <w:r w:rsidR="00A65857" w:rsidRPr="00D012DF">
        <w:rPr>
          <w:rFonts w:ascii="Times New Roman" w:hAnsi="Times New Roman"/>
        </w:rPr>
        <w:t>acțiuni alternative.</w:t>
      </w:r>
    </w:p>
    <w:p w14:paraId="02304229" w14:textId="77777777" w:rsidR="007B72FA" w:rsidRDefault="007B72FA" w:rsidP="005917CF">
      <w:pPr>
        <w:widowControl w:val="0"/>
        <w:jc w:val="both"/>
        <w:rPr>
          <w:rFonts w:ascii="Times New Roman" w:hAnsi="Times New Roman"/>
        </w:rPr>
      </w:pPr>
    </w:p>
    <w:p w14:paraId="1066D811" w14:textId="42789757" w:rsidR="007B72FA" w:rsidRDefault="00B31C1F" w:rsidP="005917CF">
      <w:pPr>
        <w:widowControl w:val="0"/>
        <w:jc w:val="both"/>
        <w:rPr>
          <w:rFonts w:ascii="Times New Roman" w:hAnsi="Times New Roman"/>
        </w:rPr>
      </w:pPr>
      <w:r>
        <w:rPr>
          <w:rFonts w:ascii="Times New Roman" w:hAnsi="Times New Roman"/>
        </w:rPr>
        <w:t>Se va elabora o</w:t>
      </w:r>
      <w:r w:rsidR="00A65857" w:rsidRPr="00D012DF">
        <w:rPr>
          <w:rFonts w:ascii="Times New Roman" w:hAnsi="Times New Roman"/>
        </w:rPr>
        <w:t xml:space="preserve"> matrice pentru a </w:t>
      </w:r>
      <w:r>
        <w:rPr>
          <w:rFonts w:ascii="Times New Roman" w:hAnsi="Times New Roman"/>
        </w:rPr>
        <w:t>evidenția</w:t>
      </w:r>
      <w:r w:rsidRPr="00D012DF">
        <w:rPr>
          <w:rFonts w:ascii="Times New Roman" w:hAnsi="Times New Roman"/>
        </w:rPr>
        <w:t xml:space="preserve"> </w:t>
      </w:r>
      <w:r w:rsidR="00A65857" w:rsidRPr="00D012DF">
        <w:rPr>
          <w:rFonts w:ascii="Times New Roman" w:hAnsi="Times New Roman"/>
        </w:rPr>
        <w:t xml:space="preserve">care </w:t>
      </w:r>
      <w:r>
        <w:rPr>
          <w:rFonts w:ascii="Times New Roman" w:hAnsi="Times New Roman"/>
        </w:rPr>
        <w:t xml:space="preserve">ZRPSI </w:t>
      </w:r>
      <w:r w:rsidRPr="00D012DF">
        <w:rPr>
          <w:rFonts w:ascii="Times New Roman" w:hAnsi="Times New Roman"/>
        </w:rPr>
        <w:t>po</w:t>
      </w:r>
      <w:r>
        <w:rPr>
          <w:rFonts w:ascii="Times New Roman" w:hAnsi="Times New Roman"/>
        </w:rPr>
        <w:t>t</w:t>
      </w:r>
      <w:r w:rsidRPr="00D012DF">
        <w:rPr>
          <w:rFonts w:ascii="Times New Roman" w:hAnsi="Times New Roman"/>
        </w:rPr>
        <w:t xml:space="preserve"> </w:t>
      </w:r>
      <w:r w:rsidR="00A65857" w:rsidRPr="00D012DF">
        <w:rPr>
          <w:rFonts w:ascii="Times New Roman" w:hAnsi="Times New Roman"/>
        </w:rPr>
        <w:t xml:space="preserve">beneficia de diferite acțiunile aplicate la diferite scări spațiale. </w:t>
      </w:r>
      <w:r>
        <w:rPr>
          <w:rFonts w:ascii="Times New Roman" w:hAnsi="Times New Roman"/>
        </w:rPr>
        <w:t>Prevederile PMRI</w:t>
      </w:r>
      <w:r w:rsidR="00A65857" w:rsidRPr="00D012DF">
        <w:rPr>
          <w:rFonts w:ascii="Times New Roman" w:hAnsi="Times New Roman"/>
        </w:rPr>
        <w:t xml:space="preserve"> pot ajuta la alegerea inițială a acțiunii, dar se </w:t>
      </w:r>
      <w:r>
        <w:rPr>
          <w:rFonts w:ascii="Times New Roman" w:hAnsi="Times New Roman"/>
        </w:rPr>
        <w:t>va avea în vedere</w:t>
      </w:r>
      <w:r w:rsidRPr="00D012DF">
        <w:rPr>
          <w:rFonts w:ascii="Times New Roman" w:hAnsi="Times New Roman"/>
        </w:rPr>
        <w:t xml:space="preserve"> </w:t>
      </w:r>
      <w:r w:rsidR="00A65857" w:rsidRPr="00D012DF">
        <w:rPr>
          <w:rFonts w:ascii="Times New Roman" w:hAnsi="Times New Roman"/>
        </w:rPr>
        <w:t xml:space="preserve">că </w:t>
      </w:r>
      <w:r>
        <w:rPr>
          <w:rFonts w:ascii="Times New Roman" w:hAnsi="Times New Roman"/>
        </w:rPr>
        <w:t xml:space="preserve">este necesară </w:t>
      </w:r>
      <w:r w:rsidR="00A65857" w:rsidRPr="00D012DF">
        <w:rPr>
          <w:rFonts w:ascii="Times New Roman" w:hAnsi="Times New Roman"/>
        </w:rPr>
        <w:t xml:space="preserve">o verificare riguroasă a acțiunilor. </w:t>
      </w:r>
      <w:r>
        <w:rPr>
          <w:rFonts w:ascii="Times New Roman" w:hAnsi="Times New Roman"/>
        </w:rPr>
        <w:t>Există posibilitatea ca a</w:t>
      </w:r>
      <w:r w:rsidR="00A65857" w:rsidRPr="00D012DF">
        <w:rPr>
          <w:rFonts w:ascii="Times New Roman" w:hAnsi="Times New Roman"/>
        </w:rPr>
        <w:t xml:space="preserve">cțiuni suplimentare </w:t>
      </w:r>
      <w:r>
        <w:rPr>
          <w:rFonts w:ascii="Times New Roman" w:hAnsi="Times New Roman"/>
        </w:rPr>
        <w:t>care au fost eliminate la nivelul PMRI să fie readuse</w:t>
      </w:r>
      <w:r w:rsidR="00A65857" w:rsidRPr="00D012DF">
        <w:rPr>
          <w:rFonts w:ascii="Times New Roman" w:hAnsi="Times New Roman"/>
        </w:rPr>
        <w:t xml:space="preserve"> în </w:t>
      </w:r>
      <w:r>
        <w:rPr>
          <w:rFonts w:ascii="Times New Roman" w:hAnsi="Times New Roman"/>
        </w:rPr>
        <w:t xml:space="preserve">discuție la nivelul acestei </w:t>
      </w:r>
      <w:r w:rsidRPr="00D012DF">
        <w:rPr>
          <w:rFonts w:ascii="Times New Roman" w:hAnsi="Times New Roman"/>
        </w:rPr>
        <w:t>evalu</w:t>
      </w:r>
      <w:r>
        <w:rPr>
          <w:rFonts w:ascii="Times New Roman" w:hAnsi="Times New Roman"/>
        </w:rPr>
        <w:t>ă</w:t>
      </w:r>
      <w:r w:rsidRPr="00D012DF">
        <w:rPr>
          <w:rFonts w:ascii="Times New Roman" w:hAnsi="Times New Roman"/>
        </w:rPr>
        <w:t>r</w:t>
      </w:r>
      <w:r>
        <w:rPr>
          <w:rFonts w:ascii="Times New Roman" w:hAnsi="Times New Roman"/>
        </w:rPr>
        <w:t>i</w:t>
      </w:r>
      <w:r w:rsidR="00A65857" w:rsidRPr="00D012DF">
        <w:rPr>
          <w:rFonts w:ascii="Times New Roman" w:hAnsi="Times New Roman"/>
        </w:rPr>
        <w:t>.</w:t>
      </w:r>
    </w:p>
    <w:p w14:paraId="547BCE5B" w14:textId="77777777" w:rsidR="007B72FA" w:rsidRDefault="007B72FA" w:rsidP="005917CF">
      <w:pPr>
        <w:widowControl w:val="0"/>
        <w:jc w:val="both"/>
        <w:rPr>
          <w:rFonts w:ascii="Times New Roman" w:hAnsi="Times New Roman"/>
          <w:highlight w:val="lightGray"/>
          <w:lang w:val="en-GB" w:eastAsia="en-GB"/>
        </w:rPr>
      </w:pPr>
    </w:p>
    <w:p w14:paraId="2CA86329" w14:textId="2C94DD7A" w:rsidR="007B72FA" w:rsidRDefault="00721625" w:rsidP="005917CF">
      <w:pPr>
        <w:widowControl w:val="0"/>
        <w:jc w:val="both"/>
        <w:rPr>
          <w:rFonts w:ascii="Times New Roman" w:hAnsi="Times New Roman"/>
          <w:lang w:val="en-GB" w:eastAsia="en-GB"/>
        </w:rPr>
      </w:pPr>
      <w:r>
        <w:rPr>
          <w:rFonts w:ascii="Times New Roman" w:hAnsi="Times New Roman"/>
          <w:lang w:val="en-GB" w:eastAsia="en-GB"/>
        </w:rPr>
        <w:t>Se va p</w:t>
      </w:r>
      <w:r w:rsidR="00A65857" w:rsidRPr="00D012DF">
        <w:rPr>
          <w:rFonts w:ascii="Times New Roman" w:hAnsi="Times New Roman"/>
          <w:lang w:val="en-GB" w:eastAsia="en-GB"/>
        </w:rPr>
        <w:t>rezenta</w:t>
      </w:r>
      <w:r>
        <w:rPr>
          <w:rFonts w:ascii="Times New Roman" w:hAnsi="Times New Roman"/>
          <w:lang w:val="en-GB" w:eastAsia="en-GB"/>
        </w:rPr>
        <w:t xml:space="preserve"> un rezumat </w:t>
      </w:r>
      <w:r w:rsidR="00A65857" w:rsidRPr="00D012DF">
        <w:rPr>
          <w:rFonts w:ascii="Times New Roman" w:hAnsi="Times New Roman"/>
          <w:lang w:val="en-GB" w:eastAsia="en-GB"/>
        </w:rPr>
        <w:t>al analizei list</w:t>
      </w:r>
      <w:r>
        <w:rPr>
          <w:rFonts w:ascii="Times New Roman" w:hAnsi="Times New Roman"/>
          <w:lang w:val="en-GB" w:eastAsia="en-GB"/>
        </w:rPr>
        <w:t>ei</w:t>
      </w:r>
      <w:r w:rsidR="00A65857" w:rsidRPr="00D012DF">
        <w:rPr>
          <w:rFonts w:ascii="Times New Roman" w:hAnsi="Times New Roman"/>
          <w:lang w:val="en-GB" w:eastAsia="en-GB"/>
        </w:rPr>
        <w:t xml:space="preserve"> de măsuri </w:t>
      </w:r>
      <w:r w:rsidRPr="00D012DF">
        <w:rPr>
          <w:rFonts w:ascii="Times New Roman" w:hAnsi="Times New Roman"/>
          <w:lang w:val="en-GB" w:eastAsia="en-GB"/>
        </w:rPr>
        <w:t xml:space="preserve">posibile </w:t>
      </w:r>
      <w:r w:rsidR="00A65857" w:rsidRPr="00D012DF">
        <w:rPr>
          <w:rFonts w:ascii="Times New Roman" w:hAnsi="Times New Roman"/>
          <w:lang w:val="en-GB" w:eastAsia="en-GB"/>
        </w:rPr>
        <w:t>pentru gestionarea inundațiilor</w:t>
      </w:r>
      <w:r>
        <w:rPr>
          <w:rFonts w:ascii="Times New Roman" w:hAnsi="Times New Roman"/>
          <w:lang w:val="en-GB" w:eastAsia="en-GB"/>
        </w:rPr>
        <w:t>, ținând cont de ZRPSI</w:t>
      </w:r>
      <w:r w:rsidR="00A65857" w:rsidRPr="00D012DF">
        <w:rPr>
          <w:rFonts w:ascii="Times New Roman" w:hAnsi="Times New Roman"/>
          <w:lang w:val="en-GB" w:eastAsia="en-GB"/>
        </w:rPr>
        <w:t xml:space="preserve"> și </w:t>
      </w:r>
      <w:r>
        <w:rPr>
          <w:rFonts w:ascii="Times New Roman" w:hAnsi="Times New Roman"/>
          <w:lang w:val="en-GB" w:eastAsia="en-GB"/>
        </w:rPr>
        <w:t>avantajele strategice ale</w:t>
      </w:r>
      <w:r w:rsidR="00A65857" w:rsidRPr="00D012DF">
        <w:rPr>
          <w:rFonts w:ascii="Times New Roman" w:hAnsi="Times New Roman"/>
          <w:lang w:val="en-GB" w:eastAsia="en-GB"/>
        </w:rPr>
        <w:t xml:space="preserve"> </w:t>
      </w:r>
      <w:r>
        <w:rPr>
          <w:rFonts w:ascii="Times New Roman" w:hAnsi="Times New Roman"/>
          <w:lang w:val="en-GB" w:eastAsia="en-GB"/>
        </w:rPr>
        <w:t>acestora</w:t>
      </w:r>
      <w:r w:rsidR="00A65857" w:rsidRPr="00D012DF">
        <w:rPr>
          <w:rFonts w:ascii="Times New Roman" w:hAnsi="Times New Roman"/>
          <w:lang w:val="en-GB" w:eastAsia="en-GB"/>
        </w:rPr>
        <w:t xml:space="preserve"> </w:t>
      </w:r>
      <w:r>
        <w:rPr>
          <w:rFonts w:ascii="Times New Roman" w:hAnsi="Times New Roman"/>
          <w:lang w:val="en-GB" w:eastAsia="en-GB"/>
        </w:rPr>
        <w:t>- la nivel de bazin hidrografic, ZRPSI, curs de apă, zonă locuită, arie urbană</w:t>
      </w:r>
      <w:r w:rsidR="00A65857" w:rsidRPr="00D012DF">
        <w:rPr>
          <w:rFonts w:ascii="Times New Roman" w:hAnsi="Times New Roman"/>
          <w:lang w:val="en-GB" w:eastAsia="en-GB"/>
        </w:rPr>
        <w:t xml:space="preserve">. Amplasarea și </w:t>
      </w:r>
      <w:r>
        <w:rPr>
          <w:rFonts w:ascii="Times New Roman" w:hAnsi="Times New Roman"/>
          <w:lang w:val="en-GB" w:eastAsia="en-GB"/>
        </w:rPr>
        <w:t xml:space="preserve">arealul care va beneficia de protecție ca urmare a implementării măsurilor </w:t>
      </w:r>
      <w:r w:rsidR="00A65857" w:rsidRPr="00D012DF">
        <w:rPr>
          <w:rFonts w:ascii="Times New Roman" w:hAnsi="Times New Roman"/>
          <w:lang w:val="en-GB" w:eastAsia="en-GB"/>
        </w:rPr>
        <w:t>v</w:t>
      </w:r>
      <w:r>
        <w:rPr>
          <w:rFonts w:ascii="Times New Roman" w:hAnsi="Times New Roman"/>
          <w:lang w:val="en-GB" w:eastAsia="en-GB"/>
        </w:rPr>
        <w:t>or</w:t>
      </w:r>
      <w:r w:rsidR="00A65857" w:rsidRPr="00D012DF">
        <w:rPr>
          <w:rFonts w:ascii="Times New Roman" w:hAnsi="Times New Roman"/>
          <w:lang w:val="en-GB" w:eastAsia="en-GB"/>
        </w:rPr>
        <w:t xml:space="preserve"> defini scări</w:t>
      </w:r>
      <w:r>
        <w:rPr>
          <w:rFonts w:ascii="Times New Roman" w:hAnsi="Times New Roman"/>
          <w:lang w:val="en-GB" w:eastAsia="en-GB"/>
        </w:rPr>
        <w:t>le</w:t>
      </w:r>
      <w:r w:rsidR="00A65857" w:rsidRPr="00D012DF">
        <w:rPr>
          <w:rFonts w:ascii="Times New Roman" w:hAnsi="Times New Roman"/>
          <w:lang w:val="en-GB" w:eastAsia="en-GB"/>
        </w:rPr>
        <w:t xml:space="preserve"> spațiale relevante pentru proiect. Această evaluare ar trebui să se bazeze pe o modelare a eficienței fiecărei acțiuni individuale, astfel încât impactul său poate fi luat în considerare atunci când se decide cu privire la modalitatea de a combina acțiunile în opțiuni. </w:t>
      </w:r>
      <w:r w:rsidRPr="00BE3A89">
        <w:rPr>
          <w:rFonts w:ascii="Times New Roman" w:hAnsi="Times New Roman"/>
          <w:lang w:val="en-GB" w:eastAsia="en-GB"/>
        </w:rPr>
        <w:t>În Etapa A trebuie să se demonstreze dacă a</w:t>
      </w:r>
      <w:r w:rsidR="00A65857" w:rsidRPr="00BE3A89">
        <w:rPr>
          <w:rFonts w:ascii="Times New Roman" w:hAnsi="Times New Roman"/>
          <w:lang w:val="en-GB" w:eastAsia="en-GB"/>
        </w:rPr>
        <w:t xml:space="preserve">ceste acțiuni vor reduce fluxul, nivelurile </w:t>
      </w:r>
      <w:r w:rsidR="00CD5B0E" w:rsidRPr="00BE3A89">
        <w:rPr>
          <w:rFonts w:ascii="Times New Roman" w:hAnsi="Times New Roman"/>
          <w:lang w:val="en-GB" w:eastAsia="en-GB"/>
        </w:rPr>
        <w:t xml:space="preserve">la </w:t>
      </w:r>
      <w:r w:rsidR="00A65857" w:rsidRPr="00BE3A89">
        <w:rPr>
          <w:rFonts w:ascii="Times New Roman" w:hAnsi="Times New Roman"/>
          <w:lang w:val="en-GB" w:eastAsia="en-GB"/>
        </w:rPr>
        <w:t xml:space="preserve">inundații sau ambele și </w:t>
      </w:r>
      <w:r w:rsidRPr="00BE3A89">
        <w:rPr>
          <w:rFonts w:ascii="Times New Roman" w:hAnsi="Times New Roman"/>
          <w:lang w:val="en-GB" w:eastAsia="en-GB"/>
        </w:rPr>
        <w:t>în ce măsură</w:t>
      </w:r>
      <w:r w:rsidR="00A65857" w:rsidRPr="00BE3A89">
        <w:rPr>
          <w:rFonts w:ascii="Times New Roman" w:hAnsi="Times New Roman"/>
          <w:lang w:val="en-GB" w:eastAsia="en-GB"/>
        </w:rPr>
        <w:t>.</w:t>
      </w:r>
    </w:p>
    <w:p w14:paraId="52F0D729" w14:textId="77777777" w:rsidR="007B72FA" w:rsidRDefault="007B72FA" w:rsidP="005917CF">
      <w:pPr>
        <w:widowControl w:val="0"/>
        <w:jc w:val="both"/>
        <w:rPr>
          <w:rFonts w:ascii="Times New Roman" w:hAnsi="Times New Roman"/>
          <w:lang w:val="en-GB" w:eastAsia="en-GB"/>
        </w:rPr>
      </w:pPr>
    </w:p>
    <w:p w14:paraId="525689FF" w14:textId="660156ED" w:rsidR="00161276" w:rsidRDefault="00A66C02" w:rsidP="005917CF">
      <w:pPr>
        <w:widowControl w:val="0"/>
        <w:jc w:val="both"/>
        <w:rPr>
          <w:rFonts w:ascii="Times New Roman" w:hAnsi="Times New Roman"/>
          <w:lang w:val="en-GB" w:eastAsia="en-GB"/>
        </w:rPr>
      </w:pPr>
      <w:r>
        <w:rPr>
          <w:rFonts w:ascii="Times New Roman" w:hAnsi="Times New Roman"/>
          <w:lang w:val="en-GB" w:eastAsia="en-GB"/>
        </w:rPr>
        <w:t>Se va p</w:t>
      </w:r>
      <w:r w:rsidR="00A65857" w:rsidRPr="00D012DF">
        <w:rPr>
          <w:rFonts w:ascii="Times New Roman" w:hAnsi="Times New Roman"/>
          <w:lang w:val="en-GB" w:eastAsia="en-GB"/>
        </w:rPr>
        <w:t>rez</w:t>
      </w:r>
      <w:r w:rsidR="00161276">
        <w:rPr>
          <w:rFonts w:ascii="Times New Roman" w:hAnsi="Times New Roman"/>
          <w:lang w:val="en-GB" w:eastAsia="en-GB"/>
        </w:rPr>
        <w:t>e</w:t>
      </w:r>
      <w:r w:rsidR="00A65857" w:rsidRPr="00D012DF">
        <w:rPr>
          <w:rFonts w:ascii="Times New Roman" w:hAnsi="Times New Roman"/>
          <w:lang w:val="en-GB" w:eastAsia="en-GB"/>
        </w:rPr>
        <w:t>nt</w:t>
      </w:r>
      <w:r>
        <w:rPr>
          <w:rFonts w:ascii="Times New Roman" w:hAnsi="Times New Roman"/>
          <w:lang w:val="en-GB" w:eastAsia="en-GB"/>
        </w:rPr>
        <w:t>a</w:t>
      </w:r>
      <w:r w:rsidR="00A65857" w:rsidRPr="00D012DF">
        <w:rPr>
          <w:rFonts w:ascii="Times New Roman" w:hAnsi="Times New Roman"/>
          <w:lang w:val="en-GB" w:eastAsia="en-GB"/>
        </w:rPr>
        <w:t xml:space="preserve"> pe scurt procesul </w:t>
      </w:r>
      <w:r>
        <w:rPr>
          <w:rFonts w:ascii="Times New Roman" w:hAnsi="Times New Roman"/>
          <w:lang w:val="en-GB" w:eastAsia="en-GB"/>
        </w:rPr>
        <w:t xml:space="preserve">de evaluare derulat </w:t>
      </w:r>
      <w:r w:rsidR="00A65857" w:rsidRPr="00D012DF">
        <w:rPr>
          <w:rFonts w:ascii="Times New Roman" w:hAnsi="Times New Roman"/>
          <w:lang w:val="en-GB" w:eastAsia="en-GB"/>
        </w:rPr>
        <w:t xml:space="preserve">pentru eliminarea măsurilor neviabile și </w:t>
      </w:r>
      <w:r>
        <w:rPr>
          <w:rFonts w:ascii="Times New Roman" w:hAnsi="Times New Roman"/>
          <w:lang w:val="en-GB" w:eastAsia="en-GB"/>
        </w:rPr>
        <w:t>evidențierea</w:t>
      </w:r>
      <w:r w:rsidR="00A65857" w:rsidRPr="00D012DF">
        <w:rPr>
          <w:rFonts w:ascii="Times New Roman" w:hAnsi="Times New Roman"/>
          <w:lang w:val="en-GB" w:eastAsia="en-GB"/>
        </w:rPr>
        <w:t xml:space="preserve"> măsuri viabile. </w:t>
      </w:r>
    </w:p>
    <w:p w14:paraId="531C643B" w14:textId="77777777" w:rsidR="00161276" w:rsidRDefault="00161276" w:rsidP="005917CF">
      <w:pPr>
        <w:widowControl w:val="0"/>
        <w:jc w:val="both"/>
        <w:rPr>
          <w:rFonts w:ascii="Times New Roman" w:hAnsi="Times New Roman"/>
          <w:lang w:val="en-GB" w:eastAsia="en-GB"/>
        </w:rPr>
      </w:pPr>
    </w:p>
    <w:p w14:paraId="7C7B33BB" w14:textId="5CF8E2A9" w:rsidR="007B72FA" w:rsidRDefault="00A66C02" w:rsidP="005917CF">
      <w:pPr>
        <w:widowControl w:val="0"/>
        <w:jc w:val="both"/>
        <w:rPr>
          <w:rFonts w:ascii="Times New Roman" w:hAnsi="Times New Roman"/>
          <w:lang w:val="en-GB" w:eastAsia="en-GB"/>
        </w:rPr>
      </w:pPr>
      <w:r>
        <w:rPr>
          <w:rFonts w:ascii="Times New Roman" w:hAnsi="Times New Roman"/>
          <w:lang w:val="en-GB" w:eastAsia="en-GB"/>
        </w:rPr>
        <w:t>Se va include</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un rezumat al constatărilor </w:t>
      </w:r>
      <w:r>
        <w:rPr>
          <w:rFonts w:ascii="Times New Roman" w:hAnsi="Times New Roman"/>
          <w:lang w:val="en-GB" w:eastAsia="en-GB"/>
        </w:rPr>
        <w:t>incluse în PMRI</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și </w:t>
      </w:r>
      <w:r w:rsidR="000F2B3E">
        <w:rPr>
          <w:rFonts w:ascii="Times New Roman" w:hAnsi="Times New Roman"/>
          <w:lang w:val="en-GB" w:eastAsia="en-GB"/>
        </w:rPr>
        <w:t>se vor analiza măsurile de care se va ține seama în continuare</w:t>
      </w:r>
      <w:r w:rsidR="00A65857" w:rsidRPr="00D012DF">
        <w:rPr>
          <w:rFonts w:ascii="Times New Roman" w:hAnsi="Times New Roman"/>
          <w:lang w:val="en-GB" w:eastAsia="en-GB"/>
        </w:rPr>
        <w:t xml:space="preserve">. </w:t>
      </w:r>
      <w:r w:rsidR="000F2B3E">
        <w:rPr>
          <w:rFonts w:ascii="Times New Roman" w:hAnsi="Times New Roman"/>
          <w:lang w:val="en-GB" w:eastAsia="en-GB"/>
        </w:rPr>
        <w:t>Se vor folosi tehnici de modelare pentru specificațiile de proiectare ale acțiunilor</w:t>
      </w:r>
      <w:r w:rsidR="00A65857" w:rsidRPr="00D012DF">
        <w:rPr>
          <w:rFonts w:ascii="Times New Roman" w:hAnsi="Times New Roman"/>
          <w:lang w:val="en-GB" w:eastAsia="en-GB"/>
        </w:rPr>
        <w:t xml:space="preserve"> (de exemplu, </w:t>
      </w:r>
      <w:r w:rsidR="000F2B3E">
        <w:rPr>
          <w:rFonts w:ascii="Times New Roman" w:hAnsi="Times New Roman"/>
          <w:lang w:val="en-GB" w:eastAsia="en-GB"/>
        </w:rPr>
        <w:t>nivel dig</w:t>
      </w:r>
      <w:r w:rsidR="00A65857" w:rsidRPr="00D012DF">
        <w:rPr>
          <w:rFonts w:ascii="Times New Roman" w:hAnsi="Times New Roman"/>
          <w:lang w:val="en-GB" w:eastAsia="en-GB"/>
        </w:rPr>
        <w:t xml:space="preserve">, </w:t>
      </w:r>
      <w:r w:rsidR="000F2B3E">
        <w:rPr>
          <w:rFonts w:ascii="Times New Roman" w:hAnsi="Times New Roman"/>
          <w:lang w:val="en-GB" w:eastAsia="en-GB"/>
        </w:rPr>
        <w:t>capacitate acumulare</w:t>
      </w:r>
      <w:r w:rsidR="00A65857" w:rsidRPr="00D012DF">
        <w:rPr>
          <w:rFonts w:ascii="Times New Roman" w:hAnsi="Times New Roman"/>
          <w:lang w:val="en-GB" w:eastAsia="en-GB"/>
        </w:rPr>
        <w:t xml:space="preserve">, </w:t>
      </w:r>
      <w:r w:rsidR="000F2B3E" w:rsidRPr="00D012DF">
        <w:rPr>
          <w:rFonts w:ascii="Times New Roman" w:hAnsi="Times New Roman"/>
          <w:lang w:val="en-GB" w:eastAsia="en-GB"/>
        </w:rPr>
        <w:t>îmbunătățiri</w:t>
      </w:r>
      <w:r w:rsidR="000F2B3E">
        <w:rPr>
          <w:rFonts w:ascii="Times New Roman" w:hAnsi="Times New Roman"/>
          <w:lang w:val="en-GB" w:eastAsia="en-GB"/>
        </w:rPr>
        <w:t xml:space="preserve"> în</w:t>
      </w:r>
      <w:r w:rsidR="000F2B3E" w:rsidRPr="00D012DF">
        <w:rPr>
          <w:rFonts w:ascii="Times New Roman" w:hAnsi="Times New Roman"/>
          <w:lang w:val="en-GB" w:eastAsia="en-GB"/>
        </w:rPr>
        <w:t xml:space="preserve"> </w:t>
      </w:r>
      <w:r w:rsidR="00A65857" w:rsidRPr="00D012DF">
        <w:rPr>
          <w:rFonts w:ascii="Times New Roman" w:hAnsi="Times New Roman"/>
          <w:lang w:val="en-GB" w:eastAsia="en-GB"/>
        </w:rPr>
        <w:t>exploatarea rezervorului).</w:t>
      </w:r>
    </w:p>
    <w:p w14:paraId="1D7C8618" w14:textId="77777777" w:rsidR="007B72FA" w:rsidRDefault="007B72FA" w:rsidP="005917CF">
      <w:pPr>
        <w:widowControl w:val="0"/>
        <w:jc w:val="both"/>
        <w:rPr>
          <w:rFonts w:ascii="Times New Roman" w:hAnsi="Times New Roman"/>
          <w:lang w:val="en-GB" w:eastAsia="en-GB"/>
        </w:rPr>
      </w:pPr>
    </w:p>
    <w:p w14:paraId="4D31159E" w14:textId="352006A1" w:rsidR="007B72FA" w:rsidRPr="008F7A09" w:rsidRDefault="00A65857" w:rsidP="005917CF">
      <w:pPr>
        <w:widowControl w:val="0"/>
        <w:jc w:val="both"/>
        <w:rPr>
          <w:rFonts w:ascii="Times New Roman" w:hAnsi="Times New Roman"/>
          <w:lang w:val="nn-NO" w:eastAsia="en-GB"/>
        </w:rPr>
      </w:pPr>
      <w:r w:rsidRPr="00D012DF">
        <w:rPr>
          <w:rFonts w:ascii="Times New Roman" w:hAnsi="Times New Roman"/>
          <w:lang w:val="en-GB" w:eastAsia="en-GB"/>
        </w:rPr>
        <w:t xml:space="preserve">Nu </w:t>
      </w:r>
      <w:r w:rsidR="00B5301C">
        <w:rPr>
          <w:rFonts w:ascii="Times New Roman" w:hAnsi="Times New Roman"/>
          <w:lang w:val="en-GB" w:eastAsia="en-GB"/>
        </w:rPr>
        <w:t xml:space="preserve">se va considera </w:t>
      </w:r>
      <w:r w:rsidRPr="00D012DF">
        <w:rPr>
          <w:rFonts w:ascii="Times New Roman" w:hAnsi="Times New Roman"/>
          <w:lang w:val="en-GB" w:eastAsia="en-GB"/>
        </w:rPr>
        <w:t>acceptabil</w:t>
      </w:r>
      <w:r w:rsidR="00B5301C">
        <w:rPr>
          <w:rFonts w:ascii="Times New Roman" w:hAnsi="Times New Roman"/>
          <w:lang w:val="en-GB" w:eastAsia="en-GB"/>
        </w:rPr>
        <w:t>ă</w:t>
      </w:r>
      <w:r w:rsidRPr="00D012DF">
        <w:rPr>
          <w:rFonts w:ascii="Times New Roman" w:hAnsi="Times New Roman"/>
          <w:lang w:val="en-GB" w:eastAsia="en-GB"/>
        </w:rPr>
        <w:t xml:space="preserve"> exclud</w:t>
      </w:r>
      <w:r w:rsidR="00B5301C">
        <w:rPr>
          <w:rFonts w:ascii="Times New Roman" w:hAnsi="Times New Roman"/>
          <w:lang w:val="en-GB" w:eastAsia="en-GB"/>
        </w:rPr>
        <w:t>erea</w:t>
      </w:r>
      <w:r w:rsidRPr="00D012DF">
        <w:rPr>
          <w:rFonts w:ascii="Times New Roman" w:hAnsi="Times New Roman"/>
          <w:lang w:val="en-GB" w:eastAsia="en-GB"/>
        </w:rPr>
        <w:t xml:space="preserve"> </w:t>
      </w:r>
      <w:r w:rsidR="00B5301C">
        <w:rPr>
          <w:rFonts w:ascii="Times New Roman" w:hAnsi="Times New Roman"/>
          <w:lang w:val="en-GB" w:eastAsia="en-GB"/>
        </w:rPr>
        <w:t xml:space="preserve">unor </w:t>
      </w:r>
      <w:r w:rsidRPr="00D012DF">
        <w:rPr>
          <w:rFonts w:ascii="Times New Roman" w:hAnsi="Times New Roman"/>
          <w:lang w:val="en-GB" w:eastAsia="en-GB"/>
        </w:rPr>
        <w:t xml:space="preserve">acțiuni pentru simplul motiv că </w:t>
      </w:r>
      <w:r w:rsidR="00B5301C" w:rsidRPr="00D012DF">
        <w:rPr>
          <w:rFonts w:ascii="Times New Roman" w:hAnsi="Times New Roman"/>
          <w:lang w:val="en-GB" w:eastAsia="en-GB"/>
        </w:rPr>
        <w:t xml:space="preserve">este puțin probabil </w:t>
      </w:r>
      <w:r w:rsidR="00B5301C">
        <w:rPr>
          <w:rFonts w:ascii="Times New Roman" w:hAnsi="Times New Roman"/>
          <w:lang w:val="en-GB" w:eastAsia="en-GB"/>
        </w:rPr>
        <w:t xml:space="preserve">ca </w:t>
      </w:r>
      <w:r w:rsidRPr="00D012DF">
        <w:rPr>
          <w:rFonts w:ascii="Times New Roman" w:hAnsi="Times New Roman"/>
          <w:lang w:val="en-GB" w:eastAsia="en-GB"/>
        </w:rPr>
        <w:t xml:space="preserve">autorizațiile </w:t>
      </w:r>
      <w:r w:rsidR="00B5301C">
        <w:rPr>
          <w:rFonts w:ascii="Times New Roman" w:hAnsi="Times New Roman"/>
          <w:lang w:val="en-GB" w:eastAsia="en-GB"/>
        </w:rPr>
        <w:t xml:space="preserve">să fie emise având </w:t>
      </w:r>
      <w:r w:rsidRPr="00D012DF">
        <w:rPr>
          <w:rFonts w:ascii="Times New Roman" w:hAnsi="Times New Roman"/>
          <w:lang w:val="en-GB" w:eastAsia="en-GB"/>
        </w:rPr>
        <w:t>în</w:t>
      </w:r>
      <w:r w:rsidR="00B5301C">
        <w:rPr>
          <w:rFonts w:ascii="Times New Roman" w:hAnsi="Times New Roman"/>
          <w:lang w:val="en-GB" w:eastAsia="en-GB"/>
        </w:rPr>
        <w:t xml:space="preserve"> vedere</w:t>
      </w:r>
      <w:r w:rsidRPr="00D012DF">
        <w:rPr>
          <w:rFonts w:ascii="Times New Roman" w:hAnsi="Times New Roman"/>
          <w:lang w:val="en-GB" w:eastAsia="en-GB"/>
        </w:rPr>
        <w:t xml:space="preserve"> legislați</w:t>
      </w:r>
      <w:r w:rsidR="00B5301C">
        <w:rPr>
          <w:rFonts w:ascii="Times New Roman" w:hAnsi="Times New Roman"/>
          <w:lang w:val="en-GB" w:eastAsia="en-GB"/>
        </w:rPr>
        <w:t>a în vigoare</w:t>
      </w:r>
      <w:r w:rsidRPr="00D012DF">
        <w:rPr>
          <w:rFonts w:ascii="Times New Roman" w:hAnsi="Times New Roman"/>
          <w:lang w:val="en-GB" w:eastAsia="en-GB"/>
        </w:rPr>
        <w:t xml:space="preserve">. </w:t>
      </w:r>
      <w:r w:rsidRPr="008F7A09">
        <w:rPr>
          <w:rFonts w:ascii="Times New Roman" w:hAnsi="Times New Roman"/>
          <w:lang w:val="nn-NO" w:eastAsia="en-GB"/>
        </w:rPr>
        <w:t xml:space="preserve">Cel mai </w:t>
      </w:r>
      <w:r w:rsidR="002C5159" w:rsidRPr="008F7A09">
        <w:rPr>
          <w:rFonts w:ascii="Times New Roman" w:hAnsi="Times New Roman"/>
          <w:lang w:val="nn-NO" w:eastAsia="en-GB"/>
        </w:rPr>
        <w:t xml:space="preserve">eficient </w:t>
      </w:r>
      <w:r w:rsidRPr="008F7A09">
        <w:rPr>
          <w:rFonts w:ascii="Times New Roman" w:hAnsi="Times New Roman"/>
          <w:lang w:val="nn-NO" w:eastAsia="en-GB"/>
        </w:rPr>
        <w:t>set de acțiuni trebui</w:t>
      </w:r>
      <w:r w:rsidR="002C5159" w:rsidRPr="008F7A09">
        <w:rPr>
          <w:rFonts w:ascii="Times New Roman" w:hAnsi="Times New Roman"/>
          <w:lang w:val="nn-NO" w:eastAsia="en-GB"/>
        </w:rPr>
        <w:t>e să fie preluate la nivel de</w:t>
      </w:r>
      <w:r w:rsidRPr="008F7A09">
        <w:rPr>
          <w:rFonts w:ascii="Times New Roman" w:hAnsi="Times New Roman"/>
          <w:lang w:val="nn-NO" w:eastAsia="en-GB"/>
        </w:rPr>
        <w:t xml:space="preserve"> opțiuni.</w:t>
      </w:r>
    </w:p>
    <w:p w14:paraId="6F173280" w14:textId="77777777" w:rsidR="007B72FA" w:rsidRPr="008F7A09" w:rsidRDefault="007B72FA" w:rsidP="005917CF">
      <w:pPr>
        <w:widowControl w:val="0"/>
        <w:jc w:val="both"/>
        <w:rPr>
          <w:rFonts w:ascii="Times New Roman" w:hAnsi="Times New Roman"/>
          <w:lang w:val="nn-NO" w:eastAsia="en-GB"/>
        </w:rPr>
      </w:pPr>
    </w:p>
    <w:p w14:paraId="67F94C1D" w14:textId="55689062" w:rsidR="007B72FA" w:rsidRPr="008F7A09" w:rsidRDefault="009D5400" w:rsidP="005917CF">
      <w:pPr>
        <w:widowControl w:val="0"/>
        <w:jc w:val="both"/>
        <w:rPr>
          <w:rFonts w:ascii="Times New Roman" w:hAnsi="Times New Roman"/>
          <w:lang w:val="nn-NO" w:eastAsia="en-GB"/>
        </w:rPr>
      </w:pPr>
      <w:r w:rsidRPr="008F7A09">
        <w:rPr>
          <w:rFonts w:ascii="Times New Roman" w:hAnsi="Times New Roman"/>
          <w:lang w:val="nn-NO" w:eastAsia="en-GB"/>
        </w:rPr>
        <w:t>Informațiile s</w:t>
      </w:r>
      <w:r w:rsidR="002C5159" w:rsidRPr="008F7A09">
        <w:rPr>
          <w:rFonts w:ascii="Times New Roman" w:hAnsi="Times New Roman"/>
          <w:lang w:val="nn-NO" w:eastAsia="en-GB"/>
        </w:rPr>
        <w:t>e vor</w:t>
      </w:r>
      <w:r w:rsidR="00A65857" w:rsidRPr="008F7A09">
        <w:rPr>
          <w:rFonts w:ascii="Times New Roman" w:hAnsi="Times New Roman"/>
          <w:lang w:val="nn-NO" w:eastAsia="en-GB"/>
        </w:rPr>
        <w:t xml:space="preserve"> prezenta sub forma unei matrice de acțiuni și obiective și </w:t>
      </w:r>
      <w:r w:rsidRPr="008F7A09">
        <w:rPr>
          <w:rFonts w:ascii="Times New Roman" w:hAnsi="Times New Roman"/>
          <w:lang w:val="nn-NO" w:eastAsia="en-GB"/>
        </w:rPr>
        <w:t>vor fi rezumate ținând seama de</w:t>
      </w:r>
      <w:r w:rsidR="00A65857" w:rsidRPr="008F7A09">
        <w:rPr>
          <w:rFonts w:ascii="Times New Roman" w:hAnsi="Times New Roman"/>
          <w:lang w:val="nn-NO" w:eastAsia="en-GB"/>
        </w:rPr>
        <w:t>:</w:t>
      </w:r>
    </w:p>
    <w:p w14:paraId="61E9D8DD" w14:textId="5657A587" w:rsidR="002428E1" w:rsidRPr="00D012DF" w:rsidRDefault="00A65857" w:rsidP="004D2EC3">
      <w:pPr>
        <w:pStyle w:val="pfeilaufzhlungszeichen"/>
        <w:widowControl w:val="0"/>
        <w:numPr>
          <w:ilvl w:val="0"/>
          <w:numId w:val="11"/>
        </w:numPr>
        <w:rPr>
          <w:rFonts w:ascii="Times New Roman" w:hAnsi="Times New Roman" w:cs="Times New Roman"/>
        </w:rPr>
      </w:pPr>
      <w:r w:rsidRPr="00D012DF">
        <w:rPr>
          <w:rFonts w:ascii="Times New Roman" w:hAnsi="Times New Roman" w:cs="Times New Roman"/>
        </w:rPr>
        <w:t>Viabilitatea tehnică a măsurii</w:t>
      </w:r>
      <w:r w:rsidR="009D5400">
        <w:rPr>
          <w:rFonts w:ascii="Times New Roman" w:hAnsi="Times New Roman" w:cs="Times New Roman"/>
        </w:rPr>
        <w:t>;</w:t>
      </w:r>
    </w:p>
    <w:p w14:paraId="63317870" w14:textId="2C248277" w:rsidR="002428E1" w:rsidRPr="00D012DF" w:rsidRDefault="009D5400" w:rsidP="004D2EC3">
      <w:pPr>
        <w:pStyle w:val="pfeilaufzhlungszeichen"/>
        <w:widowControl w:val="0"/>
        <w:numPr>
          <w:ilvl w:val="0"/>
          <w:numId w:val="11"/>
        </w:numPr>
        <w:rPr>
          <w:rFonts w:ascii="Times New Roman" w:hAnsi="Times New Roman" w:cs="Times New Roman"/>
        </w:rPr>
      </w:pPr>
      <w:r>
        <w:rPr>
          <w:rFonts w:ascii="Times New Roman" w:hAnsi="Times New Roman" w:cs="Times New Roman"/>
        </w:rPr>
        <w:t>I</w:t>
      </w:r>
      <w:r w:rsidR="00A65857" w:rsidRPr="00D012DF">
        <w:rPr>
          <w:rFonts w:ascii="Times New Roman" w:hAnsi="Times New Roman" w:cs="Times New Roman"/>
        </w:rPr>
        <w:t>dentific</w:t>
      </w:r>
      <w:r>
        <w:rPr>
          <w:rFonts w:ascii="Times New Roman" w:hAnsi="Times New Roman" w:cs="Times New Roman"/>
        </w:rPr>
        <w:t>area amplorii</w:t>
      </w:r>
      <w:r w:rsidR="00A65857" w:rsidRPr="00D012DF">
        <w:rPr>
          <w:rFonts w:ascii="Times New Roman" w:hAnsi="Times New Roman" w:cs="Times New Roman"/>
        </w:rPr>
        <w:t xml:space="preserve"> </w:t>
      </w:r>
      <w:r>
        <w:rPr>
          <w:rFonts w:ascii="Times New Roman" w:hAnsi="Times New Roman" w:cs="Times New Roman"/>
        </w:rPr>
        <w:t>impactului</w:t>
      </w:r>
      <w:r w:rsidR="00A65857" w:rsidRPr="00D012DF">
        <w:rPr>
          <w:rFonts w:ascii="Times New Roman" w:hAnsi="Times New Roman" w:cs="Times New Roman"/>
        </w:rPr>
        <w:t xml:space="preserve"> potențial </w:t>
      </w:r>
      <w:r w:rsidRPr="00D012DF">
        <w:rPr>
          <w:rFonts w:ascii="Times New Roman" w:hAnsi="Times New Roman" w:cs="Times New Roman"/>
        </w:rPr>
        <w:t xml:space="preserve">în amonte sau în aval </w:t>
      </w:r>
      <w:r w:rsidR="00A65857" w:rsidRPr="00D012DF">
        <w:rPr>
          <w:rFonts w:ascii="Times New Roman" w:hAnsi="Times New Roman" w:cs="Times New Roman"/>
        </w:rPr>
        <w:t>a măsurii</w:t>
      </w:r>
      <w:r>
        <w:rPr>
          <w:rFonts w:ascii="Times New Roman" w:hAnsi="Times New Roman" w:cs="Times New Roman"/>
        </w:rPr>
        <w:t>;</w:t>
      </w:r>
      <w:r w:rsidR="00A65857" w:rsidRPr="00D012DF">
        <w:rPr>
          <w:rFonts w:ascii="Times New Roman" w:hAnsi="Times New Roman" w:cs="Times New Roman"/>
        </w:rPr>
        <w:t xml:space="preserve"> </w:t>
      </w:r>
    </w:p>
    <w:p w14:paraId="7BE65EF0" w14:textId="14116B01" w:rsidR="002428E1" w:rsidRPr="00D012DF" w:rsidRDefault="00A65857" w:rsidP="004D2EC3">
      <w:pPr>
        <w:pStyle w:val="pfeilaufzhlungszeichen"/>
        <w:widowControl w:val="0"/>
        <w:numPr>
          <w:ilvl w:val="0"/>
          <w:numId w:val="11"/>
        </w:numPr>
        <w:rPr>
          <w:rFonts w:ascii="Times New Roman" w:hAnsi="Times New Roman" w:cs="Times New Roman"/>
        </w:rPr>
      </w:pPr>
      <w:r w:rsidRPr="00D012DF">
        <w:rPr>
          <w:rFonts w:ascii="Times New Roman" w:hAnsi="Times New Roman" w:cs="Times New Roman"/>
        </w:rPr>
        <w:t>Viabilitatea economică a măsurii (cost</w:t>
      </w:r>
      <w:r w:rsidR="009D5400">
        <w:rPr>
          <w:rFonts w:ascii="Times New Roman" w:hAnsi="Times New Roman" w:cs="Times New Roman"/>
        </w:rPr>
        <w:t>ul</w:t>
      </w:r>
      <w:r w:rsidRPr="00D012DF">
        <w:rPr>
          <w:rFonts w:ascii="Times New Roman" w:hAnsi="Times New Roman" w:cs="Times New Roman"/>
        </w:rPr>
        <w:t xml:space="preserve"> estimativ </w:t>
      </w:r>
      <w:r w:rsidR="009D5400">
        <w:rPr>
          <w:rFonts w:ascii="Times New Roman" w:hAnsi="Times New Roman" w:cs="Times New Roman"/>
        </w:rPr>
        <w:t>aferent</w:t>
      </w:r>
      <w:r w:rsidR="009D5400" w:rsidRPr="00D012DF">
        <w:rPr>
          <w:rFonts w:ascii="Times New Roman" w:hAnsi="Times New Roman" w:cs="Times New Roman"/>
        </w:rPr>
        <w:t xml:space="preserve"> </w:t>
      </w:r>
      <w:r w:rsidRPr="00D012DF">
        <w:rPr>
          <w:rFonts w:ascii="Times New Roman" w:hAnsi="Times New Roman" w:cs="Times New Roman"/>
        </w:rPr>
        <w:t>măsuri</w:t>
      </w:r>
      <w:r w:rsidR="009D5400">
        <w:rPr>
          <w:rFonts w:ascii="Times New Roman" w:hAnsi="Times New Roman" w:cs="Times New Roman"/>
        </w:rPr>
        <w:t>lor</w:t>
      </w:r>
      <w:r w:rsidRPr="00D012DF">
        <w:rPr>
          <w:rFonts w:ascii="Times New Roman" w:hAnsi="Times New Roman" w:cs="Times New Roman"/>
        </w:rPr>
        <w:t xml:space="preserve"> în </w:t>
      </w:r>
      <w:r w:rsidR="009D5400">
        <w:rPr>
          <w:rFonts w:ascii="Times New Roman" w:hAnsi="Times New Roman" w:cs="Times New Roman"/>
        </w:rPr>
        <w:t>relație cu datele</w:t>
      </w:r>
      <w:r w:rsidR="009D5400" w:rsidRPr="00D012DF">
        <w:rPr>
          <w:rFonts w:ascii="Times New Roman" w:hAnsi="Times New Roman" w:cs="Times New Roman"/>
        </w:rPr>
        <w:t xml:space="preserve"> </w:t>
      </w:r>
      <w:r w:rsidRPr="00D012DF">
        <w:rPr>
          <w:rFonts w:ascii="Times New Roman" w:hAnsi="Times New Roman" w:cs="Times New Roman"/>
        </w:rPr>
        <w:t xml:space="preserve">disponibile </w:t>
      </w:r>
      <w:r w:rsidR="009D5400">
        <w:rPr>
          <w:rFonts w:ascii="Times New Roman" w:hAnsi="Times New Roman" w:cs="Times New Roman"/>
        </w:rPr>
        <w:t xml:space="preserve">privind </w:t>
      </w:r>
      <w:r w:rsidRPr="00D012DF">
        <w:rPr>
          <w:rFonts w:ascii="Times New Roman" w:hAnsi="Times New Roman" w:cs="Times New Roman"/>
        </w:rPr>
        <w:t>daune</w:t>
      </w:r>
      <w:r w:rsidR="009D5400">
        <w:rPr>
          <w:rFonts w:ascii="Times New Roman" w:hAnsi="Times New Roman" w:cs="Times New Roman"/>
        </w:rPr>
        <w:t>le</w:t>
      </w:r>
      <w:r w:rsidRPr="00D012DF">
        <w:rPr>
          <w:rFonts w:ascii="Times New Roman" w:hAnsi="Times New Roman" w:cs="Times New Roman"/>
        </w:rPr>
        <w:t xml:space="preserve"> cauzate de inundații)</w:t>
      </w:r>
      <w:r w:rsidR="009D5400">
        <w:rPr>
          <w:rFonts w:ascii="Times New Roman" w:hAnsi="Times New Roman" w:cs="Times New Roman"/>
        </w:rPr>
        <w:t>;</w:t>
      </w:r>
    </w:p>
    <w:p w14:paraId="04035C1E" w14:textId="77777777" w:rsidR="00CD5B0E" w:rsidRDefault="00A65857" w:rsidP="004D2EC3">
      <w:pPr>
        <w:pStyle w:val="pfeilaufzhlungszeichen"/>
        <w:widowControl w:val="0"/>
        <w:numPr>
          <w:ilvl w:val="0"/>
          <w:numId w:val="11"/>
        </w:numPr>
        <w:rPr>
          <w:rFonts w:ascii="Times New Roman" w:hAnsi="Times New Roman" w:cs="Times New Roman"/>
          <w:lang w:val="en-GB" w:eastAsia="en-GB"/>
        </w:rPr>
      </w:pPr>
      <w:r w:rsidRPr="00D012DF">
        <w:rPr>
          <w:rFonts w:ascii="Times New Roman" w:hAnsi="Times New Roman" w:cs="Times New Roman"/>
          <w:lang w:val="en-GB" w:eastAsia="en-GB"/>
        </w:rPr>
        <w:t xml:space="preserve">O abordare simplificată </w:t>
      </w:r>
      <w:r w:rsidR="009D5400">
        <w:rPr>
          <w:rFonts w:ascii="Times New Roman" w:hAnsi="Times New Roman" w:cs="Times New Roman"/>
          <w:lang w:val="en-GB" w:eastAsia="en-GB"/>
        </w:rPr>
        <w:t>în ceea ce privește</w:t>
      </w:r>
      <w:r w:rsidR="009D5400" w:rsidRPr="00D012DF">
        <w:rPr>
          <w:rFonts w:ascii="Times New Roman" w:hAnsi="Times New Roman" w:cs="Times New Roman"/>
          <w:lang w:val="en-GB" w:eastAsia="en-GB"/>
        </w:rPr>
        <w:t xml:space="preserve"> analiz</w:t>
      </w:r>
      <w:r w:rsidR="009D5400">
        <w:rPr>
          <w:rFonts w:ascii="Times New Roman" w:hAnsi="Times New Roman" w:cs="Times New Roman"/>
          <w:lang w:val="en-GB" w:eastAsia="en-GB"/>
        </w:rPr>
        <w:t>a</w:t>
      </w:r>
      <w:r w:rsidR="009D5400" w:rsidRPr="00D012DF">
        <w:rPr>
          <w:rFonts w:ascii="Times New Roman" w:hAnsi="Times New Roman" w:cs="Times New Roman"/>
          <w:lang w:val="en-GB" w:eastAsia="en-GB"/>
        </w:rPr>
        <w:t xml:space="preserve"> </w:t>
      </w:r>
      <w:r w:rsidR="009D5400">
        <w:rPr>
          <w:rFonts w:ascii="Times New Roman" w:hAnsi="Times New Roman" w:cs="Times New Roman"/>
          <w:lang w:val="en-GB" w:eastAsia="en-GB"/>
        </w:rPr>
        <w:t xml:space="preserve">multicriterială, </w:t>
      </w:r>
      <w:r w:rsidR="009D5400" w:rsidRPr="00D012DF">
        <w:rPr>
          <w:rFonts w:ascii="Times New Roman" w:hAnsi="Times New Roman" w:cs="Times New Roman"/>
          <w:lang w:val="en-GB" w:eastAsia="en-GB"/>
        </w:rPr>
        <w:t>precum cea utilizată în cadrul</w:t>
      </w:r>
      <w:r w:rsidR="009D5400">
        <w:rPr>
          <w:rFonts w:ascii="Times New Roman" w:hAnsi="Times New Roman" w:cs="Times New Roman"/>
          <w:lang w:val="en-GB" w:eastAsia="en-GB"/>
        </w:rPr>
        <w:t xml:space="preserve"> PMRI, poate fi utilizată pentru evaluarea acțiunilor.</w:t>
      </w:r>
    </w:p>
    <w:p w14:paraId="4FD51FDD" w14:textId="0FF1941D" w:rsidR="002428E1" w:rsidRPr="00D012DF" w:rsidRDefault="00A65857" w:rsidP="00BE3A89">
      <w:pPr>
        <w:pStyle w:val="pfeilaufzhlungszeichen"/>
        <w:widowControl w:val="0"/>
        <w:ind w:left="1066"/>
        <w:rPr>
          <w:rFonts w:ascii="Times New Roman" w:hAnsi="Times New Roman" w:cs="Times New Roman"/>
          <w:lang w:val="en-GB" w:eastAsia="en-GB"/>
        </w:rPr>
      </w:pPr>
      <w:r w:rsidRPr="00D012DF">
        <w:rPr>
          <w:rFonts w:ascii="Times New Roman" w:hAnsi="Times New Roman" w:cs="Times New Roman"/>
          <w:lang w:val="en-GB" w:eastAsia="en-GB"/>
        </w:rPr>
        <w:t xml:space="preserve"> </w:t>
      </w:r>
    </w:p>
    <w:p w14:paraId="25604C98" w14:textId="273C6FA5" w:rsidR="002428E1" w:rsidRPr="00D012DF" w:rsidRDefault="00A65857" w:rsidP="004D2EC3">
      <w:pPr>
        <w:pStyle w:val="Heading3"/>
        <w:widowControl w:val="0"/>
        <w:numPr>
          <w:ilvl w:val="2"/>
          <w:numId w:val="46"/>
        </w:numPr>
        <w:rPr>
          <w:rFonts w:ascii="Times New Roman" w:hAnsi="Times New Roman" w:cs="Times New Roman"/>
        </w:rPr>
      </w:pPr>
      <w:bookmarkStart w:id="82" w:name="_Toc450231485"/>
      <w:bookmarkEnd w:id="82"/>
      <w:r w:rsidRPr="00FB5245">
        <w:rPr>
          <w:rFonts w:ascii="Times New Roman" w:hAnsi="Times New Roman" w:cs="Times New Roman"/>
        </w:rPr>
        <w:lastRenderedPageBreak/>
        <w:t xml:space="preserve">Opțiuni de gestionare a riscurilor </w:t>
      </w:r>
      <w:r w:rsidR="00871F91" w:rsidRPr="00FB5245">
        <w:rPr>
          <w:rFonts w:ascii="Times New Roman" w:hAnsi="Times New Roman" w:cs="Times New Roman"/>
        </w:rPr>
        <w:t>l</w:t>
      </w:r>
      <w:r w:rsidR="00BA566B" w:rsidRPr="00FB5245">
        <w:rPr>
          <w:rFonts w:ascii="Times New Roman" w:hAnsi="Times New Roman" w:cs="Times New Roman"/>
        </w:rPr>
        <w:t xml:space="preserve">a </w:t>
      </w:r>
      <w:r w:rsidRPr="00FB5245">
        <w:rPr>
          <w:rFonts w:ascii="Times New Roman" w:hAnsi="Times New Roman" w:cs="Times New Roman"/>
        </w:rPr>
        <w:t>inundații</w:t>
      </w:r>
      <w:r w:rsidRPr="00D012DF">
        <w:rPr>
          <w:rFonts w:ascii="Times New Roman" w:hAnsi="Times New Roman" w:cs="Times New Roman"/>
        </w:rPr>
        <w:t xml:space="preserve"> „</w:t>
      </w:r>
      <w:r w:rsidR="00BA566B">
        <w:rPr>
          <w:rFonts w:ascii="Times New Roman" w:hAnsi="Times New Roman" w:cs="Times New Roman"/>
        </w:rPr>
        <w:t>ETAPA A</w:t>
      </w:r>
      <w:r w:rsidRPr="00D012DF">
        <w:rPr>
          <w:rFonts w:ascii="Times New Roman" w:hAnsi="Times New Roman" w:cs="Times New Roman"/>
        </w:rPr>
        <w:t>”</w:t>
      </w:r>
    </w:p>
    <w:p w14:paraId="7A671A5D" w14:textId="5D85D977" w:rsidR="002428E1" w:rsidRPr="00D012DF" w:rsidRDefault="00A65857" w:rsidP="00FB5245">
      <w:pPr>
        <w:pStyle w:val="Heading3"/>
        <w:widowControl w:val="0"/>
        <w:numPr>
          <w:ilvl w:val="0"/>
          <w:numId w:val="0"/>
        </w:numPr>
        <w:rPr>
          <w:rFonts w:ascii="Times New Roman" w:hAnsi="Times New Roman" w:cs="Times New Roman"/>
        </w:rPr>
      </w:pPr>
      <w:bookmarkStart w:id="83" w:name="_Toc450231486"/>
      <w:bookmarkEnd w:id="83"/>
      <w:r w:rsidRPr="00D012DF">
        <w:rPr>
          <w:rFonts w:ascii="Times New Roman" w:hAnsi="Times New Roman" w:cs="Times New Roman"/>
        </w:rPr>
        <w:t>Selectarea standard</w:t>
      </w:r>
      <w:r w:rsidR="005A3EB8">
        <w:rPr>
          <w:rFonts w:ascii="Times New Roman" w:hAnsi="Times New Roman" w:cs="Times New Roman"/>
        </w:rPr>
        <w:t>ului</w:t>
      </w:r>
      <w:r w:rsidRPr="00D012DF">
        <w:rPr>
          <w:rFonts w:ascii="Times New Roman" w:hAnsi="Times New Roman" w:cs="Times New Roman"/>
        </w:rPr>
        <w:t xml:space="preserve"> de </w:t>
      </w:r>
      <w:r w:rsidR="005A3EB8">
        <w:rPr>
          <w:rFonts w:ascii="Times New Roman" w:hAnsi="Times New Roman" w:cs="Times New Roman"/>
        </w:rPr>
        <w:t>proiectare</w:t>
      </w:r>
    </w:p>
    <w:p w14:paraId="606B55FF" w14:textId="62EAF809" w:rsidR="007B72FA" w:rsidRDefault="007F798A" w:rsidP="005917CF">
      <w:pPr>
        <w:widowControl w:val="0"/>
        <w:jc w:val="both"/>
        <w:rPr>
          <w:rFonts w:ascii="Times New Roman" w:hAnsi="Times New Roman"/>
          <w:lang w:val="en-GB" w:eastAsia="en-GB"/>
        </w:rPr>
      </w:pPr>
      <w:r>
        <w:rPr>
          <w:rFonts w:ascii="Times New Roman" w:hAnsi="Times New Roman"/>
          <w:lang w:val="en-GB" w:eastAsia="en-GB"/>
        </w:rPr>
        <w:t>Se vor e</w:t>
      </w:r>
      <w:r w:rsidR="00A65857" w:rsidRPr="00D012DF">
        <w:rPr>
          <w:rFonts w:ascii="Times New Roman" w:hAnsi="Times New Roman"/>
          <w:lang w:val="en-GB" w:eastAsia="en-GB"/>
        </w:rPr>
        <w:t xml:space="preserve">xplica motivele pentru selectarea </w:t>
      </w:r>
      <w:r>
        <w:rPr>
          <w:rFonts w:ascii="Times New Roman" w:hAnsi="Times New Roman"/>
          <w:lang w:val="en-GB" w:eastAsia="en-GB"/>
        </w:rPr>
        <w:t>probabilității de depășire</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(0,1%, 2%, 1%). </w:t>
      </w:r>
      <w:r>
        <w:rPr>
          <w:rFonts w:ascii="Times New Roman" w:hAnsi="Times New Roman"/>
          <w:lang w:val="en-GB" w:eastAsia="en-GB"/>
        </w:rPr>
        <w:t xml:space="preserve">Se va avea în vedere </w:t>
      </w:r>
      <w:r w:rsidRPr="007F798A">
        <w:rPr>
          <w:rFonts w:ascii="Times New Roman" w:hAnsi="Times New Roman"/>
          <w:lang w:val="en-GB" w:eastAsia="en-GB"/>
        </w:rPr>
        <w:t>Hotărârea de Guvern nr. 846 din 11.08.2010 pentru aprobarea Strategiei Naționale de Management al Riscului la Inundații pe termen mediu și lung</w:t>
      </w:r>
      <w:r w:rsidR="00A65857" w:rsidRPr="00D012DF">
        <w:rPr>
          <w:rFonts w:ascii="Times New Roman" w:hAnsi="Times New Roman"/>
          <w:lang w:val="en-GB" w:eastAsia="en-GB"/>
        </w:rPr>
        <w:t xml:space="preserve">. În cazul în care se utilizează </w:t>
      </w:r>
      <w:r>
        <w:rPr>
          <w:rFonts w:ascii="Times New Roman" w:hAnsi="Times New Roman"/>
          <w:lang w:val="en-GB" w:eastAsia="en-GB"/>
        </w:rPr>
        <w:t xml:space="preserve">o probabilitate de depășire diferită de 1% se va </w:t>
      </w:r>
      <w:r w:rsidR="00A65857" w:rsidRPr="00D012DF">
        <w:rPr>
          <w:rFonts w:ascii="Times New Roman" w:hAnsi="Times New Roman"/>
          <w:lang w:val="en-GB" w:eastAsia="en-GB"/>
        </w:rPr>
        <w:t>justific</w:t>
      </w:r>
      <w:r>
        <w:rPr>
          <w:rFonts w:ascii="Times New Roman" w:hAnsi="Times New Roman"/>
          <w:lang w:val="en-GB" w:eastAsia="en-GB"/>
        </w:rPr>
        <w:t>a</w:t>
      </w:r>
      <w:r w:rsidR="00A65857" w:rsidRPr="00D012DF">
        <w:rPr>
          <w:rFonts w:ascii="Times New Roman" w:hAnsi="Times New Roman"/>
          <w:lang w:val="en-GB" w:eastAsia="en-GB"/>
        </w:rPr>
        <w:t xml:space="preserve"> această alegere și </w:t>
      </w:r>
      <w:r w:rsidRPr="00D012DF">
        <w:rPr>
          <w:rFonts w:ascii="Times New Roman" w:hAnsi="Times New Roman"/>
          <w:lang w:val="en-GB" w:eastAsia="en-GB"/>
        </w:rPr>
        <w:t>s</w:t>
      </w:r>
      <w:r>
        <w:rPr>
          <w:rFonts w:ascii="Times New Roman" w:hAnsi="Times New Roman"/>
          <w:lang w:val="en-GB" w:eastAsia="en-GB"/>
        </w:rPr>
        <w:t>e va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explica modul în care acest lucru urmează să </w:t>
      </w:r>
      <w:r>
        <w:rPr>
          <w:rFonts w:ascii="Times New Roman" w:hAnsi="Times New Roman"/>
          <w:lang w:val="en-GB" w:eastAsia="en-GB"/>
        </w:rPr>
        <w:t>se reflecte</w:t>
      </w:r>
      <w:r w:rsidR="00A65857" w:rsidRPr="00D012DF">
        <w:rPr>
          <w:rFonts w:ascii="Times New Roman" w:hAnsi="Times New Roman"/>
          <w:lang w:val="en-GB" w:eastAsia="en-GB"/>
        </w:rPr>
        <w:t xml:space="preserve"> în studiul de fezabilitate. </w:t>
      </w:r>
    </w:p>
    <w:p w14:paraId="10CF0D5A" w14:textId="0CDED88E" w:rsidR="002428E1" w:rsidRPr="00D012DF" w:rsidRDefault="00871F91" w:rsidP="00FB5245">
      <w:pPr>
        <w:pStyle w:val="Heading3"/>
        <w:widowControl w:val="0"/>
        <w:numPr>
          <w:ilvl w:val="0"/>
          <w:numId w:val="0"/>
        </w:numPr>
        <w:rPr>
          <w:rFonts w:ascii="Times New Roman" w:hAnsi="Times New Roman" w:cs="Times New Roman"/>
        </w:rPr>
      </w:pPr>
      <w:bookmarkStart w:id="84" w:name="_Toc450231487"/>
      <w:bookmarkEnd w:id="84"/>
      <w:r>
        <w:rPr>
          <w:rFonts w:ascii="Times New Roman" w:hAnsi="Times New Roman" w:cs="Times New Roman"/>
        </w:rPr>
        <w:t>Stabilirea duratei de viață a proiectului</w:t>
      </w:r>
    </w:p>
    <w:p w14:paraId="723FF6E1" w14:textId="6E34C573" w:rsidR="007B72FA" w:rsidRPr="008F7A09" w:rsidRDefault="001B4ECA" w:rsidP="005917CF">
      <w:pPr>
        <w:widowControl w:val="0"/>
        <w:jc w:val="both"/>
        <w:rPr>
          <w:rFonts w:ascii="Times New Roman" w:hAnsi="Times New Roman"/>
          <w:lang w:val="nn-NO"/>
        </w:rPr>
      </w:pPr>
      <w:r>
        <w:rPr>
          <w:rFonts w:ascii="Times New Roman" w:hAnsi="Times New Roman"/>
          <w:noProof/>
        </w:rPr>
        <mc:AlternateContent>
          <mc:Choice Requires="wps">
            <w:drawing>
              <wp:anchor distT="45720" distB="72390" distL="114300" distR="125095" simplePos="0" relativeHeight="251628544" behindDoc="0" locked="0" layoutInCell="1" allowOverlap="1" wp14:anchorId="0251C378" wp14:editId="0F80E8CD">
                <wp:simplePos x="0" y="0"/>
                <wp:positionH relativeFrom="column">
                  <wp:posOffset>0</wp:posOffset>
                </wp:positionH>
                <wp:positionV relativeFrom="paragraph">
                  <wp:posOffset>577850</wp:posOffset>
                </wp:positionV>
                <wp:extent cx="5829300" cy="2449195"/>
                <wp:effectExtent l="0" t="0" r="0" b="8255"/>
                <wp:wrapTopAndBottom/>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9300" cy="244919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01F9FAC" w14:textId="77777777" w:rsidR="008F7A09"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Durata proiectului</w:t>
                            </w:r>
                          </w:p>
                          <w:p w14:paraId="033E086C" w14:textId="77777777" w:rsidR="008F7A09" w:rsidRPr="005917CF" w:rsidRDefault="008F7A09">
                            <w:pPr>
                              <w:pStyle w:val="pfeilaufzhlungszeichen"/>
                              <w:ind w:left="360" w:hanging="360"/>
                              <w:rPr>
                                <w:rFonts w:ascii="Times New Roman" w:hAnsi="Times New Roman" w:cs="Times New Roman"/>
                                <w:b/>
                                <w:u w:val="single"/>
                              </w:rPr>
                            </w:pPr>
                          </w:p>
                          <w:p w14:paraId="483D5D54" w14:textId="30B4F0B3" w:rsidR="008F7A09" w:rsidRPr="005917CF" w:rsidRDefault="008F7A09" w:rsidP="005917CF">
                            <w:pPr>
                              <w:pStyle w:val="FrameContents"/>
                              <w:jc w:val="both"/>
                              <w:rPr>
                                <w:rFonts w:ascii="Times New Roman" w:hAnsi="Times New Roman"/>
                                <w:lang w:val="en-GB"/>
                              </w:rPr>
                            </w:pPr>
                            <w:r>
                              <w:rPr>
                                <w:rFonts w:ascii="Times New Roman" w:hAnsi="Times New Roman"/>
                                <w:lang w:val="en-GB"/>
                              </w:rPr>
                              <w:t>D</w:t>
                            </w:r>
                            <w:r w:rsidRPr="005917CF">
                              <w:rPr>
                                <w:rFonts w:ascii="Times New Roman" w:hAnsi="Times New Roman"/>
                                <w:lang w:val="en-GB"/>
                              </w:rPr>
                              <w:t xml:space="preserve">urata de viață </w:t>
                            </w:r>
                            <w:r>
                              <w:rPr>
                                <w:rFonts w:ascii="Times New Roman" w:hAnsi="Times New Roman"/>
                                <w:lang w:val="en-GB"/>
                              </w:rPr>
                              <w:t>a proiectului reprezintă</w:t>
                            </w:r>
                            <w:r w:rsidRPr="005917CF">
                              <w:rPr>
                                <w:rFonts w:ascii="Times New Roman" w:hAnsi="Times New Roman"/>
                                <w:lang w:val="en-GB"/>
                              </w:rPr>
                              <w:t xml:space="preserve"> orizontul de timp </w:t>
                            </w:r>
                            <w:r>
                              <w:rPr>
                                <w:rFonts w:ascii="Times New Roman" w:hAnsi="Times New Roman"/>
                                <w:lang w:val="en-GB"/>
                              </w:rPr>
                              <w:t>pentru</w:t>
                            </w:r>
                            <w:r w:rsidRPr="005917CF">
                              <w:rPr>
                                <w:rFonts w:ascii="Times New Roman" w:hAnsi="Times New Roman"/>
                                <w:lang w:val="en-GB"/>
                              </w:rPr>
                              <w:t xml:space="preserve"> care opțiunile sunt evaluate.</w:t>
                            </w:r>
                            <w:r>
                              <w:rPr>
                                <w:rFonts w:ascii="Times New Roman" w:hAnsi="Times New Roman"/>
                                <w:lang w:val="en-GB"/>
                              </w:rPr>
                              <w:t xml:space="preserve"> </w:t>
                            </w:r>
                            <w:r w:rsidRPr="005917CF">
                              <w:rPr>
                                <w:rFonts w:ascii="Times New Roman" w:hAnsi="Times New Roman"/>
                                <w:lang w:val="en-GB"/>
                              </w:rPr>
                              <w:t xml:space="preserve">Acest lucru permite </w:t>
                            </w:r>
                            <w:r>
                              <w:rPr>
                                <w:rFonts w:ascii="Times New Roman" w:hAnsi="Times New Roman"/>
                                <w:lang w:val="en-GB"/>
                              </w:rPr>
                              <w:t>evaluarea cheltuielilor</w:t>
                            </w:r>
                            <w:r w:rsidRPr="005917CF">
                              <w:rPr>
                                <w:rFonts w:ascii="Times New Roman" w:hAnsi="Times New Roman"/>
                                <w:lang w:val="en-GB"/>
                              </w:rPr>
                              <w:t xml:space="preserve"> de întreținere, funcționare și de rea</w:t>
                            </w:r>
                            <w:r>
                              <w:rPr>
                                <w:rFonts w:ascii="Times New Roman" w:hAnsi="Times New Roman"/>
                                <w:lang w:val="en-GB"/>
                              </w:rPr>
                              <w:t>bilit</w:t>
                            </w:r>
                            <w:r w:rsidRPr="005917CF">
                              <w:rPr>
                                <w:rFonts w:ascii="Times New Roman" w:hAnsi="Times New Roman"/>
                                <w:lang w:val="en-GB"/>
                              </w:rPr>
                              <w:t xml:space="preserve">are. </w:t>
                            </w:r>
                            <w:r>
                              <w:rPr>
                                <w:rFonts w:ascii="Times New Roman" w:hAnsi="Times New Roman"/>
                                <w:lang w:val="en-GB"/>
                              </w:rPr>
                              <w:t>Durata proiectului nu reprezintă intervalul alocat</w:t>
                            </w:r>
                            <w:r w:rsidRPr="005917CF">
                              <w:rPr>
                                <w:rFonts w:ascii="Times New Roman" w:hAnsi="Times New Roman"/>
                                <w:lang w:val="en-GB"/>
                              </w:rPr>
                              <w:t xml:space="preserve"> lucrărilor de construcție.</w:t>
                            </w:r>
                          </w:p>
                          <w:p w14:paraId="7532432B" w14:textId="77777777" w:rsidR="008F7A09" w:rsidRPr="005917CF" w:rsidRDefault="008F7A09" w:rsidP="005917CF">
                            <w:pPr>
                              <w:pStyle w:val="FrameContents"/>
                              <w:jc w:val="both"/>
                              <w:rPr>
                                <w:rFonts w:ascii="Times New Roman" w:hAnsi="Times New Roman"/>
                                <w:lang w:val="en-GB"/>
                              </w:rPr>
                            </w:pPr>
                          </w:p>
                          <w:p w14:paraId="2447B8CA" w14:textId="454A16A4" w:rsidR="008F7A09" w:rsidRPr="005917CF" w:rsidRDefault="008F7A09" w:rsidP="005917CF">
                            <w:pPr>
                              <w:pStyle w:val="FrameContents"/>
                              <w:jc w:val="both"/>
                              <w:rPr>
                                <w:rFonts w:ascii="Times New Roman" w:hAnsi="Times New Roman"/>
                                <w:lang w:val="en-GB"/>
                              </w:rPr>
                            </w:pPr>
                            <w:r>
                              <w:rPr>
                                <w:rFonts w:ascii="Times New Roman" w:hAnsi="Times New Roman"/>
                                <w:lang w:val="en-GB"/>
                              </w:rPr>
                              <w:t>Se va lua</w:t>
                            </w:r>
                            <w:r w:rsidRPr="003348BF">
                              <w:rPr>
                                <w:rFonts w:ascii="Times New Roman" w:hAnsi="Times New Roman"/>
                                <w:lang w:val="en-GB"/>
                              </w:rPr>
                              <w:t xml:space="preserve"> în considerare</w:t>
                            </w:r>
                            <w:r w:rsidRPr="005F2493">
                              <w:rPr>
                                <w:rFonts w:ascii="Times New Roman" w:hAnsi="Times New Roman"/>
                                <w:lang w:val="en-GB"/>
                              </w:rPr>
                              <w:t xml:space="preserve"> </w:t>
                            </w:r>
                            <w:r>
                              <w:rPr>
                                <w:rFonts w:ascii="Times New Roman" w:hAnsi="Times New Roman"/>
                                <w:lang w:val="en-GB"/>
                              </w:rPr>
                              <w:t>d</w:t>
                            </w:r>
                            <w:r w:rsidRPr="005917CF">
                              <w:rPr>
                                <w:rFonts w:ascii="Times New Roman" w:hAnsi="Times New Roman"/>
                                <w:lang w:val="en-GB"/>
                              </w:rPr>
                              <w:t xml:space="preserve">urata de viață a opțiunilor propuse. </w:t>
                            </w:r>
                            <w:r>
                              <w:rPr>
                                <w:rFonts w:ascii="Times New Roman" w:hAnsi="Times New Roman"/>
                                <w:lang w:val="en-GB"/>
                              </w:rPr>
                              <w:t>Pentru</w:t>
                            </w:r>
                            <w:r w:rsidRPr="005917CF">
                              <w:rPr>
                                <w:rFonts w:ascii="Times New Roman" w:hAnsi="Times New Roman"/>
                                <w:lang w:val="en-GB"/>
                              </w:rPr>
                              <w:t xml:space="preserve"> perioade scurte de timp valoarea reziduală a opțiunil</w:t>
                            </w:r>
                            <w:r>
                              <w:rPr>
                                <w:rFonts w:ascii="Times New Roman" w:hAnsi="Times New Roman"/>
                                <w:lang w:val="en-GB"/>
                              </w:rPr>
                              <w:t>or</w:t>
                            </w:r>
                            <w:r w:rsidRPr="005917CF">
                              <w:rPr>
                                <w:rFonts w:ascii="Times New Roman" w:hAnsi="Times New Roman"/>
                                <w:lang w:val="en-GB"/>
                              </w:rPr>
                              <w:t xml:space="preserve"> trebuie să fie </w:t>
                            </w:r>
                            <w:r>
                              <w:rPr>
                                <w:rFonts w:ascii="Times New Roman" w:hAnsi="Times New Roman"/>
                                <w:lang w:val="en-GB"/>
                              </w:rPr>
                              <w:t>apreciată</w:t>
                            </w:r>
                            <w:r w:rsidRPr="005917CF">
                              <w:rPr>
                                <w:rFonts w:ascii="Times New Roman" w:hAnsi="Times New Roman"/>
                                <w:lang w:val="en-GB"/>
                              </w:rPr>
                              <w:t xml:space="preserve"> </w:t>
                            </w:r>
                            <w:r>
                              <w:rPr>
                                <w:rFonts w:ascii="Times New Roman" w:hAnsi="Times New Roman"/>
                                <w:lang w:val="en-GB"/>
                              </w:rPr>
                              <w:t>în ceea ce privește utilitatea acestora</w:t>
                            </w:r>
                            <w:r w:rsidRPr="005917CF">
                              <w:rPr>
                                <w:rFonts w:ascii="Times New Roman" w:hAnsi="Times New Roman"/>
                                <w:lang w:val="en-GB"/>
                              </w:rPr>
                              <w:t xml:space="preserve">. Pentru perioade de timp mai lungi, </w:t>
                            </w:r>
                            <w:r w:rsidRPr="0081683A">
                              <w:rPr>
                                <w:rFonts w:ascii="Times New Roman" w:hAnsi="Times New Roman"/>
                                <w:lang w:val="en-GB"/>
                              </w:rPr>
                              <w:t>trebuie să fie luate în considerare</w:t>
                            </w:r>
                            <w:r w:rsidRPr="005F2493">
                              <w:rPr>
                                <w:rFonts w:ascii="Times New Roman" w:hAnsi="Times New Roman"/>
                                <w:lang w:val="en-GB"/>
                              </w:rPr>
                              <w:t xml:space="preserve"> </w:t>
                            </w:r>
                            <w:r w:rsidRPr="005917CF">
                              <w:rPr>
                                <w:rFonts w:ascii="Times New Roman" w:hAnsi="Times New Roman"/>
                                <w:lang w:val="en-GB"/>
                              </w:rPr>
                              <w:t>costuri</w:t>
                            </w:r>
                            <w:r>
                              <w:rPr>
                                <w:rFonts w:ascii="Times New Roman" w:hAnsi="Times New Roman"/>
                                <w:lang w:val="en-GB"/>
                              </w:rPr>
                              <w:t xml:space="preserve"> pentru</w:t>
                            </w:r>
                            <w:r w:rsidRPr="005917CF">
                              <w:rPr>
                                <w:rFonts w:ascii="Times New Roman" w:hAnsi="Times New Roman"/>
                                <w:lang w:val="en-GB"/>
                              </w:rPr>
                              <w:t xml:space="preserve"> înlocuire. Loc</w:t>
                            </w:r>
                            <w:r>
                              <w:rPr>
                                <w:rFonts w:ascii="Times New Roman" w:hAnsi="Times New Roman"/>
                                <w:lang w:val="en-GB"/>
                              </w:rPr>
                              <w:t xml:space="preserve">ațiile </w:t>
                            </w:r>
                            <w:r w:rsidRPr="005917CF">
                              <w:rPr>
                                <w:rFonts w:ascii="Times New Roman" w:hAnsi="Times New Roman"/>
                                <w:lang w:val="en-GB"/>
                              </w:rPr>
                              <w:t>în care opțiuni</w:t>
                            </w:r>
                            <w:r>
                              <w:rPr>
                                <w:rFonts w:ascii="Times New Roman" w:hAnsi="Times New Roman"/>
                                <w:lang w:val="en-GB"/>
                              </w:rPr>
                              <w:t>le</w:t>
                            </w:r>
                            <w:r w:rsidRPr="005917CF">
                              <w:rPr>
                                <w:rFonts w:ascii="Times New Roman" w:hAnsi="Times New Roman"/>
                                <w:lang w:val="en-GB"/>
                              </w:rPr>
                              <w:t xml:space="preserve"> pot</w:t>
                            </w:r>
                            <w:r>
                              <w:rPr>
                                <w:rFonts w:ascii="Times New Roman" w:hAnsi="Times New Roman"/>
                                <w:lang w:val="en-GB"/>
                              </w:rPr>
                              <w:t xml:space="preserve"> genera</w:t>
                            </w:r>
                            <w:r w:rsidRPr="005917CF">
                              <w:rPr>
                                <w:rFonts w:ascii="Times New Roman" w:hAnsi="Times New Roman"/>
                                <w:lang w:val="en-GB"/>
                              </w:rPr>
                              <w:t xml:space="preserve"> costuri</w:t>
                            </w:r>
                            <w:r>
                              <w:rPr>
                                <w:rFonts w:ascii="Times New Roman" w:hAnsi="Times New Roman"/>
                                <w:lang w:val="en-GB"/>
                              </w:rPr>
                              <w:t xml:space="preserve"> mai mari</w:t>
                            </w:r>
                            <w:r w:rsidRPr="005917CF">
                              <w:rPr>
                                <w:rFonts w:ascii="Times New Roman" w:hAnsi="Times New Roman"/>
                                <w:lang w:val="en-GB"/>
                              </w:rPr>
                              <w:t xml:space="preserve"> de întreținere și operaționale</w:t>
                            </w:r>
                            <w:r>
                              <w:rPr>
                                <w:rFonts w:ascii="Times New Roman" w:hAnsi="Times New Roman"/>
                                <w:lang w:val="en-GB"/>
                              </w:rPr>
                              <w:t xml:space="preserve">, </w:t>
                            </w:r>
                            <w:r w:rsidRPr="005917CF">
                              <w:rPr>
                                <w:rFonts w:ascii="Times New Roman" w:hAnsi="Times New Roman"/>
                                <w:lang w:val="en-GB"/>
                              </w:rPr>
                              <w:t>interval</w:t>
                            </w:r>
                            <w:r>
                              <w:rPr>
                                <w:rFonts w:ascii="Times New Roman" w:hAnsi="Times New Roman"/>
                                <w:lang w:val="en-GB"/>
                              </w:rPr>
                              <w:t>ul</w:t>
                            </w:r>
                            <w:r w:rsidRPr="005917CF">
                              <w:rPr>
                                <w:rFonts w:ascii="Times New Roman" w:hAnsi="Times New Roman"/>
                                <w:lang w:val="en-GB"/>
                              </w:rPr>
                              <w:t xml:space="preserve"> de timp trebuie să fie evalua</w:t>
                            </w:r>
                            <w:r>
                              <w:rPr>
                                <w:rFonts w:ascii="Times New Roman" w:hAnsi="Times New Roman"/>
                                <w:lang w:val="en-GB"/>
                              </w:rPr>
                              <w:t>t</w:t>
                            </w:r>
                            <w:r w:rsidRPr="005917CF">
                              <w:rPr>
                                <w:rFonts w:ascii="Times New Roman" w:hAnsi="Times New Roman"/>
                                <w:lang w:val="en-GB"/>
                              </w:rPr>
                              <w:t xml:space="preserve"> </w:t>
                            </w:r>
                            <w:r>
                              <w:rPr>
                                <w:rFonts w:ascii="Times New Roman" w:hAnsi="Times New Roman"/>
                                <w:lang w:val="en-GB"/>
                              </w:rPr>
                              <w:t>pentru</w:t>
                            </w:r>
                            <w:r w:rsidRPr="005917CF">
                              <w:rPr>
                                <w:rFonts w:ascii="Times New Roman" w:hAnsi="Times New Roman"/>
                                <w:lang w:val="en-GB"/>
                              </w:rPr>
                              <w:t xml:space="preserve"> o perioadă mai lungă (</w:t>
                            </w:r>
                            <w:r>
                              <w:rPr>
                                <w:rFonts w:ascii="Times New Roman" w:hAnsi="Times New Roman"/>
                                <w:lang w:val="en-GB"/>
                              </w:rPr>
                              <w:t>se va ține seama de valorile actuale și actualizate</w:t>
                            </w:r>
                            <w:r w:rsidRPr="005917CF">
                              <w:rPr>
                                <w:rFonts w:ascii="Times New Roman" w:hAnsi="Times New Roman"/>
                                <w:lang w:val="en-GB"/>
                              </w:rPr>
                              <w:t>).</w:t>
                            </w:r>
                          </w:p>
                          <w:p w14:paraId="6E88F413" w14:textId="77777777" w:rsidR="008F7A09" w:rsidRPr="005917CF" w:rsidRDefault="008F7A09" w:rsidP="005917CF">
                            <w:pPr>
                              <w:pStyle w:val="FrameContents"/>
                              <w:jc w:val="both"/>
                              <w:rPr>
                                <w:rFonts w:ascii="Times New Roman" w:hAnsi="Times New Roman"/>
                                <w:lang w:val="en-GB"/>
                              </w:rPr>
                            </w:pPr>
                          </w:p>
                          <w:p w14:paraId="17085CD0" w14:textId="4653638D" w:rsidR="008F7A09" w:rsidRPr="005917CF" w:rsidRDefault="008F7A09" w:rsidP="005917CF">
                            <w:pPr>
                              <w:pStyle w:val="FrameContents"/>
                              <w:jc w:val="both"/>
                              <w:rPr>
                                <w:rFonts w:ascii="Times New Roman" w:hAnsi="Times New Roman"/>
                              </w:rPr>
                            </w:pPr>
                            <w:r w:rsidRPr="005917CF">
                              <w:rPr>
                                <w:rFonts w:ascii="Times New Roman" w:hAnsi="Times New Roman"/>
                                <w:lang w:val="en-GB"/>
                              </w:rPr>
                              <w:t xml:space="preserve">Toate opțiunile </w:t>
                            </w:r>
                            <w:r>
                              <w:rPr>
                                <w:rFonts w:ascii="Times New Roman" w:hAnsi="Times New Roman"/>
                                <w:lang w:val="en-GB"/>
                              </w:rPr>
                              <w:t>vor fi</w:t>
                            </w:r>
                            <w:r w:rsidRPr="005917CF">
                              <w:rPr>
                                <w:rFonts w:ascii="Times New Roman" w:hAnsi="Times New Roman"/>
                                <w:lang w:val="en-GB"/>
                              </w:rPr>
                              <w:t xml:space="preserve"> evaluate pe parcursul aceleiași perioade</w:t>
                            </w:r>
                            <w:r>
                              <w:rPr>
                                <w:rFonts w:ascii="Times New Roman" w:hAnsi="Times New Roman"/>
                                <w:lang w:val="en-GB"/>
                              </w:rPr>
                              <w:t xml:space="preserve"> de timp</w:t>
                            </w:r>
                            <w:r w:rsidRPr="005917CF">
                              <w:rPr>
                                <w:rFonts w:ascii="Times New Roman" w:hAnsi="Times New Roman"/>
                                <w:lang w:val="en-GB"/>
                              </w:rPr>
                              <w:t>.</w:t>
                            </w:r>
                          </w:p>
                        </w:txbxContent>
                      </wps:txbx>
                      <wps:bodyPr wrap="square">
                        <a:noAutofit/>
                      </wps:bodyPr>
                    </wps:wsp>
                  </a:graphicData>
                </a:graphic>
                <wp14:sizeRelH relativeFrom="margin">
                  <wp14:pctWidth>0</wp14:pctWidth>
                </wp14:sizeRelH>
                <wp14:sizeRelV relativeFrom="page">
                  <wp14:pctHeight>0</wp14:pctHeight>
                </wp14:sizeRelV>
              </wp:anchor>
            </w:drawing>
          </mc:Choice>
          <mc:Fallback>
            <w:pict>
              <v:rect w14:anchorId="0251C378" id="Rectangle 34" o:spid="_x0000_s1048" style="position:absolute;left:0;text-align:left;margin-left:0;margin-top:45.5pt;width:459pt;height:192.85pt;z-index:251628544;visibility:visible;mso-wrap-style:square;mso-width-percent:0;mso-height-percent:0;mso-wrap-distance-left:9pt;mso-wrap-distance-top:3.6pt;mso-wrap-distance-right:9.85pt;mso-wrap-distance-bottom:5.7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" fillcolor="#c5e0b4" strokeweight=".26mm">
                <v:path arrowok="t"/>
                <v:textbox>
                  <w:txbxContent>
                    <w:p w14:paraId="301F9FAC" w14:textId="77777777" w:rsidR="008F7A09"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Durata proiectului</w:t>
                      </w:r>
                    </w:p>
                    <w:p w14:paraId="033E086C" w14:textId="77777777" w:rsidR="008F7A09" w:rsidRPr="005917CF" w:rsidRDefault="008F7A09">
                      <w:pPr>
                        <w:pStyle w:val="pfeilaufzhlungszeichen"/>
                        <w:ind w:left="360" w:hanging="360"/>
                        <w:rPr>
                          <w:rFonts w:ascii="Times New Roman" w:hAnsi="Times New Roman" w:cs="Times New Roman"/>
                          <w:b/>
                          <w:u w:val="single"/>
                        </w:rPr>
                      </w:pPr>
                    </w:p>
                    <w:p w14:paraId="483D5D54" w14:textId="30B4F0B3" w:rsidR="008F7A09" w:rsidRPr="005917CF" w:rsidRDefault="008F7A09" w:rsidP="005917CF">
                      <w:pPr>
                        <w:pStyle w:val="FrameContents"/>
                        <w:jc w:val="both"/>
                        <w:rPr>
                          <w:rFonts w:ascii="Times New Roman" w:hAnsi="Times New Roman"/>
                          <w:lang w:val="en-GB"/>
                        </w:rPr>
                      </w:pPr>
                      <w:r>
                        <w:rPr>
                          <w:rFonts w:ascii="Times New Roman" w:hAnsi="Times New Roman"/>
                          <w:lang w:val="en-GB"/>
                        </w:rPr>
                        <w:t>D</w:t>
                      </w:r>
                      <w:r w:rsidRPr="005917CF">
                        <w:rPr>
                          <w:rFonts w:ascii="Times New Roman" w:hAnsi="Times New Roman"/>
                          <w:lang w:val="en-GB"/>
                        </w:rPr>
                        <w:t xml:space="preserve">urata de viață </w:t>
                      </w:r>
                      <w:r>
                        <w:rPr>
                          <w:rFonts w:ascii="Times New Roman" w:hAnsi="Times New Roman"/>
                          <w:lang w:val="en-GB"/>
                        </w:rPr>
                        <w:t>a proiectului reprezintă</w:t>
                      </w:r>
                      <w:r w:rsidRPr="005917CF">
                        <w:rPr>
                          <w:rFonts w:ascii="Times New Roman" w:hAnsi="Times New Roman"/>
                          <w:lang w:val="en-GB"/>
                        </w:rPr>
                        <w:t xml:space="preserve"> orizontul de timp </w:t>
                      </w:r>
                      <w:r>
                        <w:rPr>
                          <w:rFonts w:ascii="Times New Roman" w:hAnsi="Times New Roman"/>
                          <w:lang w:val="en-GB"/>
                        </w:rPr>
                        <w:t>pentru</w:t>
                      </w:r>
                      <w:r w:rsidRPr="005917CF">
                        <w:rPr>
                          <w:rFonts w:ascii="Times New Roman" w:hAnsi="Times New Roman"/>
                          <w:lang w:val="en-GB"/>
                        </w:rPr>
                        <w:t xml:space="preserve"> care opțiunile sunt evaluate.</w:t>
                      </w:r>
                      <w:r>
                        <w:rPr>
                          <w:rFonts w:ascii="Times New Roman" w:hAnsi="Times New Roman"/>
                          <w:lang w:val="en-GB"/>
                        </w:rPr>
                        <w:t xml:space="preserve"> </w:t>
                      </w:r>
                      <w:r w:rsidRPr="005917CF">
                        <w:rPr>
                          <w:rFonts w:ascii="Times New Roman" w:hAnsi="Times New Roman"/>
                          <w:lang w:val="en-GB"/>
                        </w:rPr>
                        <w:t xml:space="preserve">Acest lucru permite </w:t>
                      </w:r>
                      <w:r>
                        <w:rPr>
                          <w:rFonts w:ascii="Times New Roman" w:hAnsi="Times New Roman"/>
                          <w:lang w:val="en-GB"/>
                        </w:rPr>
                        <w:t>evaluarea cheltuielilor</w:t>
                      </w:r>
                      <w:r w:rsidRPr="005917CF">
                        <w:rPr>
                          <w:rFonts w:ascii="Times New Roman" w:hAnsi="Times New Roman"/>
                          <w:lang w:val="en-GB"/>
                        </w:rPr>
                        <w:t xml:space="preserve"> de întreținere, funcționare și de rea</w:t>
                      </w:r>
                      <w:r>
                        <w:rPr>
                          <w:rFonts w:ascii="Times New Roman" w:hAnsi="Times New Roman"/>
                          <w:lang w:val="en-GB"/>
                        </w:rPr>
                        <w:t>bilit</w:t>
                      </w:r>
                      <w:r w:rsidRPr="005917CF">
                        <w:rPr>
                          <w:rFonts w:ascii="Times New Roman" w:hAnsi="Times New Roman"/>
                          <w:lang w:val="en-GB"/>
                        </w:rPr>
                        <w:t xml:space="preserve">are. </w:t>
                      </w:r>
                      <w:r>
                        <w:rPr>
                          <w:rFonts w:ascii="Times New Roman" w:hAnsi="Times New Roman"/>
                          <w:lang w:val="en-GB"/>
                        </w:rPr>
                        <w:t>Durata proiectului nu reprezintă intervalul alocat</w:t>
                      </w:r>
                      <w:r w:rsidRPr="005917CF">
                        <w:rPr>
                          <w:rFonts w:ascii="Times New Roman" w:hAnsi="Times New Roman"/>
                          <w:lang w:val="en-GB"/>
                        </w:rPr>
                        <w:t xml:space="preserve"> lucrărilor de construcție.</w:t>
                      </w:r>
                    </w:p>
                    <w:p w14:paraId="7532432B" w14:textId="77777777" w:rsidR="008F7A09" w:rsidRPr="005917CF" w:rsidRDefault="008F7A09" w:rsidP="005917CF">
                      <w:pPr>
                        <w:pStyle w:val="FrameContents"/>
                        <w:jc w:val="both"/>
                        <w:rPr>
                          <w:rFonts w:ascii="Times New Roman" w:hAnsi="Times New Roman"/>
                          <w:lang w:val="en-GB"/>
                        </w:rPr>
                      </w:pPr>
                    </w:p>
                    <w:p w14:paraId="2447B8CA" w14:textId="454A16A4" w:rsidR="008F7A09" w:rsidRPr="005917CF" w:rsidRDefault="008F7A09" w:rsidP="005917CF">
                      <w:pPr>
                        <w:pStyle w:val="FrameContents"/>
                        <w:jc w:val="both"/>
                        <w:rPr>
                          <w:rFonts w:ascii="Times New Roman" w:hAnsi="Times New Roman"/>
                          <w:lang w:val="en-GB"/>
                        </w:rPr>
                      </w:pPr>
                      <w:r>
                        <w:rPr>
                          <w:rFonts w:ascii="Times New Roman" w:hAnsi="Times New Roman"/>
                          <w:lang w:val="en-GB"/>
                        </w:rPr>
                        <w:t>Se va lua</w:t>
                      </w:r>
                      <w:r w:rsidRPr="003348BF">
                        <w:rPr>
                          <w:rFonts w:ascii="Times New Roman" w:hAnsi="Times New Roman"/>
                          <w:lang w:val="en-GB"/>
                        </w:rPr>
                        <w:t xml:space="preserve"> în considerare</w:t>
                      </w:r>
                      <w:r w:rsidRPr="005F2493">
                        <w:rPr>
                          <w:rFonts w:ascii="Times New Roman" w:hAnsi="Times New Roman"/>
                          <w:lang w:val="en-GB"/>
                        </w:rPr>
                        <w:t xml:space="preserve"> </w:t>
                      </w:r>
                      <w:r>
                        <w:rPr>
                          <w:rFonts w:ascii="Times New Roman" w:hAnsi="Times New Roman"/>
                          <w:lang w:val="en-GB"/>
                        </w:rPr>
                        <w:t>d</w:t>
                      </w:r>
                      <w:r w:rsidRPr="005917CF">
                        <w:rPr>
                          <w:rFonts w:ascii="Times New Roman" w:hAnsi="Times New Roman"/>
                          <w:lang w:val="en-GB"/>
                        </w:rPr>
                        <w:t xml:space="preserve">urata de viață a opțiunilor propuse. </w:t>
                      </w:r>
                      <w:r>
                        <w:rPr>
                          <w:rFonts w:ascii="Times New Roman" w:hAnsi="Times New Roman"/>
                          <w:lang w:val="en-GB"/>
                        </w:rPr>
                        <w:t>Pentru</w:t>
                      </w:r>
                      <w:r w:rsidRPr="005917CF">
                        <w:rPr>
                          <w:rFonts w:ascii="Times New Roman" w:hAnsi="Times New Roman"/>
                          <w:lang w:val="en-GB"/>
                        </w:rPr>
                        <w:t xml:space="preserve"> perioade scurte de timp valoarea reziduală a opțiunil</w:t>
                      </w:r>
                      <w:r>
                        <w:rPr>
                          <w:rFonts w:ascii="Times New Roman" w:hAnsi="Times New Roman"/>
                          <w:lang w:val="en-GB"/>
                        </w:rPr>
                        <w:t>or</w:t>
                      </w:r>
                      <w:r w:rsidRPr="005917CF">
                        <w:rPr>
                          <w:rFonts w:ascii="Times New Roman" w:hAnsi="Times New Roman"/>
                          <w:lang w:val="en-GB"/>
                        </w:rPr>
                        <w:t xml:space="preserve"> trebuie să fie </w:t>
                      </w:r>
                      <w:r>
                        <w:rPr>
                          <w:rFonts w:ascii="Times New Roman" w:hAnsi="Times New Roman"/>
                          <w:lang w:val="en-GB"/>
                        </w:rPr>
                        <w:t>apreciată</w:t>
                      </w:r>
                      <w:r w:rsidRPr="005917CF">
                        <w:rPr>
                          <w:rFonts w:ascii="Times New Roman" w:hAnsi="Times New Roman"/>
                          <w:lang w:val="en-GB"/>
                        </w:rPr>
                        <w:t xml:space="preserve"> </w:t>
                      </w:r>
                      <w:r>
                        <w:rPr>
                          <w:rFonts w:ascii="Times New Roman" w:hAnsi="Times New Roman"/>
                          <w:lang w:val="en-GB"/>
                        </w:rPr>
                        <w:t>în ceea ce privește utilitatea acestora</w:t>
                      </w:r>
                      <w:r w:rsidRPr="005917CF">
                        <w:rPr>
                          <w:rFonts w:ascii="Times New Roman" w:hAnsi="Times New Roman"/>
                          <w:lang w:val="en-GB"/>
                        </w:rPr>
                        <w:t xml:space="preserve">. Pentru perioade de timp mai lungi, </w:t>
                      </w:r>
                      <w:r w:rsidRPr="0081683A">
                        <w:rPr>
                          <w:rFonts w:ascii="Times New Roman" w:hAnsi="Times New Roman"/>
                          <w:lang w:val="en-GB"/>
                        </w:rPr>
                        <w:t>trebuie să fie luate în considerare</w:t>
                      </w:r>
                      <w:r w:rsidRPr="005F2493">
                        <w:rPr>
                          <w:rFonts w:ascii="Times New Roman" w:hAnsi="Times New Roman"/>
                          <w:lang w:val="en-GB"/>
                        </w:rPr>
                        <w:t xml:space="preserve"> </w:t>
                      </w:r>
                      <w:r w:rsidRPr="005917CF">
                        <w:rPr>
                          <w:rFonts w:ascii="Times New Roman" w:hAnsi="Times New Roman"/>
                          <w:lang w:val="en-GB"/>
                        </w:rPr>
                        <w:t>costuri</w:t>
                      </w:r>
                      <w:r>
                        <w:rPr>
                          <w:rFonts w:ascii="Times New Roman" w:hAnsi="Times New Roman"/>
                          <w:lang w:val="en-GB"/>
                        </w:rPr>
                        <w:t xml:space="preserve"> pentru</w:t>
                      </w:r>
                      <w:r w:rsidRPr="005917CF">
                        <w:rPr>
                          <w:rFonts w:ascii="Times New Roman" w:hAnsi="Times New Roman"/>
                          <w:lang w:val="en-GB"/>
                        </w:rPr>
                        <w:t xml:space="preserve"> înlocuire. Loc</w:t>
                      </w:r>
                      <w:r>
                        <w:rPr>
                          <w:rFonts w:ascii="Times New Roman" w:hAnsi="Times New Roman"/>
                          <w:lang w:val="en-GB"/>
                        </w:rPr>
                        <w:t xml:space="preserve">ațiile </w:t>
                      </w:r>
                      <w:r w:rsidRPr="005917CF">
                        <w:rPr>
                          <w:rFonts w:ascii="Times New Roman" w:hAnsi="Times New Roman"/>
                          <w:lang w:val="en-GB"/>
                        </w:rPr>
                        <w:t>în care opțiuni</w:t>
                      </w:r>
                      <w:r>
                        <w:rPr>
                          <w:rFonts w:ascii="Times New Roman" w:hAnsi="Times New Roman"/>
                          <w:lang w:val="en-GB"/>
                        </w:rPr>
                        <w:t>le</w:t>
                      </w:r>
                      <w:r w:rsidRPr="005917CF">
                        <w:rPr>
                          <w:rFonts w:ascii="Times New Roman" w:hAnsi="Times New Roman"/>
                          <w:lang w:val="en-GB"/>
                        </w:rPr>
                        <w:t xml:space="preserve"> pot</w:t>
                      </w:r>
                      <w:r>
                        <w:rPr>
                          <w:rFonts w:ascii="Times New Roman" w:hAnsi="Times New Roman"/>
                          <w:lang w:val="en-GB"/>
                        </w:rPr>
                        <w:t xml:space="preserve"> genera</w:t>
                      </w:r>
                      <w:r w:rsidRPr="005917CF">
                        <w:rPr>
                          <w:rFonts w:ascii="Times New Roman" w:hAnsi="Times New Roman"/>
                          <w:lang w:val="en-GB"/>
                        </w:rPr>
                        <w:t xml:space="preserve"> costuri</w:t>
                      </w:r>
                      <w:r>
                        <w:rPr>
                          <w:rFonts w:ascii="Times New Roman" w:hAnsi="Times New Roman"/>
                          <w:lang w:val="en-GB"/>
                        </w:rPr>
                        <w:t xml:space="preserve"> mai mari</w:t>
                      </w:r>
                      <w:r w:rsidRPr="005917CF">
                        <w:rPr>
                          <w:rFonts w:ascii="Times New Roman" w:hAnsi="Times New Roman"/>
                          <w:lang w:val="en-GB"/>
                        </w:rPr>
                        <w:t xml:space="preserve"> de întreținere și operaționale</w:t>
                      </w:r>
                      <w:r>
                        <w:rPr>
                          <w:rFonts w:ascii="Times New Roman" w:hAnsi="Times New Roman"/>
                          <w:lang w:val="en-GB"/>
                        </w:rPr>
                        <w:t xml:space="preserve">, </w:t>
                      </w:r>
                      <w:r w:rsidRPr="005917CF">
                        <w:rPr>
                          <w:rFonts w:ascii="Times New Roman" w:hAnsi="Times New Roman"/>
                          <w:lang w:val="en-GB"/>
                        </w:rPr>
                        <w:t>interval</w:t>
                      </w:r>
                      <w:r>
                        <w:rPr>
                          <w:rFonts w:ascii="Times New Roman" w:hAnsi="Times New Roman"/>
                          <w:lang w:val="en-GB"/>
                        </w:rPr>
                        <w:t>ul</w:t>
                      </w:r>
                      <w:r w:rsidRPr="005917CF">
                        <w:rPr>
                          <w:rFonts w:ascii="Times New Roman" w:hAnsi="Times New Roman"/>
                          <w:lang w:val="en-GB"/>
                        </w:rPr>
                        <w:t xml:space="preserve"> de timp trebuie să fie evalua</w:t>
                      </w:r>
                      <w:r>
                        <w:rPr>
                          <w:rFonts w:ascii="Times New Roman" w:hAnsi="Times New Roman"/>
                          <w:lang w:val="en-GB"/>
                        </w:rPr>
                        <w:t>t</w:t>
                      </w:r>
                      <w:r w:rsidRPr="005917CF">
                        <w:rPr>
                          <w:rFonts w:ascii="Times New Roman" w:hAnsi="Times New Roman"/>
                          <w:lang w:val="en-GB"/>
                        </w:rPr>
                        <w:t xml:space="preserve"> </w:t>
                      </w:r>
                      <w:r>
                        <w:rPr>
                          <w:rFonts w:ascii="Times New Roman" w:hAnsi="Times New Roman"/>
                          <w:lang w:val="en-GB"/>
                        </w:rPr>
                        <w:t>pentru</w:t>
                      </w:r>
                      <w:r w:rsidRPr="005917CF">
                        <w:rPr>
                          <w:rFonts w:ascii="Times New Roman" w:hAnsi="Times New Roman"/>
                          <w:lang w:val="en-GB"/>
                        </w:rPr>
                        <w:t xml:space="preserve"> o perioadă mai lungă (</w:t>
                      </w:r>
                      <w:r>
                        <w:rPr>
                          <w:rFonts w:ascii="Times New Roman" w:hAnsi="Times New Roman"/>
                          <w:lang w:val="en-GB"/>
                        </w:rPr>
                        <w:t>se va ține seama de valorile actuale și actualizate</w:t>
                      </w:r>
                      <w:r w:rsidRPr="005917CF">
                        <w:rPr>
                          <w:rFonts w:ascii="Times New Roman" w:hAnsi="Times New Roman"/>
                          <w:lang w:val="en-GB"/>
                        </w:rPr>
                        <w:t>).</w:t>
                      </w:r>
                    </w:p>
                    <w:p w14:paraId="6E88F413" w14:textId="77777777" w:rsidR="008F7A09" w:rsidRPr="005917CF" w:rsidRDefault="008F7A09" w:rsidP="005917CF">
                      <w:pPr>
                        <w:pStyle w:val="FrameContents"/>
                        <w:jc w:val="both"/>
                        <w:rPr>
                          <w:rFonts w:ascii="Times New Roman" w:hAnsi="Times New Roman"/>
                          <w:lang w:val="en-GB"/>
                        </w:rPr>
                      </w:pPr>
                    </w:p>
                    <w:p w14:paraId="17085CD0" w14:textId="4653638D" w:rsidR="008F7A09" w:rsidRPr="005917CF" w:rsidRDefault="008F7A09" w:rsidP="005917CF">
                      <w:pPr>
                        <w:pStyle w:val="FrameContents"/>
                        <w:jc w:val="both"/>
                        <w:rPr>
                          <w:rFonts w:ascii="Times New Roman" w:hAnsi="Times New Roman"/>
                        </w:rPr>
                      </w:pPr>
                      <w:r w:rsidRPr="005917CF">
                        <w:rPr>
                          <w:rFonts w:ascii="Times New Roman" w:hAnsi="Times New Roman"/>
                          <w:lang w:val="en-GB"/>
                        </w:rPr>
                        <w:t xml:space="preserve">Toate opțiunile </w:t>
                      </w:r>
                      <w:r>
                        <w:rPr>
                          <w:rFonts w:ascii="Times New Roman" w:hAnsi="Times New Roman"/>
                          <w:lang w:val="en-GB"/>
                        </w:rPr>
                        <w:t>vor fi</w:t>
                      </w:r>
                      <w:r w:rsidRPr="005917CF">
                        <w:rPr>
                          <w:rFonts w:ascii="Times New Roman" w:hAnsi="Times New Roman"/>
                          <w:lang w:val="en-GB"/>
                        </w:rPr>
                        <w:t xml:space="preserve"> evaluate pe parcursul aceleiași perioade</w:t>
                      </w:r>
                      <w:r>
                        <w:rPr>
                          <w:rFonts w:ascii="Times New Roman" w:hAnsi="Times New Roman"/>
                          <w:lang w:val="en-GB"/>
                        </w:rPr>
                        <w:t xml:space="preserve"> de timp</w:t>
                      </w:r>
                      <w:r w:rsidRPr="005917CF">
                        <w:rPr>
                          <w:rFonts w:ascii="Times New Roman" w:hAnsi="Times New Roman"/>
                          <w:lang w:val="en-GB"/>
                        </w:rPr>
                        <w:t>.</w:t>
                      </w:r>
                    </w:p>
                  </w:txbxContent>
                </v:textbox>
                <w10:wrap type="topAndBottom"/>
              </v:rect>
            </w:pict>
          </mc:Fallback>
        </mc:AlternateContent>
      </w:r>
      <w:r w:rsidR="00DA3345">
        <w:rPr>
          <w:rFonts w:ascii="Times New Roman" w:hAnsi="Times New Roman"/>
          <w:lang w:val="en-GB" w:eastAsia="en-GB"/>
        </w:rPr>
        <w:t>Se vor e</w:t>
      </w:r>
      <w:r w:rsidR="00A65857" w:rsidRPr="00D012DF">
        <w:rPr>
          <w:rFonts w:ascii="Times New Roman" w:hAnsi="Times New Roman"/>
          <w:lang w:val="en-GB" w:eastAsia="en-GB"/>
        </w:rPr>
        <w:t xml:space="preserve">xplica motivele </w:t>
      </w:r>
      <w:r w:rsidR="0045183F">
        <w:rPr>
          <w:rFonts w:ascii="Times New Roman" w:hAnsi="Times New Roman"/>
          <w:lang w:val="en-GB" w:eastAsia="en-GB"/>
        </w:rPr>
        <w:t>care au stat la baza</w:t>
      </w:r>
      <w:r w:rsidR="00A65857" w:rsidRPr="00D012DF">
        <w:rPr>
          <w:rFonts w:ascii="Times New Roman" w:hAnsi="Times New Roman"/>
          <w:lang w:val="en-GB" w:eastAsia="en-GB"/>
        </w:rPr>
        <w:t xml:space="preserve"> </w:t>
      </w:r>
      <w:r w:rsidR="00DA3345" w:rsidRPr="00D012DF">
        <w:rPr>
          <w:rFonts w:ascii="Times New Roman" w:hAnsi="Times New Roman"/>
          <w:lang w:val="en-GB" w:eastAsia="en-GB"/>
        </w:rPr>
        <w:t>select</w:t>
      </w:r>
      <w:r w:rsidR="0045183F">
        <w:rPr>
          <w:rFonts w:ascii="Times New Roman" w:hAnsi="Times New Roman"/>
          <w:lang w:val="en-GB" w:eastAsia="en-GB"/>
        </w:rPr>
        <w:t xml:space="preserve">ării </w:t>
      </w:r>
      <w:r w:rsidR="00DA3345">
        <w:rPr>
          <w:rFonts w:ascii="Times New Roman" w:hAnsi="Times New Roman"/>
          <w:lang w:val="en-GB" w:eastAsia="en-GB"/>
        </w:rPr>
        <w:t>intervalul</w:t>
      </w:r>
      <w:r w:rsidR="0045183F">
        <w:rPr>
          <w:rFonts w:ascii="Times New Roman" w:hAnsi="Times New Roman"/>
          <w:lang w:val="en-GB" w:eastAsia="en-GB"/>
        </w:rPr>
        <w:t>ui</w:t>
      </w:r>
      <w:r w:rsidR="00DA3345">
        <w:rPr>
          <w:rFonts w:ascii="Times New Roman" w:hAnsi="Times New Roman"/>
          <w:lang w:val="en-GB" w:eastAsia="en-GB"/>
        </w:rPr>
        <w:t xml:space="preserve"> de timp </w:t>
      </w:r>
      <w:r w:rsidR="0045183F">
        <w:rPr>
          <w:rFonts w:ascii="Times New Roman" w:hAnsi="Times New Roman"/>
          <w:lang w:val="en-GB" w:eastAsia="en-GB"/>
        </w:rPr>
        <w:t xml:space="preserve">pentru care </w:t>
      </w:r>
      <w:r w:rsidR="00FB5245">
        <w:rPr>
          <w:rFonts w:ascii="Times New Roman" w:hAnsi="Times New Roman"/>
          <w:lang w:val="en-GB" w:eastAsia="en-GB"/>
        </w:rPr>
        <w:t>proiectul va fi evaluat</w:t>
      </w:r>
      <w:r w:rsidR="0045183F">
        <w:rPr>
          <w:rFonts w:ascii="Times New Roman" w:hAnsi="Times New Roman"/>
          <w:lang w:val="en-GB" w:eastAsia="en-GB"/>
        </w:rPr>
        <w:t>.</w:t>
      </w:r>
      <w:r w:rsidR="00DA3345" w:rsidRPr="00D012DF">
        <w:rPr>
          <w:rFonts w:ascii="Times New Roman" w:hAnsi="Times New Roman"/>
          <w:lang w:val="en-GB" w:eastAsia="en-GB"/>
        </w:rPr>
        <w:t xml:space="preserve"> </w:t>
      </w:r>
      <w:r w:rsidR="0045183F" w:rsidRPr="008F7A09">
        <w:rPr>
          <w:rFonts w:ascii="Times New Roman" w:hAnsi="Times New Roman"/>
          <w:lang w:val="nn-NO" w:eastAsia="en-GB"/>
        </w:rPr>
        <w:t>Se va selecta o</w:t>
      </w:r>
      <w:r w:rsidR="00A65857" w:rsidRPr="008F7A09">
        <w:rPr>
          <w:rFonts w:ascii="Times New Roman" w:hAnsi="Times New Roman"/>
          <w:lang w:val="nn-NO" w:eastAsia="en-GB"/>
        </w:rPr>
        <w:t xml:space="preserve"> perioadă de evaluare de </w:t>
      </w:r>
      <w:r w:rsidR="0045183F" w:rsidRPr="008F7A09">
        <w:rPr>
          <w:rFonts w:ascii="Times New Roman" w:hAnsi="Times New Roman"/>
          <w:lang w:val="nn-NO" w:eastAsia="en-GB"/>
        </w:rPr>
        <w:t xml:space="preserve">minim </w:t>
      </w:r>
      <w:r w:rsidR="00A65857" w:rsidRPr="008F7A09">
        <w:rPr>
          <w:rFonts w:ascii="Times New Roman" w:hAnsi="Times New Roman"/>
          <w:lang w:val="nn-NO" w:eastAsia="en-GB"/>
        </w:rPr>
        <w:t>50 de ani.</w:t>
      </w:r>
    </w:p>
    <w:p w14:paraId="1AEF16FE" w14:textId="08F28662" w:rsidR="002428E1" w:rsidRPr="008F7A09" w:rsidRDefault="002428E1" w:rsidP="00ED59BF">
      <w:pPr>
        <w:widowControl w:val="0"/>
        <w:rPr>
          <w:rFonts w:ascii="Times New Roman" w:hAnsi="Times New Roman"/>
          <w:lang w:val="nn-NO" w:eastAsia="en-GB"/>
        </w:rPr>
      </w:pPr>
      <w:bookmarkStart w:id="85" w:name="__UnoMark__3425_969446388"/>
      <w:bookmarkStart w:id="86" w:name="__UnoMark__3402_969446388"/>
      <w:bookmarkEnd w:id="85"/>
      <w:bookmarkEnd w:id="86"/>
    </w:p>
    <w:p w14:paraId="6151CE7C" w14:textId="5C70B87C" w:rsidR="002428E1" w:rsidRPr="008F7A09" w:rsidRDefault="00DA6EB9" w:rsidP="00A07D9E">
      <w:pPr>
        <w:pStyle w:val="Heading3"/>
        <w:widowControl w:val="0"/>
        <w:numPr>
          <w:ilvl w:val="0"/>
          <w:numId w:val="0"/>
        </w:numPr>
        <w:rPr>
          <w:rFonts w:ascii="Times New Roman" w:hAnsi="Times New Roman" w:cs="Times New Roman"/>
          <w:lang w:val="nn-NO"/>
        </w:rPr>
      </w:pPr>
      <w:bookmarkStart w:id="87" w:name="_Toc450231488"/>
      <w:bookmarkEnd w:id="87"/>
      <w:r w:rsidRPr="008F7A09">
        <w:rPr>
          <w:rFonts w:ascii="Times New Roman" w:hAnsi="Times New Roman" w:cs="Times New Roman"/>
          <w:lang w:val="nn-NO"/>
        </w:rPr>
        <w:t>Dezvoltarea op</w:t>
      </w:r>
      <w:r w:rsidR="00161276" w:rsidRPr="008F7A09">
        <w:rPr>
          <w:rFonts w:ascii="Times New Roman" w:hAnsi="Times New Roman" w:cs="Times New Roman"/>
          <w:lang w:val="nn-NO"/>
        </w:rPr>
        <w:t>ț</w:t>
      </w:r>
      <w:r w:rsidRPr="008F7A09">
        <w:rPr>
          <w:rFonts w:ascii="Times New Roman" w:hAnsi="Times New Roman" w:cs="Times New Roman"/>
          <w:lang w:val="nn-NO"/>
        </w:rPr>
        <w:t>iunilor</w:t>
      </w:r>
    </w:p>
    <w:p w14:paraId="1A6B5E70" w14:textId="6B624695" w:rsidR="007B72FA" w:rsidRPr="008F7A09" w:rsidRDefault="007000E6" w:rsidP="005917CF">
      <w:pPr>
        <w:widowControl w:val="0"/>
        <w:jc w:val="both"/>
        <w:rPr>
          <w:rFonts w:ascii="Times New Roman" w:hAnsi="Times New Roman"/>
          <w:lang w:val="nn-NO" w:eastAsia="en-GB"/>
        </w:rPr>
      </w:pPr>
      <w:r w:rsidRPr="008F7A09">
        <w:rPr>
          <w:rFonts w:ascii="Times New Roman" w:hAnsi="Times New Roman"/>
          <w:lang w:val="nn-NO"/>
        </w:rPr>
        <w:t>Scenariile</w:t>
      </w:r>
      <w:r w:rsidRPr="008F7A09" w:rsidDel="007000E6">
        <w:rPr>
          <w:rFonts w:ascii="Times New Roman" w:hAnsi="Times New Roman"/>
          <w:lang w:val="nn-NO"/>
        </w:rPr>
        <w:t xml:space="preserve"> </w:t>
      </w:r>
      <w:r w:rsidR="00A65857" w:rsidRPr="008F7A09">
        <w:rPr>
          <w:rFonts w:ascii="Times New Roman" w:hAnsi="Times New Roman"/>
          <w:lang w:val="nn-NO"/>
        </w:rPr>
        <w:t>de inundații trebui</w:t>
      </w:r>
      <w:r w:rsidR="00161276" w:rsidRPr="008F7A09">
        <w:rPr>
          <w:rFonts w:ascii="Times New Roman" w:hAnsi="Times New Roman"/>
          <w:lang w:val="nn-NO"/>
        </w:rPr>
        <w:t>e</w:t>
      </w:r>
      <w:r w:rsidR="00A65857" w:rsidRPr="008F7A09">
        <w:rPr>
          <w:rFonts w:ascii="Times New Roman" w:hAnsi="Times New Roman"/>
          <w:lang w:val="nn-NO"/>
        </w:rPr>
        <w:t xml:space="preserve"> </w:t>
      </w:r>
      <w:r w:rsidR="00937741" w:rsidRPr="008F7A09">
        <w:rPr>
          <w:rFonts w:ascii="Times New Roman" w:hAnsi="Times New Roman"/>
          <w:lang w:val="nn-NO"/>
        </w:rPr>
        <w:t>utilizate pentru a prezenta abordarea etapizată în dezvoltarea opțiunilor conform schemei de mai jos</w:t>
      </w:r>
      <w:r w:rsidR="00A65857" w:rsidRPr="008F7A09">
        <w:rPr>
          <w:rFonts w:ascii="Times New Roman" w:hAnsi="Times New Roman"/>
          <w:lang w:val="nn-NO"/>
        </w:rPr>
        <w:t xml:space="preserve">. </w:t>
      </w:r>
      <w:r w:rsidR="00937741" w:rsidRPr="008F7A09">
        <w:rPr>
          <w:rFonts w:ascii="Times New Roman" w:hAnsi="Times New Roman"/>
          <w:lang w:val="nn-NO"/>
        </w:rPr>
        <w:t xml:space="preserve">Se va </w:t>
      </w:r>
      <w:r w:rsidR="00937741" w:rsidRPr="008F7A09">
        <w:rPr>
          <w:rFonts w:ascii="Times New Roman" w:hAnsi="Times New Roman"/>
          <w:lang w:val="nn-NO" w:eastAsia="en-GB"/>
        </w:rPr>
        <w:t>p</w:t>
      </w:r>
      <w:r w:rsidR="00A65857" w:rsidRPr="008F7A09">
        <w:rPr>
          <w:rFonts w:ascii="Times New Roman" w:hAnsi="Times New Roman"/>
          <w:lang w:val="nn-NO" w:eastAsia="en-GB"/>
        </w:rPr>
        <w:t>rez</w:t>
      </w:r>
      <w:r w:rsidR="00937741" w:rsidRPr="008F7A09">
        <w:rPr>
          <w:rFonts w:ascii="Times New Roman" w:hAnsi="Times New Roman"/>
          <w:lang w:val="nn-NO" w:eastAsia="en-GB"/>
        </w:rPr>
        <w:t>enta</w:t>
      </w:r>
      <w:r w:rsidR="00A65857" w:rsidRPr="008F7A09">
        <w:rPr>
          <w:rFonts w:ascii="Times New Roman" w:hAnsi="Times New Roman"/>
          <w:lang w:val="nn-NO" w:eastAsia="en-GB"/>
        </w:rPr>
        <w:t xml:space="preserve"> o listă scurtă a opțiunilor potențial viabile. </w:t>
      </w:r>
      <w:r w:rsidR="00937741" w:rsidRPr="008F7A09">
        <w:rPr>
          <w:rFonts w:ascii="Times New Roman" w:hAnsi="Times New Roman"/>
          <w:lang w:val="nn-NO" w:eastAsia="en-GB"/>
        </w:rPr>
        <w:t>Se va</w:t>
      </w:r>
      <w:r w:rsidR="00A65857" w:rsidRPr="008F7A09">
        <w:rPr>
          <w:rFonts w:ascii="Times New Roman" w:hAnsi="Times New Roman"/>
          <w:lang w:val="nn-NO" w:eastAsia="en-GB"/>
        </w:rPr>
        <w:t xml:space="preserve"> </w:t>
      </w:r>
      <w:r w:rsidR="00937741" w:rsidRPr="008F7A09">
        <w:rPr>
          <w:rFonts w:ascii="Times New Roman" w:hAnsi="Times New Roman"/>
          <w:lang w:val="nn-NO" w:eastAsia="en-GB"/>
        </w:rPr>
        <w:t>confirma dacă strategia identificată în procesul de selecție a</w:t>
      </w:r>
      <w:r w:rsidR="00A65857" w:rsidRPr="008F7A09">
        <w:rPr>
          <w:rFonts w:ascii="Times New Roman" w:hAnsi="Times New Roman"/>
          <w:lang w:val="nn-NO" w:eastAsia="en-GB"/>
        </w:rPr>
        <w:t xml:space="preserve"> </w:t>
      </w:r>
      <w:r w:rsidR="00937741" w:rsidRPr="008F7A09">
        <w:rPr>
          <w:rFonts w:ascii="Times New Roman" w:hAnsi="Times New Roman"/>
          <w:lang w:val="nn-NO" w:eastAsia="en-GB"/>
        </w:rPr>
        <w:t>opțiunii este similară cu cea din PMRI, în caz contrar se va</w:t>
      </w:r>
      <w:r w:rsidR="00A65857" w:rsidRPr="008F7A09">
        <w:rPr>
          <w:rFonts w:ascii="Times New Roman" w:hAnsi="Times New Roman"/>
          <w:lang w:val="nn-NO" w:eastAsia="en-GB"/>
        </w:rPr>
        <w:t xml:space="preserve"> explica care sunt motivele. Cadrul </w:t>
      </w:r>
      <w:r w:rsidR="001E6E8A" w:rsidRPr="008F7A09">
        <w:rPr>
          <w:rFonts w:ascii="Times New Roman" w:hAnsi="Times New Roman"/>
          <w:lang w:val="nn-NO" w:eastAsia="en-GB"/>
        </w:rPr>
        <w:t xml:space="preserve">prezentat în diagramă folosit </w:t>
      </w:r>
      <w:r w:rsidR="00A65857" w:rsidRPr="008F7A09">
        <w:rPr>
          <w:rFonts w:ascii="Times New Roman" w:hAnsi="Times New Roman"/>
          <w:lang w:val="nn-NO" w:eastAsia="en-GB"/>
        </w:rPr>
        <w:t xml:space="preserve">pentru </w:t>
      </w:r>
      <w:r w:rsidR="001E6E8A" w:rsidRPr="008F7A09">
        <w:rPr>
          <w:rFonts w:ascii="Times New Roman" w:hAnsi="Times New Roman"/>
          <w:lang w:val="nn-NO" w:eastAsia="en-GB"/>
        </w:rPr>
        <w:t xml:space="preserve">selectarea opțiunii </w:t>
      </w:r>
      <w:r w:rsidR="00A65857" w:rsidRPr="008F7A09">
        <w:rPr>
          <w:rFonts w:ascii="Times New Roman" w:hAnsi="Times New Roman"/>
          <w:lang w:val="nn-NO" w:eastAsia="en-GB"/>
        </w:rPr>
        <w:t>trebui</w:t>
      </w:r>
      <w:r w:rsidR="001E6E8A" w:rsidRPr="008F7A09">
        <w:rPr>
          <w:rFonts w:ascii="Times New Roman" w:hAnsi="Times New Roman"/>
          <w:lang w:val="nn-NO" w:eastAsia="en-GB"/>
        </w:rPr>
        <w:t>e</w:t>
      </w:r>
      <w:r w:rsidR="00A65857" w:rsidRPr="008F7A09">
        <w:rPr>
          <w:rFonts w:ascii="Times New Roman" w:hAnsi="Times New Roman"/>
          <w:lang w:val="nn-NO" w:eastAsia="en-GB"/>
        </w:rPr>
        <w:t xml:space="preserve"> să fie urmat pentru</w:t>
      </w:r>
      <w:r w:rsidR="001E6E8A" w:rsidRPr="008F7A09">
        <w:rPr>
          <w:rFonts w:ascii="Times New Roman" w:hAnsi="Times New Roman"/>
          <w:lang w:val="nn-NO" w:eastAsia="en-GB"/>
        </w:rPr>
        <w:t xml:space="preserve"> </w:t>
      </w:r>
      <w:r w:rsidR="00A65857" w:rsidRPr="008F7A09">
        <w:rPr>
          <w:rFonts w:ascii="Times New Roman" w:hAnsi="Times New Roman"/>
          <w:lang w:val="nn-NO" w:eastAsia="en-GB"/>
        </w:rPr>
        <w:t>conforma</w:t>
      </w:r>
      <w:r w:rsidR="001E6E8A" w:rsidRPr="008F7A09">
        <w:rPr>
          <w:rFonts w:ascii="Times New Roman" w:hAnsi="Times New Roman"/>
          <w:lang w:val="nn-NO" w:eastAsia="en-GB"/>
        </w:rPr>
        <w:t>rea cu</w:t>
      </w:r>
      <w:r w:rsidR="00A65857" w:rsidRPr="008F7A09">
        <w:rPr>
          <w:rFonts w:ascii="Times New Roman" w:hAnsi="Times New Roman"/>
          <w:lang w:val="nn-NO" w:eastAsia="en-GB"/>
        </w:rPr>
        <w:t xml:space="preserve"> </w:t>
      </w:r>
      <w:r w:rsidR="001E6E8A" w:rsidRPr="008F7A09">
        <w:rPr>
          <w:rFonts w:ascii="Times New Roman" w:hAnsi="Times New Roman"/>
          <w:lang w:val="nn-NO" w:eastAsia="en-GB"/>
        </w:rPr>
        <w:t xml:space="preserve">criteriile </w:t>
      </w:r>
      <w:r w:rsidR="00A65857" w:rsidRPr="008F7A09">
        <w:rPr>
          <w:rFonts w:ascii="Times New Roman" w:hAnsi="Times New Roman"/>
          <w:lang w:val="nn-NO" w:eastAsia="en-GB"/>
        </w:rPr>
        <w:t>de cofinanțare europeană.</w:t>
      </w:r>
      <w:r w:rsidR="00406375" w:rsidRPr="008F7A09" w:rsidDel="00406375">
        <w:rPr>
          <w:lang w:val="nn-NO"/>
        </w:rPr>
        <w:t xml:space="preserve"> </w:t>
      </w:r>
    </w:p>
    <w:p w14:paraId="2412BE0A" w14:textId="77777777" w:rsidR="007B72FA" w:rsidRPr="008F7A09" w:rsidRDefault="007B72FA" w:rsidP="005917CF">
      <w:pPr>
        <w:widowControl w:val="0"/>
        <w:jc w:val="both"/>
        <w:rPr>
          <w:rFonts w:ascii="Times New Roman" w:hAnsi="Times New Roman"/>
          <w:lang w:val="nn-NO" w:eastAsia="en-GB"/>
        </w:rPr>
      </w:pPr>
    </w:p>
    <w:p w14:paraId="3D846DEB" w14:textId="764A3D7F" w:rsidR="005B52CA" w:rsidRPr="008F7A09" w:rsidRDefault="00A65857" w:rsidP="005917CF">
      <w:pPr>
        <w:widowControl w:val="0"/>
        <w:jc w:val="both"/>
        <w:rPr>
          <w:rFonts w:ascii="Times New Roman" w:hAnsi="Times New Roman"/>
          <w:lang w:val="nn-NO" w:eastAsia="en-GB"/>
        </w:rPr>
      </w:pPr>
      <w:r w:rsidRPr="008F7A09">
        <w:rPr>
          <w:rFonts w:ascii="Times New Roman" w:hAnsi="Times New Roman"/>
          <w:lang w:val="nn-NO" w:eastAsia="en-GB"/>
        </w:rPr>
        <w:t>Opțiunile trebui</w:t>
      </w:r>
      <w:r w:rsidR="001E6E8A" w:rsidRPr="008F7A09">
        <w:rPr>
          <w:rFonts w:ascii="Times New Roman" w:hAnsi="Times New Roman"/>
          <w:lang w:val="nn-NO" w:eastAsia="en-GB"/>
        </w:rPr>
        <w:t>e</w:t>
      </w:r>
      <w:r w:rsidRPr="008F7A09">
        <w:rPr>
          <w:rFonts w:ascii="Times New Roman" w:hAnsi="Times New Roman"/>
          <w:lang w:val="nn-NO" w:eastAsia="en-GB"/>
        </w:rPr>
        <w:t xml:space="preserve"> să </w:t>
      </w:r>
      <w:r w:rsidR="001E6E8A" w:rsidRPr="008F7A09">
        <w:rPr>
          <w:rFonts w:ascii="Times New Roman" w:hAnsi="Times New Roman"/>
          <w:lang w:val="nn-NO" w:eastAsia="en-GB"/>
        </w:rPr>
        <w:t>rezulte</w:t>
      </w:r>
      <w:r w:rsidRPr="008F7A09">
        <w:rPr>
          <w:rFonts w:ascii="Times New Roman" w:hAnsi="Times New Roman"/>
          <w:lang w:val="nn-NO" w:eastAsia="en-GB"/>
        </w:rPr>
        <w:t xml:space="preserve"> din </w:t>
      </w:r>
      <w:r w:rsidR="001E6E8A" w:rsidRPr="008F7A09">
        <w:rPr>
          <w:rFonts w:ascii="Times New Roman" w:hAnsi="Times New Roman"/>
          <w:lang w:val="nn-NO" w:eastAsia="en-GB"/>
        </w:rPr>
        <w:t>combinarea diferitelor a</w:t>
      </w:r>
      <w:r w:rsidRPr="008F7A09">
        <w:rPr>
          <w:rFonts w:ascii="Times New Roman" w:hAnsi="Times New Roman"/>
          <w:lang w:val="nn-NO" w:eastAsia="en-GB"/>
        </w:rPr>
        <w:t xml:space="preserve">cțiuni. </w:t>
      </w:r>
      <w:r w:rsidR="001E6E8A" w:rsidRPr="008F7A09">
        <w:rPr>
          <w:rFonts w:ascii="Times New Roman" w:hAnsi="Times New Roman"/>
          <w:lang w:val="nn-NO" w:eastAsia="en-GB"/>
        </w:rPr>
        <w:t xml:space="preserve">Astfel, opțiunile trebuie să conducă la o serie de </w:t>
      </w:r>
      <w:r w:rsidRPr="008F7A09">
        <w:rPr>
          <w:rFonts w:ascii="Times New Roman" w:hAnsi="Times New Roman"/>
          <w:lang w:val="nn-NO" w:eastAsia="en-GB"/>
        </w:rPr>
        <w:t xml:space="preserve">alternative și nu doar variații </w:t>
      </w:r>
      <w:r w:rsidR="005B52CA" w:rsidRPr="008F7A09">
        <w:rPr>
          <w:rFonts w:ascii="Times New Roman" w:hAnsi="Times New Roman"/>
          <w:lang w:val="nn-NO" w:eastAsia="en-GB"/>
        </w:rPr>
        <w:t>tehnologice pentru</w:t>
      </w:r>
      <w:r w:rsidR="00F71F02" w:rsidRPr="008F7A09">
        <w:rPr>
          <w:rFonts w:ascii="Times New Roman" w:hAnsi="Times New Roman"/>
          <w:lang w:val="nn-NO" w:eastAsia="en-GB"/>
        </w:rPr>
        <w:t xml:space="preserve"> </w:t>
      </w:r>
      <w:r w:rsidRPr="008F7A09">
        <w:rPr>
          <w:rFonts w:ascii="Times New Roman" w:hAnsi="Times New Roman"/>
          <w:lang w:val="nn-NO" w:eastAsia="en-GB"/>
        </w:rPr>
        <w:t xml:space="preserve">aceeași abordare. Alternativele pot fi incluse </w:t>
      </w:r>
      <w:r w:rsidR="005B52CA" w:rsidRPr="008F7A09">
        <w:rPr>
          <w:rFonts w:ascii="Times New Roman" w:hAnsi="Times New Roman"/>
          <w:lang w:val="nn-NO" w:eastAsia="en-GB"/>
        </w:rPr>
        <w:t>în vederea eliminării</w:t>
      </w:r>
      <w:r w:rsidRPr="008F7A09">
        <w:rPr>
          <w:rFonts w:ascii="Times New Roman" w:hAnsi="Times New Roman"/>
          <w:lang w:val="nn-NO" w:eastAsia="en-GB"/>
        </w:rPr>
        <w:t xml:space="preserve"> sau </w:t>
      </w:r>
      <w:r w:rsidR="005B52CA" w:rsidRPr="008F7A09">
        <w:rPr>
          <w:rFonts w:ascii="Times New Roman" w:hAnsi="Times New Roman"/>
          <w:lang w:val="nn-NO" w:eastAsia="en-GB"/>
        </w:rPr>
        <w:t xml:space="preserve">reducerii </w:t>
      </w:r>
      <w:r w:rsidRPr="008F7A09">
        <w:rPr>
          <w:rFonts w:ascii="Times New Roman" w:hAnsi="Times New Roman"/>
          <w:lang w:val="nn-NO" w:eastAsia="en-GB"/>
        </w:rPr>
        <w:t>impactului asupra mediului sau</w:t>
      </w:r>
      <w:r w:rsidR="005B52CA" w:rsidRPr="008F7A09">
        <w:rPr>
          <w:rFonts w:ascii="Times New Roman" w:hAnsi="Times New Roman"/>
          <w:lang w:val="nn-NO" w:eastAsia="en-GB"/>
        </w:rPr>
        <w:t xml:space="preserve"> pentru</w:t>
      </w:r>
      <w:r w:rsidRPr="008F7A09">
        <w:rPr>
          <w:rFonts w:ascii="Times New Roman" w:hAnsi="Times New Roman"/>
          <w:lang w:val="nn-NO" w:eastAsia="en-GB"/>
        </w:rPr>
        <w:t xml:space="preserve"> îmbunătățirea performanțelor estetice ale proiectului.</w:t>
      </w:r>
      <w:bookmarkStart w:id="88" w:name="__UnoMark__3462_969446388"/>
      <w:bookmarkStart w:id="89" w:name="__UnoMark__3456_969446388"/>
      <w:bookmarkEnd w:id="88"/>
      <w:bookmarkEnd w:id="89"/>
    </w:p>
    <w:p w14:paraId="1C7997B5" w14:textId="77777777" w:rsidR="005B52CA" w:rsidRPr="008F7A09" w:rsidRDefault="005B52CA" w:rsidP="00ED59BF">
      <w:pPr>
        <w:widowControl w:val="0"/>
        <w:rPr>
          <w:rFonts w:ascii="Times New Roman" w:hAnsi="Times New Roman"/>
          <w:lang w:val="nn-NO" w:eastAsia="en-GB"/>
        </w:rPr>
      </w:pPr>
    </w:p>
    <w:p w14:paraId="7FBDAB3B" w14:textId="77777777" w:rsidR="005B52CA" w:rsidRPr="008F7A09" w:rsidRDefault="005B52CA" w:rsidP="00ED59BF">
      <w:pPr>
        <w:widowControl w:val="0"/>
        <w:rPr>
          <w:rFonts w:ascii="Times New Roman" w:hAnsi="Times New Roman"/>
          <w:lang w:val="nn-NO" w:eastAsia="en-GB"/>
        </w:rPr>
      </w:pPr>
    </w:p>
    <w:p w14:paraId="2A5EE448" w14:textId="27EDBA29" w:rsidR="005B52CA" w:rsidRPr="008F7A09" w:rsidRDefault="001B4ECA" w:rsidP="00ED59BF">
      <w:pPr>
        <w:widowControl w:val="0"/>
        <w:rPr>
          <w:rFonts w:ascii="Times New Roman" w:hAnsi="Times New Roman"/>
          <w:lang w:val="nn-NO" w:eastAsia="en-GB"/>
        </w:rPr>
      </w:pPr>
      <w:r>
        <w:rPr>
          <w:rFonts w:ascii="Times New Roman" w:hAnsi="Times New Roman"/>
          <w:noProof/>
        </w:rPr>
        <w:lastRenderedPageBreak/>
        <mc:AlternateContent>
          <mc:Choice Requires="wps">
            <w:drawing>
              <wp:anchor distT="45720" distB="70485" distL="114300" distR="135255" simplePos="0" relativeHeight="251622400" behindDoc="0" locked="0" layoutInCell="1" allowOverlap="1" wp14:anchorId="308BC460" wp14:editId="5F6FCC00">
                <wp:simplePos x="0" y="0"/>
                <wp:positionH relativeFrom="column">
                  <wp:posOffset>-212725</wp:posOffset>
                </wp:positionH>
                <wp:positionV relativeFrom="paragraph">
                  <wp:posOffset>-68580</wp:posOffset>
                </wp:positionV>
                <wp:extent cx="5961380" cy="1303655"/>
                <wp:effectExtent l="6350" t="7620" r="13970" b="12700"/>
                <wp:wrapTopAndBottom/>
                <wp:docPr id="3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1380" cy="1303655"/>
                        </a:xfrm>
                        <a:prstGeom prst="rect">
                          <a:avLst/>
                        </a:prstGeom>
                        <a:solidFill>
                          <a:srgbClr val="C5E0B4"/>
                        </a:solidFill>
                        <a:ln w="9360">
                          <a:solidFill>
                            <a:srgbClr val="000000"/>
                          </a:solidFill>
                          <a:miter lim="800000"/>
                          <a:headEnd/>
                          <a:tailEnd/>
                        </a:ln>
                      </wps:spPr>
                      <wps:txbx>
                        <w:txbxContent>
                          <w:p w14:paraId="68ADB6B4" w14:textId="081EE720" w:rsidR="008F7A09" w:rsidRPr="005917CF" w:rsidRDefault="008F7A09">
                            <w:pPr>
                              <w:pStyle w:val="pfeilaufzhlungszeichen"/>
                              <w:ind w:left="360" w:hanging="360"/>
                              <w:rPr>
                                <w:rFonts w:ascii="Times New Roman" w:hAnsi="Times New Roman" w:cs="Times New Roman"/>
                                <w:b/>
                                <w:u w:val="single"/>
                              </w:rPr>
                            </w:pPr>
                            <w:r>
                              <w:rPr>
                                <w:rFonts w:ascii="Times New Roman" w:hAnsi="Times New Roman" w:cs="Times New Roman"/>
                                <w:b/>
                                <w:u w:val="single"/>
                              </w:rPr>
                              <w:t>Dezvoltarea opțiunilor pe baza modelării</w:t>
                            </w:r>
                          </w:p>
                          <w:p w14:paraId="6B46F653" w14:textId="77777777" w:rsidR="008F7A09" w:rsidRPr="005917CF" w:rsidRDefault="008F7A09" w:rsidP="005917CF">
                            <w:pPr>
                              <w:pStyle w:val="FrameContents"/>
                              <w:jc w:val="both"/>
                              <w:rPr>
                                <w:rFonts w:ascii="Times New Roman" w:hAnsi="Times New Roman"/>
                                <w:b/>
                                <w:i/>
                                <w:lang w:val="en-GB"/>
                              </w:rPr>
                            </w:pPr>
                          </w:p>
                          <w:p w14:paraId="1C64AD50" w14:textId="5DF83B93" w:rsidR="008F7A09" w:rsidRPr="005917CF" w:rsidRDefault="008F7A09" w:rsidP="005917CF">
                            <w:pPr>
                              <w:pStyle w:val="FrameContents"/>
                              <w:jc w:val="both"/>
                              <w:rPr>
                                <w:rFonts w:ascii="Times New Roman" w:hAnsi="Times New Roman"/>
                              </w:rPr>
                            </w:pPr>
                            <w:r w:rsidRPr="005917CF">
                              <w:rPr>
                                <w:rFonts w:ascii="Times New Roman" w:hAnsi="Times New Roman"/>
                                <w:lang w:val="en-GB"/>
                              </w:rPr>
                              <w:t xml:space="preserve">Următorii pași </w:t>
                            </w:r>
                            <w:r>
                              <w:rPr>
                                <w:rFonts w:ascii="Times New Roman" w:hAnsi="Times New Roman"/>
                                <w:lang w:val="en-GB"/>
                              </w:rPr>
                              <w:t xml:space="preserve">sunt necesari în vederea </w:t>
                            </w:r>
                            <w:r w:rsidRPr="005917CF">
                              <w:rPr>
                                <w:rFonts w:ascii="Times New Roman" w:hAnsi="Times New Roman"/>
                                <w:lang w:val="en-GB"/>
                              </w:rPr>
                              <w:t>demonstr</w:t>
                            </w:r>
                            <w:r>
                              <w:rPr>
                                <w:rFonts w:ascii="Times New Roman" w:hAnsi="Times New Roman"/>
                                <w:lang w:val="en-GB"/>
                              </w:rPr>
                              <w:t>ării</w:t>
                            </w:r>
                            <w:r w:rsidRPr="005917CF">
                              <w:rPr>
                                <w:rFonts w:ascii="Times New Roman" w:hAnsi="Times New Roman"/>
                                <w:lang w:val="en-GB"/>
                              </w:rPr>
                              <w:t xml:space="preserve"> modul</w:t>
                            </w:r>
                            <w:r>
                              <w:rPr>
                                <w:rFonts w:ascii="Times New Roman" w:hAnsi="Times New Roman"/>
                                <w:lang w:val="en-GB"/>
                              </w:rPr>
                              <w:t>ui</w:t>
                            </w:r>
                            <w:r w:rsidRPr="005917CF">
                              <w:rPr>
                                <w:rFonts w:ascii="Times New Roman" w:hAnsi="Times New Roman"/>
                                <w:lang w:val="en-GB"/>
                              </w:rPr>
                              <w:t xml:space="preserve"> în care se desfășoară testele privind acțiunil</w:t>
                            </w:r>
                            <w:r>
                              <w:rPr>
                                <w:rFonts w:ascii="Times New Roman" w:hAnsi="Times New Roman"/>
                                <w:lang w:val="en-GB"/>
                              </w:rPr>
                              <w:t>e,</w:t>
                            </w:r>
                            <w:r w:rsidRPr="005917CF">
                              <w:rPr>
                                <w:rFonts w:ascii="Times New Roman" w:hAnsi="Times New Roman"/>
                                <w:lang w:val="en-GB"/>
                              </w:rPr>
                              <w:t xml:space="preserve"> ce se întâmplă atunci când </w:t>
                            </w:r>
                            <w:r>
                              <w:rPr>
                                <w:rFonts w:ascii="Times New Roman" w:hAnsi="Times New Roman"/>
                                <w:lang w:val="en-GB"/>
                              </w:rPr>
                              <w:t xml:space="preserve">acestea </w:t>
                            </w:r>
                            <w:r w:rsidRPr="005917CF">
                              <w:rPr>
                                <w:rFonts w:ascii="Times New Roman" w:hAnsi="Times New Roman"/>
                                <w:lang w:val="en-GB"/>
                              </w:rPr>
                              <w:t>sunt combinate, ajustat</w:t>
                            </w:r>
                            <w:r>
                              <w:rPr>
                                <w:rFonts w:ascii="Times New Roman" w:hAnsi="Times New Roman"/>
                                <w:lang w:val="en-GB"/>
                              </w:rPr>
                              <w:t xml:space="preserve">e, supuse </w:t>
                            </w:r>
                            <w:r w:rsidRPr="005917CF">
                              <w:rPr>
                                <w:rFonts w:ascii="Times New Roman" w:hAnsi="Times New Roman"/>
                                <w:lang w:val="en-GB"/>
                              </w:rPr>
                              <w:t>stres</w:t>
                            </w:r>
                            <w:r>
                              <w:rPr>
                                <w:rFonts w:ascii="Times New Roman" w:hAnsi="Times New Roman"/>
                                <w:lang w:val="en-GB"/>
                              </w:rPr>
                              <w:t xml:space="preserve">s </w:t>
                            </w:r>
                            <w:r w:rsidRPr="005917CF">
                              <w:rPr>
                                <w:rFonts w:ascii="Times New Roman" w:hAnsi="Times New Roman"/>
                                <w:lang w:val="en-GB"/>
                              </w:rPr>
                              <w:t>ul</w:t>
                            </w:r>
                            <w:r>
                              <w:rPr>
                                <w:rFonts w:ascii="Times New Roman" w:hAnsi="Times New Roman"/>
                                <w:lang w:val="en-GB"/>
                              </w:rPr>
                              <w:t>ui</w:t>
                            </w:r>
                            <w:r w:rsidRPr="005917CF">
                              <w:rPr>
                                <w:rFonts w:ascii="Times New Roman" w:hAnsi="Times New Roman"/>
                                <w:lang w:val="en-GB"/>
                              </w:rPr>
                              <w:t xml:space="preserve"> și </w:t>
                            </w:r>
                            <w:r>
                              <w:rPr>
                                <w:rFonts w:ascii="Times New Roman" w:hAnsi="Times New Roman"/>
                                <w:lang w:val="en-GB"/>
                              </w:rPr>
                              <w:t xml:space="preserve">cum pot fi diminuate consecințele </w:t>
                            </w:r>
                            <w:r w:rsidRPr="005917CF">
                              <w:rPr>
                                <w:rFonts w:ascii="Times New Roman" w:hAnsi="Times New Roman"/>
                                <w:lang w:val="en-GB"/>
                              </w:rPr>
                              <w:t>nedorite.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BC460" id="Rectangle 38" o:spid="_x0000_s1049" style="position:absolute;margin-left:-16.75pt;margin-top:-5.4pt;width:469.4pt;height:102.65pt;z-index:251622400;visibility:visible;mso-wrap-style:square;mso-width-percent:0;mso-height-percent:0;mso-wrap-distance-left:9pt;mso-wrap-distance-top:3.6pt;mso-wrap-distance-right:10.65pt;mso-wrap-distance-bottom:5.5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" fillcolor="#c5e0b4" strokeweight=".26mm">
                <v:textbox>
                  <w:txbxContent>
                    <w:p w14:paraId="68ADB6B4" w14:textId="081EE720" w:rsidR="008F7A09" w:rsidRPr="005917CF" w:rsidRDefault="008F7A09">
                      <w:pPr>
                        <w:pStyle w:val="pfeilaufzhlungszeichen"/>
                        <w:ind w:left="360" w:hanging="360"/>
                        <w:rPr>
                          <w:rFonts w:ascii="Times New Roman" w:hAnsi="Times New Roman" w:cs="Times New Roman"/>
                          <w:b/>
                          <w:u w:val="single"/>
                        </w:rPr>
                      </w:pPr>
                      <w:r>
                        <w:rPr>
                          <w:rFonts w:ascii="Times New Roman" w:hAnsi="Times New Roman" w:cs="Times New Roman"/>
                          <w:b/>
                          <w:u w:val="single"/>
                        </w:rPr>
                        <w:t>Dezvoltarea opțiunilor pe baza modelării</w:t>
                      </w:r>
                    </w:p>
                    <w:p w14:paraId="6B46F653" w14:textId="77777777" w:rsidR="008F7A09" w:rsidRPr="005917CF" w:rsidRDefault="008F7A09" w:rsidP="005917CF">
                      <w:pPr>
                        <w:pStyle w:val="FrameContents"/>
                        <w:jc w:val="both"/>
                        <w:rPr>
                          <w:rFonts w:ascii="Times New Roman" w:hAnsi="Times New Roman"/>
                          <w:b/>
                          <w:i/>
                          <w:lang w:val="en-GB"/>
                        </w:rPr>
                      </w:pPr>
                    </w:p>
                    <w:p w14:paraId="1C64AD50" w14:textId="5DF83B93" w:rsidR="008F7A09" w:rsidRPr="005917CF" w:rsidRDefault="008F7A09" w:rsidP="005917CF">
                      <w:pPr>
                        <w:pStyle w:val="FrameContents"/>
                        <w:jc w:val="both"/>
                        <w:rPr>
                          <w:rFonts w:ascii="Times New Roman" w:hAnsi="Times New Roman"/>
                        </w:rPr>
                      </w:pPr>
                      <w:r w:rsidRPr="005917CF">
                        <w:rPr>
                          <w:rFonts w:ascii="Times New Roman" w:hAnsi="Times New Roman"/>
                          <w:lang w:val="en-GB"/>
                        </w:rPr>
                        <w:t xml:space="preserve">Următorii pași </w:t>
                      </w:r>
                      <w:r>
                        <w:rPr>
                          <w:rFonts w:ascii="Times New Roman" w:hAnsi="Times New Roman"/>
                          <w:lang w:val="en-GB"/>
                        </w:rPr>
                        <w:t xml:space="preserve">sunt necesari în vederea </w:t>
                      </w:r>
                      <w:r w:rsidRPr="005917CF">
                        <w:rPr>
                          <w:rFonts w:ascii="Times New Roman" w:hAnsi="Times New Roman"/>
                          <w:lang w:val="en-GB"/>
                        </w:rPr>
                        <w:t>demonstr</w:t>
                      </w:r>
                      <w:r>
                        <w:rPr>
                          <w:rFonts w:ascii="Times New Roman" w:hAnsi="Times New Roman"/>
                          <w:lang w:val="en-GB"/>
                        </w:rPr>
                        <w:t>ării</w:t>
                      </w:r>
                      <w:r w:rsidRPr="005917CF">
                        <w:rPr>
                          <w:rFonts w:ascii="Times New Roman" w:hAnsi="Times New Roman"/>
                          <w:lang w:val="en-GB"/>
                        </w:rPr>
                        <w:t xml:space="preserve"> modul</w:t>
                      </w:r>
                      <w:r>
                        <w:rPr>
                          <w:rFonts w:ascii="Times New Roman" w:hAnsi="Times New Roman"/>
                          <w:lang w:val="en-GB"/>
                        </w:rPr>
                        <w:t>ui</w:t>
                      </w:r>
                      <w:r w:rsidRPr="005917CF">
                        <w:rPr>
                          <w:rFonts w:ascii="Times New Roman" w:hAnsi="Times New Roman"/>
                          <w:lang w:val="en-GB"/>
                        </w:rPr>
                        <w:t xml:space="preserve"> în care se desfășoară testele privind acțiunil</w:t>
                      </w:r>
                      <w:r>
                        <w:rPr>
                          <w:rFonts w:ascii="Times New Roman" w:hAnsi="Times New Roman"/>
                          <w:lang w:val="en-GB"/>
                        </w:rPr>
                        <w:t>e,</w:t>
                      </w:r>
                      <w:r w:rsidRPr="005917CF">
                        <w:rPr>
                          <w:rFonts w:ascii="Times New Roman" w:hAnsi="Times New Roman"/>
                          <w:lang w:val="en-GB"/>
                        </w:rPr>
                        <w:t xml:space="preserve"> ce se întâmplă atunci când </w:t>
                      </w:r>
                      <w:r>
                        <w:rPr>
                          <w:rFonts w:ascii="Times New Roman" w:hAnsi="Times New Roman"/>
                          <w:lang w:val="en-GB"/>
                        </w:rPr>
                        <w:t xml:space="preserve">acestea </w:t>
                      </w:r>
                      <w:r w:rsidRPr="005917CF">
                        <w:rPr>
                          <w:rFonts w:ascii="Times New Roman" w:hAnsi="Times New Roman"/>
                          <w:lang w:val="en-GB"/>
                        </w:rPr>
                        <w:t>sunt combinate, ajustat</w:t>
                      </w:r>
                      <w:r>
                        <w:rPr>
                          <w:rFonts w:ascii="Times New Roman" w:hAnsi="Times New Roman"/>
                          <w:lang w:val="en-GB"/>
                        </w:rPr>
                        <w:t xml:space="preserve">e, supuse </w:t>
                      </w:r>
                      <w:r w:rsidRPr="005917CF">
                        <w:rPr>
                          <w:rFonts w:ascii="Times New Roman" w:hAnsi="Times New Roman"/>
                          <w:lang w:val="en-GB"/>
                        </w:rPr>
                        <w:t>stres</w:t>
                      </w:r>
                      <w:r>
                        <w:rPr>
                          <w:rFonts w:ascii="Times New Roman" w:hAnsi="Times New Roman"/>
                          <w:lang w:val="en-GB"/>
                        </w:rPr>
                        <w:t xml:space="preserve">s </w:t>
                      </w:r>
                      <w:r w:rsidRPr="005917CF">
                        <w:rPr>
                          <w:rFonts w:ascii="Times New Roman" w:hAnsi="Times New Roman"/>
                          <w:lang w:val="en-GB"/>
                        </w:rPr>
                        <w:t>ul</w:t>
                      </w:r>
                      <w:r>
                        <w:rPr>
                          <w:rFonts w:ascii="Times New Roman" w:hAnsi="Times New Roman"/>
                          <w:lang w:val="en-GB"/>
                        </w:rPr>
                        <w:t>ui</w:t>
                      </w:r>
                      <w:r w:rsidRPr="005917CF">
                        <w:rPr>
                          <w:rFonts w:ascii="Times New Roman" w:hAnsi="Times New Roman"/>
                          <w:lang w:val="en-GB"/>
                        </w:rPr>
                        <w:t xml:space="preserve"> și </w:t>
                      </w:r>
                      <w:r>
                        <w:rPr>
                          <w:rFonts w:ascii="Times New Roman" w:hAnsi="Times New Roman"/>
                          <w:lang w:val="en-GB"/>
                        </w:rPr>
                        <w:t xml:space="preserve">cum pot fi diminuate consecințele </w:t>
                      </w:r>
                      <w:r w:rsidRPr="005917CF">
                        <w:rPr>
                          <w:rFonts w:ascii="Times New Roman" w:hAnsi="Times New Roman"/>
                          <w:lang w:val="en-GB"/>
                        </w:rPr>
                        <w:t>nedorite.</w:t>
                      </w:r>
                    </w:p>
                  </w:txbxContent>
                </v:textbox>
                <w10:wrap type="topAndBottom"/>
              </v:rect>
            </w:pict>
          </mc:Fallback>
        </mc:AlternateContent>
      </w:r>
      <w:r>
        <w:rPr>
          <w:rFonts w:ascii="Times New Roman" w:hAnsi="Times New Roman"/>
          <w:noProof/>
        </w:rPr>
        <mc:AlternateContent>
          <mc:Choice Requires="wps">
            <w:drawing>
              <wp:anchor distT="0" distB="0" distL="114300" distR="114300" simplePos="0" relativeHeight="251634688" behindDoc="0" locked="0" layoutInCell="1" allowOverlap="1" wp14:anchorId="6D5B7961" wp14:editId="5EF1F96F">
                <wp:simplePos x="0" y="0"/>
                <wp:positionH relativeFrom="column">
                  <wp:posOffset>2785745</wp:posOffset>
                </wp:positionH>
                <wp:positionV relativeFrom="paragraph">
                  <wp:posOffset>3423920</wp:posOffset>
                </wp:positionV>
                <wp:extent cx="635" cy="329565"/>
                <wp:effectExtent l="61595" t="13970" r="61595" b="18415"/>
                <wp:wrapNone/>
                <wp:docPr id="34"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956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94D3A" id="AutoShape 128" o:spid="_x0000_s1026" type="#_x0000_t32" style="position:absolute;margin-left:219.35pt;margin-top:269.6pt;width:.05pt;height:25.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AeTOAIAAGI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" strokeweight="1pt">
                <v:stroke endarrow="block"/>
              </v:shape>
            </w:pict>
          </mc:Fallback>
        </mc:AlternateContent>
      </w:r>
      <w:r>
        <w:rPr>
          <w:noProof/>
        </w:rPr>
        <mc:AlternateContent>
          <mc:Choice Requires="wps">
            <w:drawing>
              <wp:anchor distT="45720" distB="45720" distL="114300" distR="114300" simplePos="0" relativeHeight="251630592" behindDoc="0" locked="0" layoutInCell="1" allowOverlap="1" wp14:anchorId="7B7559F3" wp14:editId="03FB0493">
                <wp:simplePos x="0" y="0"/>
                <wp:positionH relativeFrom="column">
                  <wp:posOffset>-212725</wp:posOffset>
                </wp:positionH>
                <wp:positionV relativeFrom="paragraph">
                  <wp:posOffset>1350645</wp:posOffset>
                </wp:positionV>
                <wp:extent cx="5961380" cy="2073275"/>
                <wp:effectExtent l="6350" t="7620" r="13970" b="508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2073275"/>
                        </a:xfrm>
                        <a:prstGeom prst="rect">
                          <a:avLst/>
                        </a:prstGeom>
                        <a:solidFill>
                          <a:srgbClr val="FFFFFF"/>
                        </a:solidFill>
                        <a:ln w="9525">
                          <a:solidFill>
                            <a:srgbClr val="000000"/>
                          </a:solidFill>
                          <a:miter lim="800000"/>
                          <a:headEnd/>
                          <a:tailEnd/>
                        </a:ln>
                      </wps:spPr>
                      <wps:txbx>
                        <w:txbxContent>
                          <w:p w14:paraId="49152BE3" w14:textId="79A31B1E" w:rsidR="008F7A09" w:rsidRPr="00871F91" w:rsidRDefault="008F7A09">
                            <w:pPr>
                              <w:rPr>
                                <w:rFonts w:ascii="Times New Roman" w:hAnsi="Times New Roman"/>
                                <w:lang w:val="ro-RO"/>
                              </w:rPr>
                            </w:pPr>
                            <w:r w:rsidRPr="00871F91">
                              <w:rPr>
                                <w:rFonts w:ascii="Times New Roman" w:hAnsi="Times New Roman"/>
                                <w:lang w:val="ro-RO"/>
                              </w:rPr>
                              <w:t>Pasul 1 - Înțelegerea problemei</w:t>
                            </w:r>
                          </w:p>
                          <w:p w14:paraId="36498AD7" w14:textId="231E4DDF" w:rsidR="008F7A09" w:rsidRPr="00871F91" w:rsidRDefault="008F7A09" w:rsidP="005917CF">
                            <w:pPr>
                              <w:jc w:val="both"/>
                              <w:rPr>
                                <w:rFonts w:ascii="Times New Roman" w:hAnsi="Times New Roman"/>
                                <w:lang w:val="ro-RO"/>
                              </w:rPr>
                            </w:pPr>
                            <w:r w:rsidRPr="00871F91">
                              <w:rPr>
                                <w:rFonts w:ascii="Times New Roman" w:hAnsi="Times New Roman"/>
                                <w:lang w:val="ro-RO"/>
                              </w:rPr>
                              <w:t>Studiul mecanismelor și regimului inundațiilor</w:t>
                            </w:r>
                            <w:r w:rsidRPr="00871F91">
                              <w:rPr>
                                <w:rFonts w:ascii="Times New Roman" w:hAnsi="Times New Roman"/>
                              </w:rPr>
                              <w:t>;</w:t>
                            </w:r>
                            <w:r w:rsidRPr="00871F91">
                              <w:rPr>
                                <w:rFonts w:ascii="Times New Roman" w:hAnsi="Times New Roman"/>
                                <w:lang w:val="ro-RO"/>
                              </w:rPr>
                              <w:t xml:space="preserve"> identificarea scării spațiale la care este necesară reducerea fluxului/debitului pentru diminuarea riscului.</w:t>
                            </w:r>
                          </w:p>
                          <w:p w14:paraId="7D7658B9" w14:textId="47FFB881" w:rsidR="008F7A09" w:rsidRPr="00871F91" w:rsidRDefault="008F7A09" w:rsidP="005917CF">
                            <w:pPr>
                              <w:jc w:val="both"/>
                              <w:rPr>
                                <w:rFonts w:ascii="Times New Roman" w:hAnsi="Times New Roman"/>
                                <w:lang w:val="ro-RO"/>
                              </w:rPr>
                            </w:pPr>
                            <w:r w:rsidRPr="00871F91">
                              <w:rPr>
                                <w:rFonts w:ascii="Times New Roman" w:hAnsi="Times New Roman"/>
                                <w:lang w:val="ro-RO"/>
                              </w:rPr>
                              <w:t>Identificarea obstacolelor în regimul de scurgere al râului și aplicarea de teste în vederea îndepărtării acestora pentru a determina dacă are efect de reducere a probabilității de inundabilitate în arealele afectate de risc.</w:t>
                            </w:r>
                          </w:p>
                          <w:p w14:paraId="38560A99" w14:textId="5C9E2EB7" w:rsidR="008F7A09" w:rsidRPr="00871F91" w:rsidRDefault="008F7A09" w:rsidP="005917CF">
                            <w:pPr>
                              <w:jc w:val="both"/>
                              <w:rPr>
                                <w:rFonts w:ascii="Times New Roman" w:hAnsi="Times New Roman"/>
                                <w:lang w:val="ro-RO"/>
                              </w:rPr>
                            </w:pPr>
                            <w:r w:rsidRPr="00871F91">
                              <w:rPr>
                                <w:rFonts w:ascii="Times New Roman" w:hAnsi="Times New Roman"/>
                                <w:lang w:val="ro-RO"/>
                              </w:rPr>
                              <w:t>Cuantificarea acțiunilor verzi/nonstructurale de gestionare a inundațiilor la nivelul bazinului hidrografic prin stabilirea contribuției acestora la reducerea fluxului sau a sedimentelor și la diminuarea riscului.</w:t>
                            </w:r>
                          </w:p>
                          <w:p w14:paraId="3B72FFFE" w14:textId="056A9357" w:rsidR="008F7A09" w:rsidRPr="00871F91" w:rsidRDefault="008F7A09" w:rsidP="005917CF">
                            <w:pPr>
                              <w:jc w:val="both"/>
                              <w:rPr>
                                <w:rFonts w:ascii="Times New Roman" w:hAnsi="Times New Roman"/>
                                <w:i/>
                                <w:lang w:val="ro-RO"/>
                              </w:rPr>
                            </w:pPr>
                            <w:r w:rsidRPr="00871F91">
                              <w:rPr>
                                <w:rFonts w:ascii="Times New Roman" w:hAnsi="Times New Roman"/>
                                <w:i/>
                                <w:lang w:val="ro-RO"/>
                              </w:rPr>
                              <w:t>Dacă aceste acțiuni pot fi complementare cu alte tipuri de acțiuni, trebuie să fie menținute, fiind considerate acțiuni viabile posibile.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559F3" id="Text Box 2" o:spid="_x0000_s1050" type="#_x0000_t202" style="position:absolute;margin-left:-16.75pt;margin-top:106.35pt;width:469.4pt;height:163.25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">
                <v:textbox>
                  <w:txbxContent>
                    <w:p w14:paraId="49152BE3" w14:textId="79A31B1E" w:rsidR="008F7A09" w:rsidRPr="00871F91" w:rsidRDefault="008F7A09">
                      <w:pPr>
                        <w:rPr>
                          <w:rFonts w:ascii="Times New Roman" w:hAnsi="Times New Roman"/>
                          <w:lang w:val="ro-RO"/>
                        </w:rPr>
                      </w:pPr>
                      <w:r w:rsidRPr="00871F91">
                        <w:rPr>
                          <w:rFonts w:ascii="Times New Roman" w:hAnsi="Times New Roman"/>
                          <w:lang w:val="ro-RO"/>
                        </w:rPr>
                        <w:t>Pasul 1 - Înțelegerea problemei</w:t>
                      </w:r>
                    </w:p>
                    <w:p w14:paraId="36498AD7" w14:textId="231E4DDF" w:rsidR="008F7A09" w:rsidRPr="00871F91" w:rsidRDefault="008F7A09" w:rsidP="005917CF">
                      <w:pPr>
                        <w:jc w:val="both"/>
                        <w:rPr>
                          <w:rFonts w:ascii="Times New Roman" w:hAnsi="Times New Roman"/>
                          <w:lang w:val="ro-RO"/>
                        </w:rPr>
                      </w:pPr>
                      <w:r w:rsidRPr="00871F91">
                        <w:rPr>
                          <w:rFonts w:ascii="Times New Roman" w:hAnsi="Times New Roman"/>
                          <w:lang w:val="ro-RO"/>
                        </w:rPr>
                        <w:t>Studiul mecanismelor și regimului inundațiilor</w:t>
                      </w:r>
                      <w:r w:rsidRPr="00871F91">
                        <w:rPr>
                          <w:rFonts w:ascii="Times New Roman" w:hAnsi="Times New Roman"/>
                        </w:rPr>
                        <w:t>;</w:t>
                      </w:r>
                      <w:r w:rsidRPr="00871F91">
                        <w:rPr>
                          <w:rFonts w:ascii="Times New Roman" w:hAnsi="Times New Roman"/>
                          <w:lang w:val="ro-RO"/>
                        </w:rPr>
                        <w:t xml:space="preserve"> identificarea scării spațiale la care este necesară reducerea fluxului/debitului pentru diminuarea riscului.</w:t>
                      </w:r>
                    </w:p>
                    <w:p w14:paraId="7D7658B9" w14:textId="47FFB881" w:rsidR="008F7A09" w:rsidRPr="00871F91" w:rsidRDefault="008F7A09" w:rsidP="005917CF">
                      <w:pPr>
                        <w:jc w:val="both"/>
                        <w:rPr>
                          <w:rFonts w:ascii="Times New Roman" w:hAnsi="Times New Roman"/>
                          <w:lang w:val="ro-RO"/>
                        </w:rPr>
                      </w:pPr>
                      <w:r w:rsidRPr="00871F91">
                        <w:rPr>
                          <w:rFonts w:ascii="Times New Roman" w:hAnsi="Times New Roman"/>
                          <w:lang w:val="ro-RO"/>
                        </w:rPr>
                        <w:t>Identificarea obstacolelor în regimul de scurgere al râului și aplicarea de teste în vederea îndepărtării acestora pentru a determina dacă are efect de reducere a probabilității de inundabilitate în arealele afectate de risc.</w:t>
                      </w:r>
                    </w:p>
                    <w:p w14:paraId="38560A99" w14:textId="5C9E2EB7" w:rsidR="008F7A09" w:rsidRPr="00871F91" w:rsidRDefault="008F7A09" w:rsidP="005917CF">
                      <w:pPr>
                        <w:jc w:val="both"/>
                        <w:rPr>
                          <w:rFonts w:ascii="Times New Roman" w:hAnsi="Times New Roman"/>
                          <w:lang w:val="ro-RO"/>
                        </w:rPr>
                      </w:pPr>
                      <w:r w:rsidRPr="00871F91">
                        <w:rPr>
                          <w:rFonts w:ascii="Times New Roman" w:hAnsi="Times New Roman"/>
                          <w:lang w:val="ro-RO"/>
                        </w:rPr>
                        <w:t>Cuantificarea acțiunilor verzi/nonstructurale de gestionare a inundațiilor la nivelul bazinului hidrografic prin stabilirea contribuției acestora la reducerea fluxului sau a sedimentelor și la diminuarea riscului.</w:t>
                      </w:r>
                    </w:p>
                    <w:p w14:paraId="3B72FFFE" w14:textId="056A9357" w:rsidR="008F7A09" w:rsidRPr="00871F91" w:rsidRDefault="008F7A09" w:rsidP="005917CF">
                      <w:pPr>
                        <w:jc w:val="both"/>
                        <w:rPr>
                          <w:rFonts w:ascii="Times New Roman" w:hAnsi="Times New Roman"/>
                          <w:i/>
                          <w:lang w:val="ro-RO"/>
                        </w:rPr>
                      </w:pPr>
                      <w:r w:rsidRPr="00871F91">
                        <w:rPr>
                          <w:rFonts w:ascii="Times New Roman" w:hAnsi="Times New Roman"/>
                          <w:i/>
                          <w:lang w:val="ro-RO"/>
                        </w:rPr>
                        <w:t>Dacă aceste acțiuni pot fi complementare cu alte tipuri de acțiuni, trebuie să fie menținute, fiind considerate acțiuni viabile posibile.</w:t>
                      </w:r>
                    </w:p>
                  </w:txbxContent>
                </v:textbox>
                <w10:wrap type="square"/>
              </v:shape>
            </w:pict>
          </mc:Fallback>
        </mc:AlternateContent>
      </w:r>
    </w:p>
    <w:p w14:paraId="15685CB9" w14:textId="7D72448D" w:rsidR="005B52CA"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31616" behindDoc="0" locked="0" layoutInCell="1" allowOverlap="1" wp14:anchorId="6496F614" wp14:editId="4FEB286F">
                <wp:simplePos x="0" y="0"/>
                <wp:positionH relativeFrom="column">
                  <wp:posOffset>-212725</wp:posOffset>
                </wp:positionH>
                <wp:positionV relativeFrom="paragraph">
                  <wp:posOffset>100965</wp:posOffset>
                </wp:positionV>
                <wp:extent cx="5961380" cy="1318260"/>
                <wp:effectExtent l="6350" t="5715" r="13970" b="9525"/>
                <wp:wrapNone/>
                <wp:docPr id="3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318260"/>
                        </a:xfrm>
                        <a:prstGeom prst="rect">
                          <a:avLst/>
                        </a:prstGeom>
                        <a:solidFill>
                          <a:srgbClr val="FFFFFF"/>
                        </a:solidFill>
                        <a:ln w="9525">
                          <a:solidFill>
                            <a:srgbClr val="000000"/>
                          </a:solidFill>
                          <a:miter lim="800000"/>
                          <a:headEnd/>
                          <a:tailEnd/>
                        </a:ln>
                      </wps:spPr>
                      <wps:txbx>
                        <w:txbxContent>
                          <w:p w14:paraId="0E6B4DA9" w14:textId="0722EE53" w:rsidR="008F7A09" w:rsidRPr="00871F91" w:rsidRDefault="008F7A09" w:rsidP="00161276">
                            <w:pPr>
                              <w:jc w:val="both"/>
                              <w:rPr>
                                <w:rFonts w:ascii="Times New Roman" w:hAnsi="Times New Roman"/>
                                <w:lang w:val="ro-RO"/>
                              </w:rPr>
                            </w:pPr>
                            <w:r w:rsidRPr="00871F91">
                              <w:rPr>
                                <w:rFonts w:ascii="Times New Roman" w:hAnsi="Times New Roman"/>
                                <w:lang w:val="ro-RO"/>
                              </w:rPr>
                              <w:t>Pasul 2 - Structurile existente de apărare împotriva inundațiilor și managementul riscului la inundații</w:t>
                            </w:r>
                          </w:p>
                          <w:p w14:paraId="20C1D783" w14:textId="17F85440" w:rsidR="008F7A09" w:rsidRPr="00871F91" w:rsidRDefault="008F7A09" w:rsidP="00161276">
                            <w:pPr>
                              <w:jc w:val="both"/>
                              <w:rPr>
                                <w:rFonts w:ascii="Times New Roman" w:hAnsi="Times New Roman"/>
                                <w:lang w:val="ro-RO"/>
                              </w:rPr>
                            </w:pPr>
                            <w:r w:rsidRPr="00871F91">
                              <w:rPr>
                                <w:rFonts w:ascii="Times New Roman" w:hAnsi="Times New Roman"/>
                                <w:lang w:val="ro-RO"/>
                              </w:rPr>
                              <w:t>Se va descrie starea actuală a structurilor de apărare și se va analiza necesarul de investiții ținând seama de perioada planului. Se va include o justificare privind continuarea folosinței acestor active ținând seama de faptul că structurile vor fi în continuare adecvate din punct de vedere tehnic și al mediului. Se vor include costurile lucrărilor de reabilitare/îmbunătățire luate în considerare în analiza cost-beneficiu.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6F614" id="Text Box 121" o:spid="_x0000_s1051" type="#_x0000_t202" style="position:absolute;margin-left:-16.75pt;margin-top:7.95pt;width:469.4pt;height:103.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">
                <v:textbox>
                  <w:txbxContent>
                    <w:p w14:paraId="0E6B4DA9" w14:textId="0722EE53" w:rsidR="008F7A09" w:rsidRPr="00871F91" w:rsidRDefault="008F7A09" w:rsidP="00161276">
                      <w:pPr>
                        <w:jc w:val="both"/>
                        <w:rPr>
                          <w:rFonts w:ascii="Times New Roman" w:hAnsi="Times New Roman"/>
                          <w:lang w:val="ro-RO"/>
                        </w:rPr>
                      </w:pPr>
                      <w:r w:rsidRPr="00871F91">
                        <w:rPr>
                          <w:rFonts w:ascii="Times New Roman" w:hAnsi="Times New Roman"/>
                          <w:lang w:val="ro-RO"/>
                        </w:rPr>
                        <w:t>Pasul 2 - Structurile existente de apărare împotriva inundațiilor și managementul riscului la inundații</w:t>
                      </w:r>
                    </w:p>
                    <w:p w14:paraId="20C1D783" w14:textId="17F85440" w:rsidR="008F7A09" w:rsidRPr="00871F91" w:rsidRDefault="008F7A09" w:rsidP="00161276">
                      <w:pPr>
                        <w:jc w:val="both"/>
                        <w:rPr>
                          <w:rFonts w:ascii="Times New Roman" w:hAnsi="Times New Roman"/>
                          <w:lang w:val="ro-RO"/>
                        </w:rPr>
                      </w:pPr>
                      <w:r w:rsidRPr="00871F91">
                        <w:rPr>
                          <w:rFonts w:ascii="Times New Roman" w:hAnsi="Times New Roman"/>
                          <w:lang w:val="ro-RO"/>
                        </w:rPr>
                        <w:t>Se va descrie starea actuală a structurilor de apărare și se va analiza necesarul de investiții ținând seama de perioada planului. Se va include o justificare privind continuarea folosinței acestor active ținând seama de faptul că structurile vor fi în continuare adecvate din punct de vedere tehnic și al mediului. Se vor include costurile lucrărilor de reabilitare/îmbunătățire luate în considerare în analiza cost-beneficiu.</w:t>
                      </w:r>
                    </w:p>
                  </w:txbxContent>
                </v:textbox>
              </v:shape>
            </w:pict>
          </mc:Fallback>
        </mc:AlternateContent>
      </w:r>
    </w:p>
    <w:p w14:paraId="5FB9F262" w14:textId="77777777" w:rsidR="005B52CA" w:rsidRPr="008F7A09" w:rsidRDefault="005B52CA" w:rsidP="00ED59BF">
      <w:pPr>
        <w:widowControl w:val="0"/>
        <w:rPr>
          <w:rFonts w:ascii="Times New Roman" w:hAnsi="Times New Roman"/>
          <w:lang w:val="nn-NO" w:eastAsia="en-GB"/>
        </w:rPr>
      </w:pPr>
    </w:p>
    <w:p w14:paraId="7B9476E2" w14:textId="77777777" w:rsidR="005B52CA" w:rsidRPr="008F7A09" w:rsidRDefault="005B52CA" w:rsidP="00ED59BF">
      <w:pPr>
        <w:widowControl w:val="0"/>
        <w:rPr>
          <w:rFonts w:ascii="Times New Roman" w:hAnsi="Times New Roman"/>
          <w:lang w:val="nn-NO" w:eastAsia="en-GB"/>
        </w:rPr>
      </w:pPr>
    </w:p>
    <w:p w14:paraId="04BDC1EE" w14:textId="6506284F" w:rsidR="002428E1" w:rsidRPr="008F7A09" w:rsidRDefault="002428E1" w:rsidP="00ED59BF">
      <w:pPr>
        <w:widowControl w:val="0"/>
        <w:rPr>
          <w:rFonts w:ascii="Times New Roman" w:hAnsi="Times New Roman"/>
          <w:lang w:val="nn-NO" w:eastAsia="en-GB"/>
        </w:rPr>
      </w:pPr>
      <w:bookmarkStart w:id="90" w:name="__UnoMark__3477_969446388"/>
      <w:bookmarkEnd w:id="90"/>
    </w:p>
    <w:p w14:paraId="7EC56E32" w14:textId="77777777" w:rsidR="002428E1" w:rsidRPr="008F7A09" w:rsidRDefault="002428E1" w:rsidP="00ED59BF">
      <w:pPr>
        <w:widowControl w:val="0"/>
        <w:rPr>
          <w:rFonts w:ascii="Times New Roman" w:hAnsi="Times New Roman"/>
          <w:lang w:val="nn-NO" w:eastAsia="en-GB"/>
        </w:rPr>
      </w:pPr>
    </w:p>
    <w:p w14:paraId="5C87E84F" w14:textId="3DFC4A39" w:rsidR="005B52CA" w:rsidRPr="008F7A09" w:rsidRDefault="005B52CA" w:rsidP="00ED59BF">
      <w:pPr>
        <w:widowControl w:val="0"/>
        <w:rPr>
          <w:rFonts w:ascii="Times New Roman" w:hAnsi="Times New Roman"/>
          <w:lang w:val="nn-NO" w:eastAsia="en-GB"/>
        </w:rPr>
      </w:pPr>
    </w:p>
    <w:p w14:paraId="64E7F876" w14:textId="77777777" w:rsidR="005B52CA" w:rsidRPr="008F7A09" w:rsidRDefault="005B52CA" w:rsidP="00ED59BF">
      <w:pPr>
        <w:widowControl w:val="0"/>
        <w:rPr>
          <w:rFonts w:ascii="Times New Roman" w:hAnsi="Times New Roman"/>
          <w:lang w:val="nn-NO" w:eastAsia="en-GB"/>
        </w:rPr>
      </w:pPr>
    </w:p>
    <w:p w14:paraId="3233B7EF" w14:textId="05103840" w:rsidR="005B52CA"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36736" behindDoc="0" locked="0" layoutInCell="1" allowOverlap="1" wp14:anchorId="2E704098" wp14:editId="0B7B0A89">
                <wp:simplePos x="0" y="0"/>
                <wp:positionH relativeFrom="column">
                  <wp:posOffset>2774950</wp:posOffset>
                </wp:positionH>
                <wp:positionV relativeFrom="paragraph">
                  <wp:posOffset>174625</wp:posOffset>
                </wp:positionV>
                <wp:extent cx="0" cy="318770"/>
                <wp:effectExtent l="60325" t="12700" r="53975" b="20955"/>
                <wp:wrapNone/>
                <wp:docPr id="31"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63E17D" id="AutoShape 129" o:spid="_x0000_s1026" type="#_x0000_t32" style="position:absolute;margin-left:218.5pt;margin-top:13.75pt;width:0;height:25.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">
                <v:stroke endarrow="block"/>
              </v:shape>
            </w:pict>
          </mc:Fallback>
        </mc:AlternateContent>
      </w:r>
    </w:p>
    <w:p w14:paraId="05242957" w14:textId="77777777" w:rsidR="005B52CA" w:rsidRPr="008F7A09" w:rsidRDefault="005B52CA" w:rsidP="00ED59BF">
      <w:pPr>
        <w:widowControl w:val="0"/>
        <w:rPr>
          <w:rFonts w:ascii="Times New Roman" w:hAnsi="Times New Roman"/>
          <w:lang w:val="nn-NO" w:eastAsia="en-GB"/>
        </w:rPr>
      </w:pPr>
    </w:p>
    <w:p w14:paraId="57529617" w14:textId="639133EA" w:rsidR="005B52CA"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32640" behindDoc="0" locked="0" layoutInCell="1" allowOverlap="1" wp14:anchorId="1CA1412A" wp14:editId="0A4FE5F1">
                <wp:simplePos x="0" y="0"/>
                <wp:positionH relativeFrom="column">
                  <wp:posOffset>-212725</wp:posOffset>
                </wp:positionH>
                <wp:positionV relativeFrom="paragraph">
                  <wp:posOffset>137795</wp:posOffset>
                </wp:positionV>
                <wp:extent cx="5961380" cy="1158875"/>
                <wp:effectExtent l="6350" t="13970" r="13970" b="8255"/>
                <wp:wrapNone/>
                <wp:docPr id="3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158875"/>
                        </a:xfrm>
                        <a:prstGeom prst="rect">
                          <a:avLst/>
                        </a:prstGeom>
                        <a:solidFill>
                          <a:srgbClr val="FFFFFF"/>
                        </a:solidFill>
                        <a:ln w="9525">
                          <a:solidFill>
                            <a:srgbClr val="000000"/>
                          </a:solidFill>
                          <a:miter lim="800000"/>
                          <a:headEnd/>
                          <a:tailEnd/>
                        </a:ln>
                      </wps:spPr>
                      <wps:txbx>
                        <w:txbxContent>
                          <w:p w14:paraId="714DB428" w14:textId="65033E71" w:rsidR="008F7A09" w:rsidRPr="00871F91" w:rsidRDefault="008F7A09">
                            <w:pPr>
                              <w:rPr>
                                <w:rFonts w:ascii="Times New Roman" w:hAnsi="Times New Roman"/>
                                <w:lang w:val="ro-RO"/>
                              </w:rPr>
                            </w:pPr>
                            <w:r w:rsidRPr="00871F91">
                              <w:rPr>
                                <w:rFonts w:ascii="Times New Roman" w:hAnsi="Times New Roman"/>
                                <w:lang w:val="ro-RO"/>
                              </w:rPr>
                              <w:t xml:space="preserve">Pasul 3 - Acțiuni </w:t>
                            </w:r>
                            <w:r>
                              <w:rPr>
                                <w:rFonts w:ascii="Times New Roman" w:hAnsi="Times New Roman"/>
                                <w:lang w:val="ro-RO"/>
                              </w:rPr>
                              <w:t>de infrastructură verde</w:t>
                            </w:r>
                            <w:r w:rsidRPr="00871F91">
                              <w:rPr>
                                <w:rFonts w:ascii="Times New Roman" w:hAnsi="Times New Roman"/>
                                <w:lang w:val="ro-RO"/>
                              </w:rPr>
                              <w:t xml:space="preserve"> de prevenire a inundațiilor</w:t>
                            </w:r>
                          </w:p>
                          <w:p w14:paraId="236ADAD7" w14:textId="487F6106" w:rsidR="008F7A09" w:rsidRPr="00871F91" w:rsidRDefault="008F7A09" w:rsidP="00161276">
                            <w:pPr>
                              <w:jc w:val="both"/>
                              <w:rPr>
                                <w:rFonts w:ascii="Times New Roman" w:hAnsi="Times New Roman"/>
                                <w:lang w:val="ro-RO"/>
                              </w:rPr>
                            </w:pPr>
                            <w:r w:rsidRPr="00871F91">
                              <w:rPr>
                                <w:rFonts w:ascii="Times New Roman" w:hAnsi="Times New Roman"/>
                                <w:lang w:val="ro-RO"/>
                              </w:rPr>
                              <w:t xml:space="preserve">Se vor analiza acțiunile de prevenție </w:t>
                            </w:r>
                            <w:r>
                              <w:rPr>
                                <w:rFonts w:ascii="Times New Roman" w:hAnsi="Times New Roman"/>
                                <w:lang w:val="ro-RO"/>
                              </w:rPr>
                              <w:t>de tipul infrastructurii verzi</w:t>
                            </w:r>
                            <w:r w:rsidRPr="00871F91">
                              <w:rPr>
                                <w:rFonts w:ascii="Times New Roman" w:hAnsi="Times New Roman"/>
                                <w:lang w:val="ro-RO"/>
                              </w:rPr>
                              <w:t xml:space="preserve"> de reducere a vulnerabilității și a expunerii la inundații (ex. sisteme de prognoză și alarmare, planificare teritorială, utilizare teren).</w:t>
                            </w:r>
                          </w:p>
                          <w:p w14:paraId="2E4BA272" w14:textId="01E87DDD" w:rsidR="008F7A09" w:rsidRPr="00871F91" w:rsidRDefault="008F7A09" w:rsidP="005917CF">
                            <w:pPr>
                              <w:jc w:val="both"/>
                              <w:rPr>
                                <w:rFonts w:ascii="Times New Roman" w:hAnsi="Times New Roman"/>
                                <w:i/>
                                <w:lang w:val="ro-RO"/>
                              </w:rPr>
                            </w:pPr>
                            <w:r w:rsidRPr="00871F91">
                              <w:rPr>
                                <w:rFonts w:ascii="Times New Roman" w:hAnsi="Times New Roman"/>
                                <w:i/>
                                <w:lang w:val="ro-RO"/>
                              </w:rPr>
                              <w:t>Dacă beneficiile sunt limitate, se va continua cu pasul 4, dar se va ține seama de aceste acțiuni în cazul în care pot fi complementare altor tipuri de acțiuni.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1412A" id="Text Box 122" o:spid="_x0000_s1052" type="#_x0000_t202" style="position:absolute;margin-left:-16.75pt;margin-top:10.85pt;width:469.4pt;height:91.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">
                <v:textbox>
                  <w:txbxContent>
                    <w:p w14:paraId="714DB428" w14:textId="65033E71" w:rsidR="008F7A09" w:rsidRPr="00871F91" w:rsidRDefault="008F7A09">
                      <w:pPr>
                        <w:rPr>
                          <w:rFonts w:ascii="Times New Roman" w:hAnsi="Times New Roman"/>
                          <w:lang w:val="ro-RO"/>
                        </w:rPr>
                      </w:pPr>
                      <w:r w:rsidRPr="00871F91">
                        <w:rPr>
                          <w:rFonts w:ascii="Times New Roman" w:hAnsi="Times New Roman"/>
                          <w:lang w:val="ro-RO"/>
                        </w:rPr>
                        <w:t xml:space="preserve">Pasul 3 - Acțiuni </w:t>
                      </w:r>
                      <w:r>
                        <w:rPr>
                          <w:rFonts w:ascii="Times New Roman" w:hAnsi="Times New Roman"/>
                          <w:lang w:val="ro-RO"/>
                        </w:rPr>
                        <w:t>de infrastructură verde</w:t>
                      </w:r>
                      <w:r w:rsidRPr="00871F91">
                        <w:rPr>
                          <w:rFonts w:ascii="Times New Roman" w:hAnsi="Times New Roman"/>
                          <w:lang w:val="ro-RO"/>
                        </w:rPr>
                        <w:t xml:space="preserve"> de prevenire a inundațiilor</w:t>
                      </w:r>
                    </w:p>
                    <w:p w14:paraId="236ADAD7" w14:textId="487F6106" w:rsidR="008F7A09" w:rsidRPr="00871F91" w:rsidRDefault="008F7A09" w:rsidP="00161276">
                      <w:pPr>
                        <w:jc w:val="both"/>
                        <w:rPr>
                          <w:rFonts w:ascii="Times New Roman" w:hAnsi="Times New Roman"/>
                          <w:lang w:val="ro-RO"/>
                        </w:rPr>
                      </w:pPr>
                      <w:r w:rsidRPr="00871F91">
                        <w:rPr>
                          <w:rFonts w:ascii="Times New Roman" w:hAnsi="Times New Roman"/>
                          <w:lang w:val="ro-RO"/>
                        </w:rPr>
                        <w:t xml:space="preserve">Se vor analiza acțiunile de prevenție </w:t>
                      </w:r>
                      <w:r>
                        <w:rPr>
                          <w:rFonts w:ascii="Times New Roman" w:hAnsi="Times New Roman"/>
                          <w:lang w:val="ro-RO"/>
                        </w:rPr>
                        <w:t>de tipul infrastructurii verzi</w:t>
                      </w:r>
                      <w:r w:rsidRPr="00871F91">
                        <w:rPr>
                          <w:rFonts w:ascii="Times New Roman" w:hAnsi="Times New Roman"/>
                          <w:lang w:val="ro-RO"/>
                        </w:rPr>
                        <w:t xml:space="preserve"> de reducere a vulnerabilității și a expunerii la inundații (ex. sisteme de prognoză și alarmare, planificare teritorială, utilizare teren).</w:t>
                      </w:r>
                    </w:p>
                    <w:p w14:paraId="2E4BA272" w14:textId="01E87DDD" w:rsidR="008F7A09" w:rsidRPr="00871F91" w:rsidRDefault="008F7A09" w:rsidP="005917CF">
                      <w:pPr>
                        <w:jc w:val="both"/>
                        <w:rPr>
                          <w:rFonts w:ascii="Times New Roman" w:hAnsi="Times New Roman"/>
                          <w:i/>
                          <w:lang w:val="ro-RO"/>
                        </w:rPr>
                      </w:pPr>
                      <w:r w:rsidRPr="00871F91">
                        <w:rPr>
                          <w:rFonts w:ascii="Times New Roman" w:hAnsi="Times New Roman"/>
                          <w:i/>
                          <w:lang w:val="ro-RO"/>
                        </w:rPr>
                        <w:t>Dacă beneficiile sunt limitate, se va continua cu pasul 4, dar se va ține seama de aceste acțiuni în cazul în care pot fi complementare altor tipuri de acțiuni.</w:t>
                      </w:r>
                    </w:p>
                  </w:txbxContent>
                </v:textbox>
              </v:shape>
            </w:pict>
          </mc:Fallback>
        </mc:AlternateContent>
      </w:r>
    </w:p>
    <w:p w14:paraId="1654E5FF" w14:textId="77777777" w:rsidR="005B52CA" w:rsidRPr="008F7A09" w:rsidRDefault="005B52CA" w:rsidP="00ED59BF">
      <w:pPr>
        <w:widowControl w:val="0"/>
        <w:rPr>
          <w:rFonts w:ascii="Times New Roman" w:hAnsi="Times New Roman"/>
          <w:lang w:val="nn-NO" w:eastAsia="en-GB"/>
        </w:rPr>
      </w:pPr>
    </w:p>
    <w:p w14:paraId="4D0562CF" w14:textId="6816F7D2" w:rsidR="00463F7B" w:rsidRPr="008F7A09" w:rsidRDefault="00463F7B" w:rsidP="00ED59BF">
      <w:pPr>
        <w:widowControl w:val="0"/>
        <w:rPr>
          <w:rFonts w:ascii="Times New Roman" w:hAnsi="Times New Roman"/>
          <w:lang w:val="nn-NO" w:eastAsia="en-GB"/>
        </w:rPr>
      </w:pPr>
    </w:p>
    <w:p w14:paraId="62AC77D6" w14:textId="77777777" w:rsidR="00463F7B" w:rsidRPr="008F7A09" w:rsidRDefault="00463F7B" w:rsidP="00ED59BF">
      <w:pPr>
        <w:widowControl w:val="0"/>
        <w:rPr>
          <w:rFonts w:ascii="Times New Roman" w:hAnsi="Times New Roman"/>
          <w:lang w:val="nn-NO" w:eastAsia="en-GB"/>
        </w:rPr>
      </w:pPr>
    </w:p>
    <w:p w14:paraId="0D7E4861" w14:textId="77777777" w:rsidR="00463F7B" w:rsidRPr="008F7A09" w:rsidRDefault="00463F7B" w:rsidP="00ED59BF">
      <w:pPr>
        <w:widowControl w:val="0"/>
        <w:rPr>
          <w:rFonts w:ascii="Times New Roman" w:hAnsi="Times New Roman"/>
          <w:lang w:val="nn-NO" w:eastAsia="en-GB"/>
        </w:rPr>
      </w:pPr>
    </w:p>
    <w:p w14:paraId="40AB597A" w14:textId="7234C673" w:rsidR="00463F7B" w:rsidRPr="008F7A09" w:rsidRDefault="00463F7B" w:rsidP="00ED59BF">
      <w:pPr>
        <w:widowControl w:val="0"/>
        <w:rPr>
          <w:rFonts w:ascii="Times New Roman" w:hAnsi="Times New Roman"/>
          <w:lang w:val="nn-NO" w:eastAsia="en-GB"/>
        </w:rPr>
      </w:pPr>
    </w:p>
    <w:p w14:paraId="0894658E" w14:textId="77777777" w:rsidR="00463F7B" w:rsidRPr="008F7A09" w:rsidRDefault="00463F7B" w:rsidP="00ED59BF">
      <w:pPr>
        <w:widowControl w:val="0"/>
        <w:rPr>
          <w:rFonts w:ascii="Times New Roman" w:hAnsi="Times New Roman"/>
          <w:lang w:val="nn-NO" w:eastAsia="en-GB"/>
        </w:rPr>
      </w:pPr>
    </w:p>
    <w:p w14:paraId="4008AFF5" w14:textId="33DC10FE" w:rsidR="00463F7B"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39808" behindDoc="0" locked="0" layoutInCell="1" allowOverlap="1" wp14:anchorId="66A80031" wp14:editId="3634FC8F">
                <wp:simplePos x="0" y="0"/>
                <wp:positionH relativeFrom="column">
                  <wp:posOffset>2774950</wp:posOffset>
                </wp:positionH>
                <wp:positionV relativeFrom="paragraph">
                  <wp:posOffset>52070</wp:posOffset>
                </wp:positionV>
                <wp:extent cx="10795" cy="287655"/>
                <wp:effectExtent l="41275" t="13970" r="62230" b="22225"/>
                <wp:wrapNone/>
                <wp:docPr id="29"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287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F11E14" id="AutoShape 130" o:spid="_x0000_s1026" type="#_x0000_t32" style="position:absolute;margin-left:218.5pt;margin-top:4.1pt;width:.85pt;height:22.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">
                <v:stroke endarrow="block"/>
              </v:shape>
            </w:pict>
          </mc:Fallback>
        </mc:AlternateContent>
      </w:r>
    </w:p>
    <w:p w14:paraId="28532CC3" w14:textId="02E86299" w:rsidR="00463F7B"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33664" behindDoc="0" locked="0" layoutInCell="1" allowOverlap="1" wp14:anchorId="3F5FE6A9" wp14:editId="29C9C1A8">
                <wp:simplePos x="0" y="0"/>
                <wp:positionH relativeFrom="column">
                  <wp:posOffset>-212725</wp:posOffset>
                </wp:positionH>
                <wp:positionV relativeFrom="paragraph">
                  <wp:posOffset>161925</wp:posOffset>
                </wp:positionV>
                <wp:extent cx="5961380" cy="1318260"/>
                <wp:effectExtent l="6350" t="9525" r="13970" b="5715"/>
                <wp:wrapNone/>
                <wp:docPr id="2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318260"/>
                        </a:xfrm>
                        <a:prstGeom prst="rect">
                          <a:avLst/>
                        </a:prstGeom>
                        <a:solidFill>
                          <a:srgbClr val="FFFFFF"/>
                        </a:solidFill>
                        <a:ln w="9525">
                          <a:solidFill>
                            <a:srgbClr val="000000"/>
                          </a:solidFill>
                          <a:miter lim="800000"/>
                          <a:headEnd/>
                          <a:tailEnd/>
                        </a:ln>
                      </wps:spPr>
                      <wps:txbx>
                        <w:txbxContent>
                          <w:p w14:paraId="5D20AFB1" w14:textId="16EFEEF0" w:rsidR="008F7A09" w:rsidRPr="00871F91" w:rsidRDefault="008F7A09">
                            <w:pPr>
                              <w:rPr>
                                <w:rFonts w:ascii="Times New Roman" w:hAnsi="Times New Roman"/>
                                <w:lang w:val="ro-RO"/>
                              </w:rPr>
                            </w:pPr>
                            <w:r w:rsidRPr="00871F91">
                              <w:rPr>
                                <w:rFonts w:ascii="Times New Roman" w:hAnsi="Times New Roman"/>
                                <w:lang w:val="ro-RO"/>
                              </w:rPr>
                              <w:t>Pasul 4 - Acțiuni nonstructurale de reziliență și prevenire a inundațiilor</w:t>
                            </w:r>
                          </w:p>
                          <w:p w14:paraId="2D28780A" w14:textId="6B3C3608" w:rsidR="008F7A09" w:rsidRPr="00871F91" w:rsidRDefault="008F7A09" w:rsidP="005917CF">
                            <w:pPr>
                              <w:jc w:val="both"/>
                              <w:rPr>
                                <w:rFonts w:ascii="Times New Roman" w:hAnsi="Times New Roman"/>
                                <w:lang w:val="ro-RO"/>
                              </w:rPr>
                            </w:pPr>
                            <w:r w:rsidRPr="00871F91">
                              <w:rPr>
                                <w:rFonts w:ascii="Times New Roman" w:hAnsi="Times New Roman"/>
                                <w:lang w:val="ro-RO"/>
                              </w:rPr>
                              <w:t>Se vor lua în considerare acțiuni de tip nonstructural care vor avea drept scop creșterea rezilienței sistemului la risc.</w:t>
                            </w:r>
                          </w:p>
                          <w:p w14:paraId="0491EF3A" w14:textId="2AE5C93E" w:rsidR="008F7A09" w:rsidRPr="008F7A09" w:rsidRDefault="008F7A09" w:rsidP="005917CF">
                            <w:pPr>
                              <w:jc w:val="both"/>
                              <w:rPr>
                                <w:rFonts w:ascii="Times New Roman" w:hAnsi="Times New Roman"/>
                                <w:lang w:val="ro-RO"/>
                              </w:rPr>
                            </w:pPr>
                            <w:r w:rsidRPr="008F7A09">
                              <w:rPr>
                                <w:rFonts w:ascii="Times New Roman" w:hAnsi="Times New Roman"/>
                                <w:i/>
                                <w:lang w:val="ro-RO"/>
                              </w:rPr>
                              <w:t xml:space="preserve">Dacă efectul acestora este limitat (demonstrat în baza modelărilor hidrologice) se va continua cu pasul 5, </w:t>
                            </w:r>
                            <w:r w:rsidRPr="00871F91">
                              <w:rPr>
                                <w:rFonts w:ascii="Times New Roman" w:hAnsi="Times New Roman"/>
                                <w:i/>
                                <w:lang w:val="ro-RO"/>
                              </w:rPr>
                              <w:t>dar se va ține seama de aceste acțiuni în cazul în care pot fi complementare altor tipuri de acțiuni sau ca alternative aplicabile înafara ZRPSI, celulei de inundații sau amplasamentelor.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FE6A9" id="Text Box 123" o:spid="_x0000_s1053" type="#_x0000_t202" style="position:absolute;margin-left:-16.75pt;margin-top:12.75pt;width:469.4pt;height:103.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">
                <v:textbox>
                  <w:txbxContent>
                    <w:p w14:paraId="5D20AFB1" w14:textId="16EFEEF0" w:rsidR="008F7A09" w:rsidRPr="00871F91" w:rsidRDefault="008F7A09">
                      <w:pPr>
                        <w:rPr>
                          <w:rFonts w:ascii="Times New Roman" w:hAnsi="Times New Roman"/>
                          <w:lang w:val="ro-RO"/>
                        </w:rPr>
                      </w:pPr>
                      <w:r w:rsidRPr="00871F91">
                        <w:rPr>
                          <w:rFonts w:ascii="Times New Roman" w:hAnsi="Times New Roman"/>
                          <w:lang w:val="ro-RO"/>
                        </w:rPr>
                        <w:t>Pasul 4 - Acțiuni nonstructurale de reziliență și prevenire a inundațiilor</w:t>
                      </w:r>
                    </w:p>
                    <w:p w14:paraId="2D28780A" w14:textId="6B3C3608" w:rsidR="008F7A09" w:rsidRPr="00871F91" w:rsidRDefault="008F7A09" w:rsidP="005917CF">
                      <w:pPr>
                        <w:jc w:val="both"/>
                        <w:rPr>
                          <w:rFonts w:ascii="Times New Roman" w:hAnsi="Times New Roman"/>
                          <w:lang w:val="ro-RO"/>
                        </w:rPr>
                      </w:pPr>
                      <w:r w:rsidRPr="00871F91">
                        <w:rPr>
                          <w:rFonts w:ascii="Times New Roman" w:hAnsi="Times New Roman"/>
                          <w:lang w:val="ro-RO"/>
                        </w:rPr>
                        <w:t>Se vor lua în considerare acțiuni de tip nonstructural care vor avea drept scop creșterea rezilienței sistemului la risc.</w:t>
                      </w:r>
                    </w:p>
                    <w:p w14:paraId="0491EF3A" w14:textId="2AE5C93E" w:rsidR="008F7A09" w:rsidRPr="008F7A09" w:rsidRDefault="008F7A09" w:rsidP="005917CF">
                      <w:pPr>
                        <w:jc w:val="both"/>
                        <w:rPr>
                          <w:rFonts w:ascii="Times New Roman" w:hAnsi="Times New Roman"/>
                          <w:lang w:val="ro-RO"/>
                        </w:rPr>
                      </w:pPr>
                      <w:r w:rsidRPr="008F7A09">
                        <w:rPr>
                          <w:rFonts w:ascii="Times New Roman" w:hAnsi="Times New Roman"/>
                          <w:i/>
                          <w:lang w:val="ro-RO"/>
                        </w:rPr>
                        <w:t xml:space="preserve">Dacă efectul acestora este limitat (demonstrat în baza modelărilor hidrologice) se va continua cu pasul 5, </w:t>
                      </w:r>
                      <w:r w:rsidRPr="00871F91">
                        <w:rPr>
                          <w:rFonts w:ascii="Times New Roman" w:hAnsi="Times New Roman"/>
                          <w:i/>
                          <w:lang w:val="ro-RO"/>
                        </w:rPr>
                        <w:t>dar se va ține seama de aceste acțiuni în cazul în care pot fi complementare altor tipuri de acțiuni sau ca alternative aplicabile înafara ZRPSI, celulei de inundații sau amplasamentelor.</w:t>
                      </w:r>
                    </w:p>
                  </w:txbxContent>
                </v:textbox>
              </v:shape>
            </w:pict>
          </mc:Fallback>
        </mc:AlternateContent>
      </w:r>
    </w:p>
    <w:p w14:paraId="19E8F7C1" w14:textId="77777777" w:rsidR="00463F7B" w:rsidRPr="008F7A09" w:rsidRDefault="00463F7B" w:rsidP="00ED59BF">
      <w:pPr>
        <w:widowControl w:val="0"/>
        <w:rPr>
          <w:rFonts w:ascii="Times New Roman" w:hAnsi="Times New Roman"/>
          <w:lang w:val="nn-NO" w:eastAsia="en-GB"/>
        </w:rPr>
      </w:pPr>
    </w:p>
    <w:p w14:paraId="19756276" w14:textId="198B5595" w:rsidR="00463F7B" w:rsidRPr="008F7A09" w:rsidRDefault="00463F7B" w:rsidP="00ED59BF">
      <w:pPr>
        <w:widowControl w:val="0"/>
        <w:rPr>
          <w:rFonts w:ascii="Times New Roman" w:hAnsi="Times New Roman"/>
          <w:lang w:val="nn-NO" w:eastAsia="en-GB"/>
        </w:rPr>
      </w:pPr>
    </w:p>
    <w:p w14:paraId="474EF6F3" w14:textId="77777777" w:rsidR="00463F7B" w:rsidRPr="008F7A09" w:rsidRDefault="00463F7B" w:rsidP="00ED59BF">
      <w:pPr>
        <w:widowControl w:val="0"/>
        <w:rPr>
          <w:rFonts w:ascii="Times New Roman" w:hAnsi="Times New Roman"/>
          <w:lang w:val="nn-NO" w:eastAsia="en-GB"/>
        </w:rPr>
      </w:pPr>
    </w:p>
    <w:p w14:paraId="3B6496F4" w14:textId="77777777" w:rsidR="00463F7B" w:rsidRPr="008F7A09" w:rsidRDefault="00463F7B" w:rsidP="00ED59BF">
      <w:pPr>
        <w:widowControl w:val="0"/>
        <w:rPr>
          <w:rFonts w:ascii="Times New Roman" w:hAnsi="Times New Roman"/>
          <w:lang w:val="nn-NO" w:eastAsia="en-GB"/>
        </w:rPr>
      </w:pPr>
    </w:p>
    <w:p w14:paraId="1CFFDDD8" w14:textId="665214B6" w:rsidR="00463F7B" w:rsidRPr="008F7A09" w:rsidRDefault="00463F7B" w:rsidP="00ED59BF">
      <w:pPr>
        <w:widowControl w:val="0"/>
        <w:rPr>
          <w:rFonts w:ascii="Times New Roman" w:hAnsi="Times New Roman"/>
          <w:lang w:val="nn-NO" w:eastAsia="en-GB"/>
        </w:rPr>
      </w:pPr>
    </w:p>
    <w:p w14:paraId="1EEE5AB9" w14:textId="77777777" w:rsidR="00463F7B" w:rsidRPr="008F7A09" w:rsidRDefault="00463F7B" w:rsidP="00ED59BF">
      <w:pPr>
        <w:widowControl w:val="0"/>
        <w:rPr>
          <w:rFonts w:ascii="Times New Roman" w:hAnsi="Times New Roman"/>
          <w:lang w:val="nn-NO" w:eastAsia="en-GB"/>
        </w:rPr>
      </w:pPr>
    </w:p>
    <w:p w14:paraId="391B27FA" w14:textId="77777777" w:rsidR="00463F7B" w:rsidRPr="008F7A09" w:rsidRDefault="00463F7B" w:rsidP="00ED59BF">
      <w:pPr>
        <w:widowControl w:val="0"/>
        <w:rPr>
          <w:rFonts w:ascii="Times New Roman" w:hAnsi="Times New Roman"/>
          <w:lang w:val="nn-NO" w:eastAsia="en-GB"/>
        </w:rPr>
      </w:pPr>
    </w:p>
    <w:p w14:paraId="61D96135" w14:textId="603F73BB" w:rsidR="00463F7B" w:rsidRPr="008F7A09" w:rsidRDefault="001B4ECA"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41856" behindDoc="0" locked="0" layoutInCell="1" allowOverlap="1" wp14:anchorId="192B7566" wp14:editId="3C171D5A">
                <wp:simplePos x="0" y="0"/>
                <wp:positionH relativeFrom="column">
                  <wp:posOffset>2774950</wp:posOffset>
                </wp:positionH>
                <wp:positionV relativeFrom="paragraph">
                  <wp:posOffset>57785</wp:posOffset>
                </wp:positionV>
                <wp:extent cx="0" cy="403860"/>
                <wp:effectExtent l="60325" t="10160" r="53975" b="14605"/>
                <wp:wrapNone/>
                <wp:docPr id="27"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00D55F" id="AutoShape 131" o:spid="_x0000_s1026" type="#_x0000_t32" style="position:absolute;margin-left:218.5pt;margin-top:4.55pt;width:0;height:3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">
                <v:stroke endarrow="block"/>
              </v:shape>
            </w:pict>
          </mc:Fallback>
        </mc:AlternateContent>
      </w:r>
    </w:p>
    <w:p w14:paraId="6B7321B7" w14:textId="77777777" w:rsidR="00463F7B" w:rsidRPr="008F7A09" w:rsidRDefault="00463F7B" w:rsidP="00ED59BF">
      <w:pPr>
        <w:widowControl w:val="0"/>
        <w:rPr>
          <w:rFonts w:ascii="Times New Roman" w:hAnsi="Times New Roman"/>
          <w:lang w:val="nn-NO" w:eastAsia="en-GB"/>
        </w:rPr>
      </w:pPr>
    </w:p>
    <w:p w14:paraId="7992DAC3" w14:textId="08032EA0" w:rsidR="00306548" w:rsidRPr="008F7A09" w:rsidRDefault="005B1627"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61312" behindDoc="0" locked="0" layoutInCell="1" allowOverlap="1" wp14:anchorId="262B27D3" wp14:editId="5DCDDEEF">
                <wp:simplePos x="0" y="0"/>
                <wp:positionH relativeFrom="column">
                  <wp:posOffset>-212725</wp:posOffset>
                </wp:positionH>
                <wp:positionV relativeFrom="paragraph">
                  <wp:posOffset>113665</wp:posOffset>
                </wp:positionV>
                <wp:extent cx="5961380" cy="1143635"/>
                <wp:effectExtent l="6350" t="11430" r="13970" b="6985"/>
                <wp:wrapNone/>
                <wp:docPr id="2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143635"/>
                        </a:xfrm>
                        <a:prstGeom prst="rect">
                          <a:avLst/>
                        </a:prstGeom>
                        <a:solidFill>
                          <a:srgbClr val="FFFFFF"/>
                        </a:solidFill>
                        <a:ln w="9525">
                          <a:solidFill>
                            <a:srgbClr val="000000"/>
                          </a:solidFill>
                          <a:miter lim="800000"/>
                          <a:headEnd/>
                          <a:tailEnd/>
                        </a:ln>
                      </wps:spPr>
                      <wps:txbx>
                        <w:txbxContent>
                          <w:p w14:paraId="60A3848B" w14:textId="3D25C394" w:rsidR="008F7A09" w:rsidRPr="00871F91" w:rsidRDefault="008F7A09">
                            <w:pPr>
                              <w:rPr>
                                <w:rFonts w:ascii="Times New Roman" w:hAnsi="Times New Roman"/>
                                <w:lang w:val="ro-RO"/>
                              </w:rPr>
                            </w:pPr>
                            <w:r w:rsidRPr="00871F91">
                              <w:rPr>
                                <w:rFonts w:ascii="Times New Roman" w:hAnsi="Times New Roman"/>
                                <w:lang w:val="ro-RO"/>
                              </w:rPr>
                              <w:t>Pasul 5 - Acțiuni structurale de prevenire a inundațiilor la nivel de bazin hidrografic</w:t>
                            </w:r>
                          </w:p>
                          <w:p w14:paraId="09C18F1B" w14:textId="787AC7AA" w:rsidR="008F7A09" w:rsidRPr="00871F91" w:rsidRDefault="008F7A09" w:rsidP="005917CF">
                            <w:pPr>
                              <w:jc w:val="both"/>
                              <w:rPr>
                                <w:rFonts w:ascii="Times New Roman" w:hAnsi="Times New Roman"/>
                                <w:lang w:val="ro-RO"/>
                              </w:rPr>
                            </w:pPr>
                            <w:r w:rsidRPr="00871F91">
                              <w:rPr>
                                <w:rFonts w:ascii="Times New Roman" w:hAnsi="Times New Roman"/>
                                <w:lang w:val="ro-RO"/>
                              </w:rPr>
                              <w:t>Se vor analiza acțiunile de tip structural pentru retenția volumului de apă (ex. rezervoare, poldere, acumulări nepermanente de mici dimensiuni)</w:t>
                            </w:r>
                          </w:p>
                          <w:p w14:paraId="35F0EBE8" w14:textId="28FFD7B8" w:rsidR="008F7A09" w:rsidRPr="008F7A09" w:rsidRDefault="008F7A09" w:rsidP="005917CF">
                            <w:pPr>
                              <w:jc w:val="both"/>
                              <w:rPr>
                                <w:rFonts w:ascii="Times New Roman" w:hAnsi="Times New Roman"/>
                                <w:lang w:val="ro-RO"/>
                              </w:rPr>
                            </w:pPr>
                            <w:r w:rsidRPr="008F7A09">
                              <w:rPr>
                                <w:rFonts w:ascii="Times New Roman" w:hAnsi="Times New Roman"/>
                                <w:i/>
                                <w:lang w:val="ro-RO"/>
                              </w:rPr>
                              <w:t xml:space="preserve">Dacă efectul acestora este limitat (demonstrat în baza modelărilor hidrologice) se va continua cu pasul 6, </w:t>
                            </w:r>
                            <w:r w:rsidRPr="00871F91">
                              <w:rPr>
                                <w:rFonts w:ascii="Times New Roman" w:hAnsi="Times New Roman"/>
                                <w:i/>
                                <w:lang w:val="ro-RO"/>
                              </w:rPr>
                              <w:t>dar se va ține seama de aceste acțiuni în cazul în care pot fi complementare altor tipuri de acțiuni.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B27D3" id="Text Box 124" o:spid="_x0000_s1054" type="#_x0000_t202" style="position:absolute;margin-left:-16.75pt;margin-top:8.95pt;width:469.4pt;height:9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">
                <v:textbox>
                  <w:txbxContent>
                    <w:p w14:paraId="60A3848B" w14:textId="3D25C394" w:rsidR="008F7A09" w:rsidRPr="00871F91" w:rsidRDefault="008F7A09">
                      <w:pPr>
                        <w:rPr>
                          <w:rFonts w:ascii="Times New Roman" w:hAnsi="Times New Roman"/>
                          <w:lang w:val="ro-RO"/>
                        </w:rPr>
                      </w:pPr>
                      <w:r w:rsidRPr="00871F91">
                        <w:rPr>
                          <w:rFonts w:ascii="Times New Roman" w:hAnsi="Times New Roman"/>
                          <w:lang w:val="ro-RO"/>
                        </w:rPr>
                        <w:t>Pasul 5 - Acțiuni structurale de prevenire a inundațiilor la nivel de bazin hidrografic</w:t>
                      </w:r>
                    </w:p>
                    <w:p w14:paraId="09C18F1B" w14:textId="787AC7AA" w:rsidR="008F7A09" w:rsidRPr="00871F91" w:rsidRDefault="008F7A09" w:rsidP="005917CF">
                      <w:pPr>
                        <w:jc w:val="both"/>
                        <w:rPr>
                          <w:rFonts w:ascii="Times New Roman" w:hAnsi="Times New Roman"/>
                          <w:lang w:val="ro-RO"/>
                        </w:rPr>
                      </w:pPr>
                      <w:r w:rsidRPr="00871F91">
                        <w:rPr>
                          <w:rFonts w:ascii="Times New Roman" w:hAnsi="Times New Roman"/>
                          <w:lang w:val="ro-RO"/>
                        </w:rPr>
                        <w:t>Se vor analiza acțiunile de tip structural pentru retenția volumului de apă (ex. rezervoare, poldere, acumulări nepermanente de mici dimensiuni)</w:t>
                      </w:r>
                    </w:p>
                    <w:p w14:paraId="35F0EBE8" w14:textId="28FFD7B8" w:rsidR="008F7A09" w:rsidRPr="008F7A09" w:rsidRDefault="008F7A09" w:rsidP="005917CF">
                      <w:pPr>
                        <w:jc w:val="both"/>
                        <w:rPr>
                          <w:rFonts w:ascii="Times New Roman" w:hAnsi="Times New Roman"/>
                          <w:lang w:val="ro-RO"/>
                        </w:rPr>
                      </w:pPr>
                      <w:r w:rsidRPr="008F7A09">
                        <w:rPr>
                          <w:rFonts w:ascii="Times New Roman" w:hAnsi="Times New Roman"/>
                          <w:i/>
                          <w:lang w:val="ro-RO"/>
                        </w:rPr>
                        <w:t xml:space="preserve">Dacă efectul acestora este limitat (demonstrat în baza modelărilor hidrologice) se va continua cu pasul 6, </w:t>
                      </w:r>
                      <w:r w:rsidRPr="00871F91">
                        <w:rPr>
                          <w:rFonts w:ascii="Times New Roman" w:hAnsi="Times New Roman"/>
                          <w:i/>
                          <w:lang w:val="ro-RO"/>
                        </w:rPr>
                        <w:t>dar se va ține seama de aceste acțiuni în cazul în care pot fi complementare altor tipuri de acțiuni.</w:t>
                      </w:r>
                    </w:p>
                  </w:txbxContent>
                </v:textbox>
              </v:shape>
            </w:pict>
          </mc:Fallback>
        </mc:AlternateContent>
      </w:r>
    </w:p>
    <w:p w14:paraId="33439954" w14:textId="4801CC30" w:rsidR="00ED005B" w:rsidRPr="008F7A09" w:rsidRDefault="00ED005B" w:rsidP="00ED59BF">
      <w:pPr>
        <w:widowControl w:val="0"/>
        <w:rPr>
          <w:rFonts w:ascii="Times New Roman" w:hAnsi="Times New Roman"/>
          <w:lang w:val="nn-NO" w:eastAsia="en-GB"/>
        </w:rPr>
      </w:pPr>
    </w:p>
    <w:p w14:paraId="435E0C19" w14:textId="343AC4A8" w:rsidR="00ED005B" w:rsidRPr="008F7A09" w:rsidRDefault="00ED005B" w:rsidP="00ED59BF">
      <w:pPr>
        <w:widowControl w:val="0"/>
        <w:rPr>
          <w:rFonts w:ascii="Times New Roman" w:hAnsi="Times New Roman"/>
          <w:lang w:val="nn-NO" w:eastAsia="en-GB"/>
        </w:rPr>
      </w:pPr>
    </w:p>
    <w:p w14:paraId="11DF602E" w14:textId="71B32F23" w:rsidR="00306548" w:rsidRPr="008F7A09" w:rsidRDefault="00F00390" w:rsidP="00ED59BF">
      <w:pPr>
        <w:widowControl w:val="0"/>
        <w:rPr>
          <w:rFonts w:ascii="Times New Roman" w:hAnsi="Times New Roman"/>
          <w:lang w:val="nn-NO" w:eastAsia="en-GB"/>
        </w:rPr>
      </w:pPr>
      <w:r>
        <w:rPr>
          <w:rFonts w:ascii="Times New Roman" w:hAnsi="Times New Roman"/>
          <w:noProof/>
        </w:rPr>
        <w:lastRenderedPageBreak/>
        <mc:AlternateContent>
          <mc:Choice Requires="wps">
            <w:drawing>
              <wp:anchor distT="0" distB="0" distL="114300" distR="114300" simplePos="0" relativeHeight="251651072" behindDoc="0" locked="0" layoutInCell="1" allowOverlap="1" wp14:anchorId="637BB1F7" wp14:editId="7C84E550">
                <wp:simplePos x="0" y="0"/>
                <wp:positionH relativeFrom="column">
                  <wp:posOffset>2900045</wp:posOffset>
                </wp:positionH>
                <wp:positionV relativeFrom="paragraph">
                  <wp:posOffset>-361950</wp:posOffset>
                </wp:positionV>
                <wp:extent cx="10795" cy="281940"/>
                <wp:effectExtent l="41275" t="12065" r="62230" b="20320"/>
                <wp:wrapNone/>
                <wp:docPr id="24"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281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C5380" id="AutoShape 133" o:spid="_x0000_s1026" type="#_x0000_t32" style="position:absolute;margin-left:228.35pt;margin-top:-28.5pt;width:.85pt;height:22.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5SOwIAAGM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">
                <v:stroke endarrow="block"/>
              </v:shape>
            </w:pict>
          </mc:Fallback>
        </mc:AlternateContent>
      </w:r>
      <w:r>
        <w:rPr>
          <w:rFonts w:ascii="Times New Roman" w:hAnsi="Times New Roman"/>
          <w:noProof/>
        </w:rPr>
        <mc:AlternateContent>
          <mc:Choice Requires="wps">
            <w:drawing>
              <wp:anchor distT="0" distB="0" distL="114300" distR="114300" simplePos="0" relativeHeight="251638784" behindDoc="0" locked="0" layoutInCell="1" allowOverlap="1" wp14:anchorId="0F6D1BF7" wp14:editId="115E1FA8">
                <wp:simplePos x="0" y="0"/>
                <wp:positionH relativeFrom="column">
                  <wp:posOffset>-88900</wp:posOffset>
                </wp:positionH>
                <wp:positionV relativeFrom="paragraph">
                  <wp:posOffset>-83820</wp:posOffset>
                </wp:positionV>
                <wp:extent cx="5961380" cy="791845"/>
                <wp:effectExtent l="6350" t="5080" r="13970" b="12700"/>
                <wp:wrapNone/>
                <wp:docPr id="23"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791845"/>
                        </a:xfrm>
                        <a:prstGeom prst="rect">
                          <a:avLst/>
                        </a:prstGeom>
                        <a:solidFill>
                          <a:srgbClr val="FFFFFF"/>
                        </a:solidFill>
                        <a:ln w="9525">
                          <a:solidFill>
                            <a:srgbClr val="000000"/>
                          </a:solidFill>
                          <a:miter lim="800000"/>
                          <a:headEnd/>
                          <a:tailEnd/>
                        </a:ln>
                      </wps:spPr>
                      <wps:txbx>
                        <w:txbxContent>
                          <w:p w14:paraId="67D67951" w14:textId="44C03C40" w:rsidR="008F7A09" w:rsidRPr="00871F91" w:rsidRDefault="008F7A09">
                            <w:pPr>
                              <w:rPr>
                                <w:rFonts w:ascii="Times New Roman" w:hAnsi="Times New Roman"/>
                                <w:lang w:val="ro-RO"/>
                              </w:rPr>
                            </w:pPr>
                            <w:r w:rsidRPr="00871F91">
                              <w:rPr>
                                <w:rFonts w:ascii="Times New Roman" w:hAnsi="Times New Roman"/>
                                <w:lang w:val="ro-RO"/>
                              </w:rPr>
                              <w:t>Pasul 6 - Acțiuni structurale de prevenire a inundațiilor la nivel local (ZRPSI sau celulă de inundații)</w:t>
                            </w:r>
                          </w:p>
                          <w:p w14:paraId="29C705BE" w14:textId="4DC103CF" w:rsidR="008F7A09" w:rsidRPr="00871F91" w:rsidRDefault="008F7A09" w:rsidP="005917CF">
                            <w:pPr>
                              <w:jc w:val="both"/>
                              <w:rPr>
                                <w:rFonts w:ascii="Times New Roman" w:hAnsi="Times New Roman"/>
                              </w:rPr>
                            </w:pPr>
                            <w:r w:rsidRPr="00871F91">
                              <w:rPr>
                                <w:rFonts w:ascii="Times New Roman" w:hAnsi="Times New Roman"/>
                                <w:lang w:val="ro-RO"/>
                              </w:rPr>
                              <w:t>Se vor lua în considerare acțiunile de tip structural la nivel local (ex. baraje/diguri, sisteme de drenaj) de sine-stătătoare sau combinate cu acțiuni de tip nonstructural/verzi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D1BF7" id="Text Box 125" o:spid="_x0000_s1055" type="#_x0000_t202" style="position:absolute;margin-left:-7pt;margin-top:-6.6pt;width:469.4pt;height:62.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">
                <v:textbox>
                  <w:txbxContent>
                    <w:p w14:paraId="67D67951" w14:textId="44C03C40" w:rsidR="008F7A09" w:rsidRPr="00871F91" w:rsidRDefault="008F7A09">
                      <w:pPr>
                        <w:rPr>
                          <w:rFonts w:ascii="Times New Roman" w:hAnsi="Times New Roman"/>
                          <w:lang w:val="ro-RO"/>
                        </w:rPr>
                      </w:pPr>
                      <w:r w:rsidRPr="00871F91">
                        <w:rPr>
                          <w:rFonts w:ascii="Times New Roman" w:hAnsi="Times New Roman"/>
                          <w:lang w:val="ro-RO"/>
                        </w:rPr>
                        <w:t>Pasul 6 - Acțiuni structurale de prevenire a inundațiilor la nivel local (ZRPSI sau celulă de inundații)</w:t>
                      </w:r>
                    </w:p>
                    <w:p w14:paraId="29C705BE" w14:textId="4DC103CF" w:rsidR="008F7A09" w:rsidRPr="00871F91" w:rsidRDefault="008F7A09" w:rsidP="005917CF">
                      <w:pPr>
                        <w:jc w:val="both"/>
                        <w:rPr>
                          <w:rFonts w:ascii="Times New Roman" w:hAnsi="Times New Roman"/>
                        </w:rPr>
                      </w:pPr>
                      <w:r w:rsidRPr="00871F91">
                        <w:rPr>
                          <w:rFonts w:ascii="Times New Roman" w:hAnsi="Times New Roman"/>
                          <w:lang w:val="ro-RO"/>
                        </w:rPr>
                        <w:t>Se vor lua în considerare acțiunile de tip structural la nivel local (ex. baraje/diguri, sisteme de drenaj) de sine-stătătoare sau combinate cu acțiuni de tip nonstructural/verzi</w:t>
                      </w:r>
                    </w:p>
                  </w:txbxContent>
                </v:textbox>
              </v:shape>
            </w:pict>
          </mc:Fallback>
        </mc:AlternateContent>
      </w:r>
    </w:p>
    <w:p w14:paraId="41798992" w14:textId="3F1EA6EF" w:rsidR="00306548" w:rsidRPr="008F7A09" w:rsidRDefault="00306548" w:rsidP="00ED59BF">
      <w:pPr>
        <w:widowControl w:val="0"/>
        <w:rPr>
          <w:rFonts w:ascii="Times New Roman" w:hAnsi="Times New Roman"/>
          <w:lang w:val="nn-NO" w:eastAsia="en-GB"/>
        </w:rPr>
      </w:pPr>
    </w:p>
    <w:p w14:paraId="6E9F7D1A" w14:textId="57A92DD0" w:rsidR="00306548" w:rsidRPr="008F7A09" w:rsidRDefault="00306548" w:rsidP="00ED59BF">
      <w:pPr>
        <w:widowControl w:val="0"/>
        <w:rPr>
          <w:rFonts w:ascii="Times New Roman" w:hAnsi="Times New Roman"/>
          <w:lang w:val="nn-NO" w:eastAsia="en-GB"/>
        </w:rPr>
      </w:pPr>
    </w:p>
    <w:p w14:paraId="778F5131" w14:textId="1B77995C" w:rsidR="00306548" w:rsidRPr="008F7A09" w:rsidRDefault="00F00390"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59264" behindDoc="0" locked="0" layoutInCell="1" allowOverlap="1" wp14:anchorId="41C73739" wp14:editId="62F13197">
                <wp:simplePos x="0" y="0"/>
                <wp:positionH relativeFrom="column">
                  <wp:posOffset>2909570</wp:posOffset>
                </wp:positionH>
                <wp:positionV relativeFrom="paragraph">
                  <wp:posOffset>175895</wp:posOffset>
                </wp:positionV>
                <wp:extent cx="0" cy="308610"/>
                <wp:effectExtent l="60325" t="9525" r="53975" b="15240"/>
                <wp:wrapNone/>
                <wp:docPr id="22"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9721AD" id="AutoShape 134" o:spid="_x0000_s1026" type="#_x0000_t32" style="position:absolute;margin-left:229.1pt;margin-top:13.85pt;width:0;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0rj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">
                <v:stroke endarrow="block"/>
              </v:shape>
            </w:pict>
          </mc:Fallback>
        </mc:AlternateContent>
      </w:r>
    </w:p>
    <w:p w14:paraId="502AC3A7" w14:textId="07888589" w:rsidR="00306548" w:rsidRPr="008F7A09" w:rsidRDefault="00306548" w:rsidP="00ED59BF">
      <w:pPr>
        <w:widowControl w:val="0"/>
        <w:rPr>
          <w:rFonts w:ascii="Times New Roman" w:hAnsi="Times New Roman"/>
          <w:lang w:val="nn-NO" w:eastAsia="en-GB"/>
        </w:rPr>
      </w:pPr>
    </w:p>
    <w:p w14:paraId="13A0CB71" w14:textId="3D5B31E2" w:rsidR="00306548" w:rsidRPr="008F7A09" w:rsidRDefault="00F00390" w:rsidP="00ED59BF">
      <w:pPr>
        <w:widowControl w:val="0"/>
        <w:rPr>
          <w:rFonts w:ascii="Times New Roman" w:hAnsi="Times New Roman"/>
          <w:lang w:val="nn-NO" w:eastAsia="en-GB"/>
        </w:rPr>
      </w:pPr>
      <w:r>
        <w:rPr>
          <w:rFonts w:ascii="Times New Roman" w:hAnsi="Times New Roman"/>
          <w:noProof/>
        </w:rPr>
        <mc:AlternateContent>
          <mc:Choice Requires="wps">
            <w:drawing>
              <wp:anchor distT="0" distB="0" distL="114300" distR="114300" simplePos="0" relativeHeight="251644928" behindDoc="0" locked="0" layoutInCell="1" allowOverlap="1" wp14:anchorId="5194E84B" wp14:editId="5A086B95">
                <wp:simplePos x="0" y="0"/>
                <wp:positionH relativeFrom="column">
                  <wp:posOffset>-88900</wp:posOffset>
                </wp:positionH>
                <wp:positionV relativeFrom="paragraph">
                  <wp:posOffset>160020</wp:posOffset>
                </wp:positionV>
                <wp:extent cx="5961380" cy="977900"/>
                <wp:effectExtent l="6350" t="10160" r="13970" b="12065"/>
                <wp:wrapNone/>
                <wp:docPr id="2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977900"/>
                        </a:xfrm>
                        <a:prstGeom prst="rect">
                          <a:avLst/>
                        </a:prstGeom>
                        <a:solidFill>
                          <a:srgbClr val="FFFFFF"/>
                        </a:solidFill>
                        <a:ln w="9525">
                          <a:solidFill>
                            <a:srgbClr val="000000"/>
                          </a:solidFill>
                          <a:miter lim="800000"/>
                          <a:headEnd/>
                          <a:tailEnd/>
                        </a:ln>
                      </wps:spPr>
                      <wps:txbx>
                        <w:txbxContent>
                          <w:p w14:paraId="58A05FC2" w14:textId="625B6AD2" w:rsidR="008F7A09" w:rsidRPr="00871F91" w:rsidRDefault="008F7A09">
                            <w:pPr>
                              <w:rPr>
                                <w:rFonts w:ascii="Times New Roman" w:hAnsi="Times New Roman"/>
                                <w:lang w:val="ro-RO"/>
                              </w:rPr>
                            </w:pPr>
                            <w:r w:rsidRPr="00871F91">
                              <w:rPr>
                                <w:rFonts w:ascii="Times New Roman" w:hAnsi="Times New Roman"/>
                                <w:lang w:val="ro-RO"/>
                              </w:rPr>
                              <w:t>Pasul 7 - Combinarea acțiunilor în vederea testării și dezvoltării opțiunilor</w:t>
                            </w:r>
                          </w:p>
                          <w:p w14:paraId="129E5030" w14:textId="77D4452F" w:rsidR="008F7A09" w:rsidRPr="00871F91" w:rsidRDefault="008F7A09" w:rsidP="005917CF">
                            <w:pPr>
                              <w:jc w:val="both"/>
                              <w:rPr>
                                <w:rFonts w:ascii="Times New Roman" w:hAnsi="Times New Roman"/>
                                <w:lang w:val="ro-RO"/>
                              </w:rPr>
                            </w:pPr>
                            <w:r w:rsidRPr="00871F91">
                              <w:rPr>
                                <w:rFonts w:ascii="Times New Roman" w:hAnsi="Times New Roman"/>
                                <w:lang w:val="ro-RO"/>
                              </w:rPr>
                              <w:t xml:space="preserve">Se va folosi modelarea hidrologică pentru a testa diferitele combinații de acțiuni care formează opțiunile </w:t>
                            </w:r>
                            <w:r w:rsidRPr="00837381">
                              <w:rPr>
                                <w:rFonts w:ascii="Times New Roman" w:hAnsi="Times New Roman"/>
                                <w:lang w:val="ro-RO"/>
                              </w:rPr>
                              <w:t>pentru a putea avansa în etapa de evaluare a acestora. Se va lua în considerare riscurile parțiale (phasing) și reziduale ale opțiunilor în vederea dezvoltării unei abordări strategice în ceea ce privește managementul</w:t>
                            </w:r>
                            <w:r w:rsidRPr="00871F91">
                              <w:rPr>
                                <w:rFonts w:ascii="Times New Roman" w:hAnsi="Times New Roman"/>
                                <w:lang w:val="ro-RO"/>
                              </w:rPr>
                              <w:t xml:space="preserve"> riscului la inundații.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4E84B" id="Text Box 126" o:spid="_x0000_s1056" type="#_x0000_t202" style="position:absolute;margin-left:-7pt;margin-top:12.6pt;width:469.4pt;height:7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">
                <v:textbox>
                  <w:txbxContent>
                    <w:p w14:paraId="58A05FC2" w14:textId="625B6AD2" w:rsidR="008F7A09" w:rsidRPr="00871F91" w:rsidRDefault="008F7A09">
                      <w:pPr>
                        <w:rPr>
                          <w:rFonts w:ascii="Times New Roman" w:hAnsi="Times New Roman"/>
                          <w:lang w:val="ro-RO"/>
                        </w:rPr>
                      </w:pPr>
                      <w:r w:rsidRPr="00871F91">
                        <w:rPr>
                          <w:rFonts w:ascii="Times New Roman" w:hAnsi="Times New Roman"/>
                          <w:lang w:val="ro-RO"/>
                        </w:rPr>
                        <w:t>Pasul 7 - Combinarea acțiunilor în vederea testării și dezvoltării opțiunilor</w:t>
                      </w:r>
                    </w:p>
                    <w:p w14:paraId="129E5030" w14:textId="77D4452F" w:rsidR="008F7A09" w:rsidRPr="00871F91" w:rsidRDefault="008F7A09" w:rsidP="005917CF">
                      <w:pPr>
                        <w:jc w:val="both"/>
                        <w:rPr>
                          <w:rFonts w:ascii="Times New Roman" w:hAnsi="Times New Roman"/>
                          <w:lang w:val="ro-RO"/>
                        </w:rPr>
                      </w:pPr>
                      <w:r w:rsidRPr="00871F91">
                        <w:rPr>
                          <w:rFonts w:ascii="Times New Roman" w:hAnsi="Times New Roman"/>
                          <w:lang w:val="ro-RO"/>
                        </w:rPr>
                        <w:t xml:space="preserve">Se va folosi modelarea hidrologică pentru a testa diferitele combinații de acțiuni care formează opțiunile </w:t>
                      </w:r>
                      <w:r w:rsidRPr="00837381">
                        <w:rPr>
                          <w:rFonts w:ascii="Times New Roman" w:hAnsi="Times New Roman"/>
                          <w:lang w:val="ro-RO"/>
                        </w:rPr>
                        <w:t>pentru a putea avansa în etapa de evaluare a acestora. Se va lua în considerare riscurile parțiale (phasing) și reziduale ale opțiunilor în vederea dezvoltării unei abordări strategice în ceea ce privește managementul</w:t>
                      </w:r>
                      <w:r w:rsidRPr="00871F91">
                        <w:rPr>
                          <w:rFonts w:ascii="Times New Roman" w:hAnsi="Times New Roman"/>
                          <w:lang w:val="ro-RO"/>
                        </w:rPr>
                        <w:t xml:space="preserve"> riscului la inundații.</w:t>
                      </w:r>
                    </w:p>
                  </w:txbxContent>
                </v:textbox>
              </v:shape>
            </w:pict>
          </mc:Fallback>
        </mc:AlternateContent>
      </w:r>
    </w:p>
    <w:p w14:paraId="1AA96580" w14:textId="51B239AB" w:rsidR="00306548" w:rsidRPr="008F7A09" w:rsidRDefault="00306548" w:rsidP="00ED59BF">
      <w:pPr>
        <w:widowControl w:val="0"/>
        <w:rPr>
          <w:rFonts w:ascii="Times New Roman" w:hAnsi="Times New Roman"/>
          <w:lang w:val="nn-NO" w:eastAsia="en-GB"/>
        </w:rPr>
      </w:pPr>
    </w:p>
    <w:p w14:paraId="6FA7A2DC" w14:textId="7DEC8698" w:rsidR="00306548" w:rsidRPr="008F7A09" w:rsidRDefault="00306548" w:rsidP="00ED59BF">
      <w:pPr>
        <w:widowControl w:val="0"/>
        <w:rPr>
          <w:rFonts w:ascii="Times New Roman" w:hAnsi="Times New Roman"/>
          <w:lang w:val="nn-NO" w:eastAsia="en-GB"/>
        </w:rPr>
      </w:pPr>
    </w:p>
    <w:p w14:paraId="0D1FB714" w14:textId="76444084" w:rsidR="00306548" w:rsidRPr="008F7A09" w:rsidRDefault="00306548" w:rsidP="00ED59BF">
      <w:pPr>
        <w:widowControl w:val="0"/>
        <w:rPr>
          <w:rFonts w:ascii="Times New Roman" w:hAnsi="Times New Roman"/>
          <w:lang w:val="nn-NO" w:eastAsia="en-GB"/>
        </w:rPr>
      </w:pPr>
    </w:p>
    <w:p w14:paraId="14BF3623" w14:textId="65BA3F3C" w:rsidR="00306548" w:rsidRPr="008F7A09" w:rsidRDefault="00306548" w:rsidP="00ED59BF">
      <w:pPr>
        <w:widowControl w:val="0"/>
        <w:rPr>
          <w:rFonts w:ascii="Times New Roman" w:hAnsi="Times New Roman"/>
          <w:lang w:val="nn-NO" w:eastAsia="en-GB"/>
        </w:rPr>
      </w:pPr>
    </w:p>
    <w:p w14:paraId="068C9537" w14:textId="35157635" w:rsidR="00306548" w:rsidRPr="008F7A09" w:rsidRDefault="00306548" w:rsidP="00ED59BF">
      <w:pPr>
        <w:widowControl w:val="0"/>
        <w:rPr>
          <w:rFonts w:ascii="Times New Roman" w:hAnsi="Times New Roman"/>
          <w:lang w:val="nn-NO" w:eastAsia="en-GB"/>
        </w:rPr>
      </w:pPr>
    </w:p>
    <w:p w14:paraId="5A4510CE" w14:textId="030B3D2F" w:rsidR="00306548" w:rsidRPr="008F7A09" w:rsidRDefault="00306548" w:rsidP="00ED59BF">
      <w:pPr>
        <w:widowControl w:val="0"/>
        <w:rPr>
          <w:rFonts w:ascii="Times New Roman" w:hAnsi="Times New Roman"/>
          <w:lang w:val="nn-NO" w:eastAsia="en-GB"/>
        </w:rPr>
      </w:pPr>
    </w:p>
    <w:p w14:paraId="26A2A706" w14:textId="0F959438" w:rsidR="00306548" w:rsidRPr="008F7A09" w:rsidRDefault="00306548" w:rsidP="00ED59BF">
      <w:pPr>
        <w:widowControl w:val="0"/>
        <w:rPr>
          <w:rFonts w:ascii="Times New Roman" w:hAnsi="Times New Roman"/>
          <w:lang w:val="nn-NO" w:eastAsia="en-GB"/>
        </w:rPr>
      </w:pPr>
    </w:p>
    <w:p w14:paraId="772170D7" w14:textId="77777777" w:rsidR="002428E1" w:rsidRPr="00D012DF" w:rsidRDefault="00A65857" w:rsidP="004D2EC3">
      <w:pPr>
        <w:pStyle w:val="Heading3"/>
        <w:widowControl w:val="0"/>
        <w:numPr>
          <w:ilvl w:val="2"/>
          <w:numId w:val="46"/>
        </w:numPr>
        <w:ind w:hanging="862"/>
        <w:rPr>
          <w:rFonts w:ascii="Times New Roman" w:hAnsi="Times New Roman" w:cs="Times New Roman"/>
        </w:rPr>
      </w:pPr>
      <w:bookmarkStart w:id="91" w:name="_Toc450231489"/>
      <w:bookmarkEnd w:id="91"/>
      <w:r w:rsidRPr="00D012DF">
        <w:rPr>
          <w:rFonts w:ascii="Times New Roman" w:hAnsi="Times New Roman" w:cs="Times New Roman"/>
        </w:rPr>
        <w:t>Revizuirea abordării strategice</w:t>
      </w:r>
    </w:p>
    <w:p w14:paraId="58F2F1E6" w14:textId="553BEFDF"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 xml:space="preserve">Confirmarea sau </w:t>
      </w:r>
      <w:r w:rsidR="006666AF">
        <w:rPr>
          <w:rFonts w:ascii="Times New Roman" w:hAnsi="Times New Roman"/>
          <w:lang w:val="en-GB" w:eastAsia="en-GB"/>
        </w:rPr>
        <w:t>dezvolta</w:t>
      </w:r>
      <w:r w:rsidR="006666AF" w:rsidRPr="00D012DF">
        <w:rPr>
          <w:rFonts w:ascii="Times New Roman" w:hAnsi="Times New Roman"/>
          <w:lang w:val="en-GB" w:eastAsia="en-GB"/>
        </w:rPr>
        <w:t xml:space="preserve">rea </w:t>
      </w:r>
      <w:r w:rsidRPr="00D012DF">
        <w:rPr>
          <w:rFonts w:ascii="Times New Roman" w:hAnsi="Times New Roman"/>
          <w:lang w:val="en-GB" w:eastAsia="en-GB"/>
        </w:rPr>
        <w:t>abordării strategice (care po</w:t>
      </w:r>
      <w:r w:rsidR="006666AF">
        <w:rPr>
          <w:rFonts w:ascii="Times New Roman" w:hAnsi="Times New Roman"/>
          <w:lang w:val="en-GB" w:eastAsia="en-GB"/>
        </w:rPr>
        <w:t>a</w:t>
      </w:r>
      <w:r w:rsidRPr="00D012DF">
        <w:rPr>
          <w:rFonts w:ascii="Times New Roman" w:hAnsi="Times New Roman"/>
          <w:lang w:val="en-GB" w:eastAsia="en-GB"/>
        </w:rPr>
        <w:t>t</w:t>
      </w:r>
      <w:r w:rsidR="006666AF">
        <w:rPr>
          <w:rFonts w:ascii="Times New Roman" w:hAnsi="Times New Roman"/>
          <w:lang w:val="en-GB" w:eastAsia="en-GB"/>
        </w:rPr>
        <w:t>e</w:t>
      </w:r>
      <w:r w:rsidRPr="00D012DF">
        <w:rPr>
          <w:rFonts w:ascii="Times New Roman" w:hAnsi="Times New Roman"/>
          <w:lang w:val="en-GB" w:eastAsia="en-GB"/>
        </w:rPr>
        <w:t xml:space="preserve"> fi, de asemenea, </w:t>
      </w:r>
      <w:r w:rsidR="006666AF" w:rsidRPr="00D012DF">
        <w:rPr>
          <w:rFonts w:ascii="Times New Roman" w:hAnsi="Times New Roman"/>
          <w:lang w:val="en-GB" w:eastAsia="en-GB"/>
        </w:rPr>
        <w:t>inclus</w:t>
      </w:r>
      <w:r w:rsidR="006666AF">
        <w:rPr>
          <w:rFonts w:ascii="Times New Roman" w:hAnsi="Times New Roman"/>
          <w:lang w:val="en-GB" w:eastAsia="en-GB"/>
        </w:rPr>
        <w:t>ă</w:t>
      </w:r>
      <w:r w:rsidR="006666AF" w:rsidRPr="00D012DF">
        <w:rPr>
          <w:rFonts w:ascii="Times New Roman" w:hAnsi="Times New Roman"/>
          <w:lang w:val="en-GB" w:eastAsia="en-GB"/>
        </w:rPr>
        <w:t xml:space="preserve"> </w:t>
      </w:r>
      <w:r w:rsidRPr="00D012DF">
        <w:rPr>
          <w:rFonts w:ascii="Times New Roman" w:hAnsi="Times New Roman"/>
          <w:lang w:val="en-GB" w:eastAsia="en-GB"/>
        </w:rPr>
        <w:t xml:space="preserve">în </w:t>
      </w:r>
      <w:r w:rsidR="006666AF">
        <w:rPr>
          <w:rFonts w:ascii="Times New Roman" w:hAnsi="Times New Roman"/>
          <w:lang w:val="en-GB" w:eastAsia="en-GB"/>
        </w:rPr>
        <w:t>PMRI</w:t>
      </w:r>
      <w:r w:rsidRPr="00D012DF">
        <w:rPr>
          <w:rFonts w:ascii="Times New Roman" w:hAnsi="Times New Roman"/>
          <w:lang w:val="en-GB" w:eastAsia="en-GB"/>
        </w:rPr>
        <w:t xml:space="preserve">) care pot folosi una sau mai multe din următoarele politici de gestionare a riscului </w:t>
      </w:r>
      <w:r w:rsidR="006666AF">
        <w:rPr>
          <w:rFonts w:ascii="Times New Roman" w:hAnsi="Times New Roman"/>
          <w:lang w:val="en-GB" w:eastAsia="en-GB"/>
        </w:rPr>
        <w:t>la</w:t>
      </w:r>
      <w:r w:rsidR="006666AF" w:rsidRPr="00D012DF">
        <w:rPr>
          <w:rFonts w:ascii="Times New Roman" w:hAnsi="Times New Roman"/>
          <w:lang w:val="en-GB" w:eastAsia="en-GB"/>
        </w:rPr>
        <w:t xml:space="preserve"> </w:t>
      </w:r>
      <w:r w:rsidRPr="00D012DF">
        <w:rPr>
          <w:rFonts w:ascii="Times New Roman" w:hAnsi="Times New Roman"/>
          <w:lang w:val="en-GB" w:eastAsia="en-GB"/>
        </w:rPr>
        <w:t>inundații:</w:t>
      </w:r>
    </w:p>
    <w:p w14:paraId="7B36DFE4" w14:textId="77777777" w:rsidR="007B72FA" w:rsidRDefault="007B72FA" w:rsidP="005917CF">
      <w:pPr>
        <w:widowControl w:val="0"/>
        <w:ind w:left="360"/>
        <w:jc w:val="both"/>
        <w:rPr>
          <w:rFonts w:ascii="Times New Roman" w:hAnsi="Times New Roman"/>
          <w:lang w:val="en-GB" w:eastAsia="en-GB"/>
        </w:rPr>
      </w:pPr>
    </w:p>
    <w:p w14:paraId="033817C8" w14:textId="776E2C74" w:rsidR="002428E1" w:rsidRPr="00D012DF" w:rsidRDefault="001F10C2" w:rsidP="004D2EC3">
      <w:pPr>
        <w:pStyle w:val="pfeilaufzhlungszeichen"/>
        <w:widowControl w:val="0"/>
        <w:numPr>
          <w:ilvl w:val="0"/>
          <w:numId w:val="12"/>
        </w:numPr>
        <w:rPr>
          <w:rFonts w:ascii="Times New Roman" w:hAnsi="Times New Roman" w:cs="Times New Roman"/>
        </w:rPr>
      </w:pPr>
      <w:r>
        <w:rPr>
          <w:rFonts w:ascii="Times New Roman" w:hAnsi="Times New Roman" w:cs="Times New Roman"/>
        </w:rPr>
        <w:t>Fără investiții</w:t>
      </w:r>
    </w:p>
    <w:p w14:paraId="19F50124" w14:textId="662AF90B" w:rsidR="002428E1" w:rsidRPr="00D012DF" w:rsidRDefault="001F10C2" w:rsidP="004D2EC3">
      <w:pPr>
        <w:pStyle w:val="pfeilaufzhlungszeichen"/>
        <w:widowControl w:val="0"/>
        <w:numPr>
          <w:ilvl w:val="0"/>
          <w:numId w:val="12"/>
        </w:numPr>
        <w:rPr>
          <w:rFonts w:ascii="Times New Roman" w:hAnsi="Times New Roman" w:cs="Times New Roman"/>
        </w:rPr>
      </w:pPr>
      <w:r>
        <w:rPr>
          <w:rFonts w:ascii="Times New Roman" w:hAnsi="Times New Roman" w:cs="Times New Roman"/>
        </w:rPr>
        <w:t>Menținerea standardului actual de protecție și continuarea în regimul existent</w:t>
      </w:r>
    </w:p>
    <w:p w14:paraId="67397F5F" w14:textId="60916D0C" w:rsidR="002428E1" w:rsidRPr="00D012DF" w:rsidRDefault="00A65857" w:rsidP="004D2EC3">
      <w:pPr>
        <w:pStyle w:val="pfeilaufzhlungszeichen"/>
        <w:widowControl w:val="0"/>
        <w:numPr>
          <w:ilvl w:val="0"/>
          <w:numId w:val="12"/>
        </w:numPr>
        <w:rPr>
          <w:rFonts w:ascii="Times New Roman" w:hAnsi="Times New Roman" w:cs="Times New Roman"/>
        </w:rPr>
      </w:pPr>
      <w:r w:rsidRPr="00D012DF">
        <w:rPr>
          <w:rFonts w:ascii="Times New Roman" w:hAnsi="Times New Roman" w:cs="Times New Roman"/>
        </w:rPr>
        <w:t>Investiți</w:t>
      </w:r>
      <w:r w:rsidR="001F10C2">
        <w:rPr>
          <w:rFonts w:ascii="Times New Roman" w:hAnsi="Times New Roman" w:cs="Times New Roman"/>
        </w:rPr>
        <w:t>i</w:t>
      </w:r>
      <w:r w:rsidRPr="00D012DF">
        <w:rPr>
          <w:rFonts w:ascii="Times New Roman" w:hAnsi="Times New Roman" w:cs="Times New Roman"/>
        </w:rPr>
        <w:t xml:space="preserve"> în măsuri de gestionare a riscului </w:t>
      </w:r>
      <w:r w:rsidR="001F10C2">
        <w:rPr>
          <w:rFonts w:ascii="Times New Roman" w:hAnsi="Times New Roman" w:cs="Times New Roman"/>
        </w:rPr>
        <w:t>la</w:t>
      </w:r>
      <w:r w:rsidR="001F10C2" w:rsidRPr="00D012DF">
        <w:rPr>
          <w:rFonts w:ascii="Times New Roman" w:hAnsi="Times New Roman" w:cs="Times New Roman"/>
        </w:rPr>
        <w:t xml:space="preserve"> </w:t>
      </w:r>
      <w:r w:rsidRPr="00D012DF">
        <w:rPr>
          <w:rFonts w:ascii="Times New Roman" w:hAnsi="Times New Roman" w:cs="Times New Roman"/>
        </w:rPr>
        <w:t xml:space="preserve">inundații care </w:t>
      </w:r>
      <w:r w:rsidR="001F10C2">
        <w:rPr>
          <w:rFonts w:ascii="Times New Roman" w:hAnsi="Times New Roman" w:cs="Times New Roman"/>
        </w:rPr>
        <w:t>vor con</w:t>
      </w:r>
      <w:r w:rsidRPr="00D012DF">
        <w:rPr>
          <w:rFonts w:ascii="Times New Roman" w:hAnsi="Times New Roman" w:cs="Times New Roman"/>
        </w:rPr>
        <w:t>duc</w:t>
      </w:r>
      <w:r w:rsidR="001F10C2">
        <w:rPr>
          <w:rFonts w:ascii="Times New Roman" w:hAnsi="Times New Roman" w:cs="Times New Roman"/>
        </w:rPr>
        <w:t>e</w:t>
      </w:r>
      <w:r w:rsidRPr="00D012DF">
        <w:rPr>
          <w:rFonts w:ascii="Times New Roman" w:hAnsi="Times New Roman" w:cs="Times New Roman"/>
        </w:rPr>
        <w:t xml:space="preserve"> la reducerea </w:t>
      </w:r>
      <w:r w:rsidR="001F10C2">
        <w:rPr>
          <w:rFonts w:ascii="Times New Roman" w:hAnsi="Times New Roman" w:cs="Times New Roman"/>
        </w:rPr>
        <w:t xml:space="preserve">acestui </w:t>
      </w:r>
      <w:r w:rsidRPr="00D012DF">
        <w:rPr>
          <w:rFonts w:ascii="Times New Roman" w:hAnsi="Times New Roman" w:cs="Times New Roman"/>
        </w:rPr>
        <w:t>risc</w:t>
      </w:r>
    </w:p>
    <w:p w14:paraId="23D84052" w14:textId="0D6483BE" w:rsidR="002428E1" w:rsidRPr="00D012DF" w:rsidRDefault="00A65857" w:rsidP="004D2EC3">
      <w:pPr>
        <w:pStyle w:val="pfeilaufzhlungszeichen"/>
        <w:widowControl w:val="0"/>
        <w:numPr>
          <w:ilvl w:val="0"/>
          <w:numId w:val="12"/>
        </w:numPr>
        <w:rPr>
          <w:rFonts w:ascii="Times New Roman" w:hAnsi="Times New Roman" w:cs="Times New Roman"/>
        </w:rPr>
      </w:pPr>
      <w:r w:rsidRPr="00D012DF">
        <w:rPr>
          <w:rFonts w:ascii="Times New Roman" w:hAnsi="Times New Roman" w:cs="Times New Roman"/>
        </w:rPr>
        <w:t xml:space="preserve">Investiții semnificative în </w:t>
      </w:r>
      <w:r w:rsidR="005A0AEA">
        <w:rPr>
          <w:rFonts w:ascii="Times New Roman" w:hAnsi="Times New Roman" w:cs="Times New Roman"/>
        </w:rPr>
        <w:t xml:space="preserve">măsuri de </w:t>
      </w:r>
      <w:r w:rsidRPr="00D012DF">
        <w:rPr>
          <w:rFonts w:ascii="Times New Roman" w:hAnsi="Times New Roman" w:cs="Times New Roman"/>
        </w:rPr>
        <w:t>gestionare</w:t>
      </w:r>
      <w:r w:rsidR="005A0AEA">
        <w:rPr>
          <w:rFonts w:ascii="Times New Roman" w:hAnsi="Times New Roman" w:cs="Times New Roman"/>
        </w:rPr>
        <w:t xml:space="preserve"> </w:t>
      </w:r>
      <w:r w:rsidRPr="00D012DF">
        <w:rPr>
          <w:rFonts w:ascii="Times New Roman" w:hAnsi="Times New Roman" w:cs="Times New Roman"/>
        </w:rPr>
        <w:t xml:space="preserve">a riscului </w:t>
      </w:r>
      <w:r w:rsidR="005A0AEA">
        <w:rPr>
          <w:rFonts w:ascii="Times New Roman" w:hAnsi="Times New Roman" w:cs="Times New Roman"/>
        </w:rPr>
        <w:t>la</w:t>
      </w:r>
      <w:r w:rsidR="005A0AEA" w:rsidRPr="00D012DF">
        <w:rPr>
          <w:rFonts w:ascii="Times New Roman" w:hAnsi="Times New Roman" w:cs="Times New Roman"/>
        </w:rPr>
        <w:t xml:space="preserve"> </w:t>
      </w:r>
      <w:r w:rsidRPr="00D012DF">
        <w:rPr>
          <w:rFonts w:ascii="Times New Roman" w:hAnsi="Times New Roman" w:cs="Times New Roman"/>
        </w:rPr>
        <w:t xml:space="preserve">inundații necesare pentru a îndeplini standardul </w:t>
      </w:r>
      <w:r w:rsidR="005A0AEA">
        <w:rPr>
          <w:rFonts w:ascii="Times New Roman" w:hAnsi="Times New Roman" w:cs="Times New Roman"/>
        </w:rPr>
        <w:t xml:space="preserve">de protecție vizat, </w:t>
      </w:r>
      <w:r w:rsidRPr="00D012DF">
        <w:rPr>
          <w:rFonts w:ascii="Times New Roman" w:hAnsi="Times New Roman" w:cs="Times New Roman"/>
        </w:rPr>
        <w:t>inclusiv capacitatea de adaptare la schimbările climatice</w:t>
      </w:r>
    </w:p>
    <w:p w14:paraId="3A285757" w14:textId="77777777" w:rsidR="002428E1" w:rsidRPr="00D012DF" w:rsidRDefault="002428E1" w:rsidP="00ED59BF">
      <w:pPr>
        <w:pStyle w:val="pfeilaufzhlungszeichen"/>
        <w:widowControl w:val="0"/>
        <w:ind w:left="720"/>
        <w:rPr>
          <w:rFonts w:ascii="Times New Roman" w:hAnsi="Times New Roman" w:cs="Times New Roman"/>
        </w:rPr>
      </w:pPr>
    </w:p>
    <w:p w14:paraId="38AB7E5F" w14:textId="11CB06FD" w:rsidR="007B72FA" w:rsidRDefault="00E10113" w:rsidP="005917CF">
      <w:pPr>
        <w:widowControl w:val="0"/>
        <w:jc w:val="both"/>
        <w:rPr>
          <w:rFonts w:ascii="Times New Roman" w:hAnsi="Times New Roman"/>
        </w:rPr>
      </w:pPr>
      <w:r w:rsidRPr="00D012DF">
        <w:rPr>
          <w:rFonts w:ascii="Times New Roman" w:hAnsi="Times New Roman"/>
        </w:rPr>
        <w:t>A</w:t>
      </w:r>
      <w:r>
        <w:rPr>
          <w:rFonts w:ascii="Times New Roman" w:hAnsi="Times New Roman"/>
        </w:rPr>
        <w:t>bordarea</w:t>
      </w:r>
      <w:r w:rsidRPr="00D012DF">
        <w:rPr>
          <w:rFonts w:ascii="Times New Roman" w:hAnsi="Times New Roman"/>
        </w:rPr>
        <w:t xml:space="preserve"> </w:t>
      </w:r>
      <w:r w:rsidR="00A65857" w:rsidRPr="00D012DF">
        <w:rPr>
          <w:rFonts w:ascii="Times New Roman" w:hAnsi="Times New Roman"/>
        </w:rPr>
        <w:t xml:space="preserve">poate varia în timp și în spațiu </w:t>
      </w:r>
      <w:r>
        <w:rPr>
          <w:rFonts w:ascii="Times New Roman" w:hAnsi="Times New Roman"/>
        </w:rPr>
        <w:t>ținând seama de</w:t>
      </w:r>
      <w:r w:rsidRPr="00D012DF">
        <w:rPr>
          <w:rFonts w:ascii="Times New Roman" w:hAnsi="Times New Roman"/>
        </w:rPr>
        <w:t xml:space="preserve"> </w:t>
      </w:r>
      <w:r w:rsidR="00A65857" w:rsidRPr="00D012DF">
        <w:rPr>
          <w:rFonts w:ascii="Times New Roman" w:hAnsi="Times New Roman"/>
        </w:rPr>
        <w:t xml:space="preserve">diferitele strategii utilizate </w:t>
      </w:r>
      <w:r>
        <w:rPr>
          <w:rFonts w:ascii="Times New Roman" w:hAnsi="Times New Roman"/>
        </w:rPr>
        <w:t>pentru</w:t>
      </w:r>
      <w:r w:rsidRPr="00D012DF">
        <w:rPr>
          <w:rFonts w:ascii="Times New Roman" w:hAnsi="Times New Roman"/>
        </w:rPr>
        <w:t xml:space="preserve"> </w:t>
      </w:r>
      <w:r>
        <w:rPr>
          <w:rFonts w:ascii="Times New Roman" w:hAnsi="Times New Roman"/>
        </w:rPr>
        <w:t>amplasamente și scări temporale distincte</w:t>
      </w:r>
      <w:r w:rsidR="00A65857" w:rsidRPr="00D012DF">
        <w:rPr>
          <w:rFonts w:ascii="Times New Roman" w:hAnsi="Times New Roman"/>
        </w:rPr>
        <w:t xml:space="preserve"> (de exemplu, </w:t>
      </w:r>
      <w:r>
        <w:rPr>
          <w:rFonts w:ascii="Times New Roman" w:hAnsi="Times New Roman"/>
        </w:rPr>
        <w:t>s</w:t>
      </w:r>
      <w:r w:rsidRPr="00D012DF">
        <w:rPr>
          <w:rFonts w:ascii="Times New Roman" w:hAnsi="Times New Roman"/>
        </w:rPr>
        <w:t xml:space="preserve">trategia </w:t>
      </w:r>
      <w:r w:rsidR="00A65857" w:rsidRPr="00D012DF">
        <w:rPr>
          <w:rFonts w:ascii="Times New Roman" w:hAnsi="Times New Roman"/>
        </w:rPr>
        <w:t xml:space="preserve">pentru </w:t>
      </w:r>
      <w:r>
        <w:rPr>
          <w:rFonts w:ascii="Times New Roman" w:hAnsi="Times New Roman"/>
        </w:rPr>
        <w:t xml:space="preserve">zonele cu comunități urbane </w:t>
      </w:r>
      <w:r w:rsidR="00A65857" w:rsidRPr="00D012DF">
        <w:rPr>
          <w:rFonts w:ascii="Times New Roman" w:hAnsi="Times New Roman"/>
        </w:rPr>
        <w:t>foarte vulnerabile po</w:t>
      </w:r>
      <w:r>
        <w:rPr>
          <w:rFonts w:ascii="Times New Roman" w:hAnsi="Times New Roman"/>
        </w:rPr>
        <w:t>a</w:t>
      </w:r>
      <w:r w:rsidR="00A65857" w:rsidRPr="00D012DF">
        <w:rPr>
          <w:rFonts w:ascii="Times New Roman" w:hAnsi="Times New Roman"/>
        </w:rPr>
        <w:t>t</w:t>
      </w:r>
      <w:r>
        <w:rPr>
          <w:rFonts w:ascii="Times New Roman" w:hAnsi="Times New Roman"/>
        </w:rPr>
        <w:t>e</w:t>
      </w:r>
      <w:r w:rsidR="00A65857" w:rsidRPr="00D012DF">
        <w:rPr>
          <w:rFonts w:ascii="Times New Roman" w:hAnsi="Times New Roman"/>
        </w:rPr>
        <w:t xml:space="preserve"> fi să </w:t>
      </w:r>
      <w:r>
        <w:rPr>
          <w:rFonts w:ascii="Times New Roman" w:hAnsi="Times New Roman"/>
        </w:rPr>
        <w:t xml:space="preserve">se </w:t>
      </w:r>
      <w:r w:rsidR="00A65857" w:rsidRPr="00D012DF">
        <w:rPr>
          <w:rFonts w:ascii="Times New Roman" w:hAnsi="Times New Roman"/>
        </w:rPr>
        <w:t xml:space="preserve">investească în reducerea riscului, în prezent, în timp ce în zonele rurale se poate continua </w:t>
      </w:r>
      <w:r>
        <w:rPr>
          <w:rFonts w:ascii="Times New Roman" w:hAnsi="Times New Roman"/>
        </w:rPr>
        <w:t xml:space="preserve">în </w:t>
      </w:r>
      <w:r w:rsidRPr="00D012DF">
        <w:rPr>
          <w:rFonts w:ascii="Times New Roman" w:hAnsi="Times New Roman"/>
        </w:rPr>
        <w:t>regim</w:t>
      </w:r>
      <w:r>
        <w:rPr>
          <w:rFonts w:ascii="Times New Roman" w:hAnsi="Times New Roman"/>
        </w:rPr>
        <w:t>ul</w:t>
      </w:r>
      <w:r w:rsidRPr="00D012DF">
        <w:rPr>
          <w:rFonts w:ascii="Times New Roman" w:hAnsi="Times New Roman"/>
        </w:rPr>
        <w:t xml:space="preserve"> </w:t>
      </w:r>
      <w:r w:rsidR="00A65857" w:rsidRPr="00D012DF">
        <w:rPr>
          <w:rFonts w:ascii="Times New Roman" w:hAnsi="Times New Roman"/>
        </w:rPr>
        <w:t xml:space="preserve">actual și </w:t>
      </w:r>
      <w:r>
        <w:rPr>
          <w:rFonts w:ascii="Times New Roman" w:hAnsi="Times New Roman"/>
        </w:rPr>
        <w:t>să</w:t>
      </w:r>
      <w:r w:rsidR="00A65857" w:rsidRPr="00D012DF">
        <w:rPr>
          <w:rFonts w:ascii="Times New Roman" w:hAnsi="Times New Roman"/>
        </w:rPr>
        <w:t xml:space="preserve"> </w:t>
      </w:r>
      <w:r w:rsidRPr="00D012DF">
        <w:rPr>
          <w:rFonts w:ascii="Times New Roman" w:hAnsi="Times New Roman"/>
        </w:rPr>
        <w:t>s</w:t>
      </w:r>
      <w:r>
        <w:rPr>
          <w:rFonts w:ascii="Times New Roman" w:hAnsi="Times New Roman"/>
        </w:rPr>
        <w:t>e</w:t>
      </w:r>
      <w:r w:rsidRPr="00D012DF">
        <w:rPr>
          <w:rFonts w:ascii="Times New Roman" w:hAnsi="Times New Roman"/>
        </w:rPr>
        <w:t xml:space="preserve"> </w:t>
      </w:r>
      <w:r w:rsidR="00A65857" w:rsidRPr="00D012DF">
        <w:rPr>
          <w:rFonts w:ascii="Times New Roman" w:hAnsi="Times New Roman"/>
        </w:rPr>
        <w:t xml:space="preserve">investească în viitor, în cazul în care schimbările climatice </w:t>
      </w:r>
      <w:r>
        <w:rPr>
          <w:rFonts w:ascii="Times New Roman" w:hAnsi="Times New Roman"/>
        </w:rPr>
        <w:t>vor determina</w:t>
      </w:r>
      <w:r w:rsidRPr="00D012DF">
        <w:rPr>
          <w:rFonts w:ascii="Times New Roman" w:hAnsi="Times New Roman"/>
        </w:rPr>
        <w:t xml:space="preserve"> </w:t>
      </w:r>
      <w:r>
        <w:rPr>
          <w:rFonts w:ascii="Times New Roman" w:hAnsi="Times New Roman"/>
        </w:rPr>
        <w:t>mărirea</w:t>
      </w:r>
      <w:r w:rsidR="00A65857" w:rsidRPr="00D012DF">
        <w:rPr>
          <w:rFonts w:ascii="Times New Roman" w:hAnsi="Times New Roman"/>
        </w:rPr>
        <w:t xml:space="preserve"> riscul</w:t>
      </w:r>
      <w:r>
        <w:rPr>
          <w:rFonts w:ascii="Times New Roman" w:hAnsi="Times New Roman"/>
        </w:rPr>
        <w:t>ui</w:t>
      </w:r>
      <w:r w:rsidR="00A65857" w:rsidRPr="00D012DF">
        <w:rPr>
          <w:rFonts w:ascii="Times New Roman" w:hAnsi="Times New Roman"/>
        </w:rPr>
        <w:t>).</w:t>
      </w:r>
    </w:p>
    <w:p w14:paraId="261BCD38" w14:textId="77777777" w:rsidR="002428E1" w:rsidRPr="00D012DF" w:rsidRDefault="002428E1" w:rsidP="00ED59BF">
      <w:pPr>
        <w:widowControl w:val="0"/>
        <w:rPr>
          <w:rFonts w:ascii="Times New Roman" w:hAnsi="Times New Roman"/>
        </w:rPr>
      </w:pPr>
    </w:p>
    <w:p w14:paraId="139C947E" w14:textId="53F8F9C7" w:rsidR="002428E1" w:rsidRPr="00D012DF" w:rsidRDefault="00A65857" w:rsidP="00ED59BF">
      <w:pPr>
        <w:widowControl w:val="0"/>
        <w:rPr>
          <w:rFonts w:ascii="Times New Roman" w:hAnsi="Times New Roman"/>
        </w:rPr>
      </w:pPr>
      <w:r w:rsidRPr="00D012DF">
        <w:rPr>
          <w:rFonts w:ascii="Times New Roman" w:hAnsi="Times New Roman"/>
        </w:rPr>
        <w:t xml:space="preserve">Cu aceasta se </w:t>
      </w:r>
      <w:r w:rsidR="00BD45BC">
        <w:rPr>
          <w:rFonts w:ascii="Times New Roman" w:hAnsi="Times New Roman"/>
        </w:rPr>
        <w:t>finalizează</w:t>
      </w:r>
      <w:r w:rsidR="00BD45BC" w:rsidRPr="00D012DF">
        <w:rPr>
          <w:rFonts w:ascii="Times New Roman" w:hAnsi="Times New Roman"/>
        </w:rPr>
        <w:t xml:space="preserve"> </w:t>
      </w:r>
      <w:r w:rsidRPr="00D012DF">
        <w:rPr>
          <w:rFonts w:ascii="Times New Roman" w:hAnsi="Times New Roman"/>
        </w:rPr>
        <w:t>„</w:t>
      </w:r>
      <w:r w:rsidR="00AA1F97">
        <w:rPr>
          <w:rFonts w:ascii="Times New Roman" w:hAnsi="Times New Roman"/>
        </w:rPr>
        <w:t>Etapa A</w:t>
      </w:r>
      <w:r w:rsidRPr="00D012DF">
        <w:rPr>
          <w:rFonts w:ascii="Times New Roman" w:hAnsi="Times New Roman"/>
        </w:rPr>
        <w:t>”</w:t>
      </w:r>
      <w:r w:rsidR="00BD45BC">
        <w:rPr>
          <w:rFonts w:ascii="Times New Roman" w:hAnsi="Times New Roman"/>
        </w:rPr>
        <w:t xml:space="preserve"> a studiului de fezabilitate</w:t>
      </w:r>
      <w:r w:rsidRPr="00D012DF">
        <w:rPr>
          <w:rFonts w:ascii="Times New Roman" w:hAnsi="Times New Roman"/>
        </w:rPr>
        <w:t>.</w:t>
      </w:r>
    </w:p>
    <w:p w14:paraId="78F9739F" w14:textId="77777777" w:rsidR="002428E1" w:rsidRPr="00D012DF" w:rsidRDefault="002428E1" w:rsidP="00ED59BF">
      <w:pPr>
        <w:widowControl w:val="0"/>
        <w:rPr>
          <w:rFonts w:ascii="Times New Roman" w:hAnsi="Times New Roman"/>
          <w:lang w:val="en-GB" w:eastAsia="en-GB"/>
        </w:rPr>
      </w:pPr>
    </w:p>
    <w:p w14:paraId="14D59067" w14:textId="77777777" w:rsidR="002428E1" w:rsidRPr="00D012DF" w:rsidRDefault="002428E1" w:rsidP="00ED59BF">
      <w:pPr>
        <w:widowControl w:val="0"/>
        <w:rPr>
          <w:rFonts w:ascii="Times New Roman" w:hAnsi="Times New Roman"/>
          <w:lang w:val="en-GB" w:eastAsia="en-GB"/>
        </w:rPr>
      </w:pPr>
    </w:p>
    <w:p w14:paraId="601179C9" w14:textId="77777777" w:rsidR="002428E1" w:rsidRPr="00D012DF" w:rsidRDefault="002428E1" w:rsidP="00ED59BF">
      <w:pPr>
        <w:pStyle w:val="pfeilaufzhlungszeichen"/>
        <w:widowControl w:val="0"/>
        <w:ind w:left="360"/>
        <w:rPr>
          <w:rFonts w:ascii="Times New Roman" w:hAnsi="Times New Roman" w:cs="Times New Roman"/>
          <w:i/>
        </w:rPr>
      </w:pPr>
    </w:p>
    <w:p w14:paraId="197A00F8" w14:textId="77777777" w:rsidR="002428E1" w:rsidRPr="00D012DF" w:rsidRDefault="002428E1" w:rsidP="00ED59BF">
      <w:pPr>
        <w:pStyle w:val="pfeilaufzhlungszeichen"/>
        <w:widowControl w:val="0"/>
        <w:rPr>
          <w:rFonts w:ascii="Times New Roman" w:hAnsi="Times New Roman" w:cs="Times New Roman"/>
          <w:i/>
        </w:rPr>
      </w:pPr>
    </w:p>
    <w:p w14:paraId="7883E19D" w14:textId="77777777" w:rsidR="002428E1" w:rsidRPr="00D012DF" w:rsidRDefault="00A65857" w:rsidP="00ED59BF">
      <w:pPr>
        <w:widowControl w:val="0"/>
        <w:spacing w:line="240" w:lineRule="auto"/>
        <w:rPr>
          <w:rFonts w:ascii="Times New Roman" w:eastAsia="Times New Roman" w:hAnsi="Times New Roman"/>
          <w:b/>
          <w:bCs/>
          <w:caps/>
          <w:color w:val="1F497D"/>
          <w:sz w:val="28"/>
          <w:szCs w:val="28"/>
          <w:lang w:val="en-GB"/>
        </w:rPr>
      </w:pPr>
      <w:r w:rsidRPr="00D012DF">
        <w:rPr>
          <w:rFonts w:ascii="Times New Roman" w:hAnsi="Times New Roman"/>
        </w:rPr>
        <w:br w:type="page"/>
      </w:r>
    </w:p>
    <w:p w14:paraId="767334B9" w14:textId="1C06D6C5" w:rsidR="002428E1" w:rsidRPr="00FB5245" w:rsidRDefault="00FB1F8E" w:rsidP="004D2EC3">
      <w:pPr>
        <w:widowControl w:val="0"/>
        <w:numPr>
          <w:ilvl w:val="1"/>
          <w:numId w:val="46"/>
        </w:numPr>
        <w:spacing w:before="240" w:after="240"/>
        <w:outlineLvl w:val="1"/>
        <w:rPr>
          <w:rFonts w:ascii="Times New Roman" w:eastAsia="Times New Roman" w:hAnsi="Times New Roman"/>
          <w:b/>
          <w:iCs/>
          <w:color w:val="292526"/>
          <w:sz w:val="28"/>
          <w:szCs w:val="28"/>
          <w:lang w:val="en-GB" w:eastAsia="en-GB"/>
        </w:rPr>
      </w:pPr>
      <w:bookmarkStart w:id="92" w:name="_Toc450231490"/>
      <w:bookmarkEnd w:id="92"/>
      <w:r>
        <w:rPr>
          <w:rFonts w:ascii="Times New Roman" w:eastAsia="Times New Roman" w:hAnsi="Times New Roman"/>
          <w:b/>
          <w:iCs/>
          <w:color w:val="292526"/>
          <w:sz w:val="28"/>
          <w:szCs w:val="28"/>
          <w:lang w:val="en-GB" w:eastAsia="en-GB"/>
        </w:rPr>
        <w:lastRenderedPageBreak/>
        <w:t>Detalierea</w:t>
      </w:r>
      <w:r w:rsidRPr="00FB5245">
        <w:rPr>
          <w:rFonts w:ascii="Times New Roman" w:eastAsia="Times New Roman" w:hAnsi="Times New Roman"/>
          <w:b/>
          <w:iCs/>
          <w:color w:val="292526"/>
          <w:sz w:val="28"/>
          <w:szCs w:val="28"/>
          <w:lang w:val="en-GB" w:eastAsia="en-GB"/>
        </w:rPr>
        <w:t xml:space="preserve"> </w:t>
      </w:r>
      <w:r w:rsidR="00871F91" w:rsidRPr="00FB5245">
        <w:rPr>
          <w:rFonts w:ascii="Times New Roman" w:eastAsia="Times New Roman" w:hAnsi="Times New Roman"/>
          <w:b/>
          <w:iCs/>
          <w:color w:val="292526"/>
          <w:sz w:val="28"/>
          <w:szCs w:val="28"/>
          <w:lang w:val="en-GB" w:eastAsia="en-GB"/>
        </w:rPr>
        <w:t>opțiunilor</w:t>
      </w:r>
      <w:r>
        <w:rPr>
          <w:rFonts w:ascii="Times New Roman" w:eastAsia="Times New Roman" w:hAnsi="Times New Roman"/>
          <w:b/>
          <w:iCs/>
          <w:color w:val="292526"/>
          <w:sz w:val="28"/>
          <w:szCs w:val="28"/>
          <w:lang w:val="en-GB" w:eastAsia="en-GB"/>
        </w:rPr>
        <w:t xml:space="preserve"> identificate</w:t>
      </w:r>
    </w:p>
    <w:p w14:paraId="0D5D09E1" w14:textId="59291000" w:rsidR="005F3A4A" w:rsidRPr="00BB3A60" w:rsidRDefault="00BB3A60" w:rsidP="005917CF">
      <w:pPr>
        <w:widowControl w:val="0"/>
        <w:jc w:val="both"/>
        <w:rPr>
          <w:rFonts w:ascii="Times New Roman" w:hAnsi="Times New Roman"/>
          <w:i/>
        </w:rPr>
      </w:pPr>
      <w:r>
        <w:rPr>
          <w:rFonts w:ascii="Times New Roman" w:hAnsi="Times New Roman"/>
          <w:i/>
        </w:rPr>
        <w:t xml:space="preserve">Notă: </w:t>
      </w:r>
      <w:r w:rsidR="00E10574" w:rsidRPr="00BB3A60">
        <w:rPr>
          <w:rFonts w:ascii="Times New Roman" w:hAnsi="Times New Roman"/>
          <w:i/>
        </w:rPr>
        <w:t xml:space="preserve">Informațiile prezentate în această </w:t>
      </w:r>
      <w:r w:rsidR="00A65857" w:rsidRPr="00BB3A60">
        <w:rPr>
          <w:rFonts w:ascii="Times New Roman" w:hAnsi="Times New Roman"/>
          <w:i/>
        </w:rPr>
        <w:t xml:space="preserve">secțiune a </w:t>
      </w:r>
      <w:r w:rsidR="00C7187B" w:rsidRPr="00BB3A60">
        <w:rPr>
          <w:rFonts w:ascii="Times New Roman" w:hAnsi="Times New Roman"/>
          <w:i/>
        </w:rPr>
        <w:t>vor</w:t>
      </w:r>
      <w:r w:rsidR="00A65857" w:rsidRPr="00BB3A60">
        <w:rPr>
          <w:rFonts w:ascii="Times New Roman" w:hAnsi="Times New Roman"/>
          <w:i/>
        </w:rPr>
        <w:t xml:space="preserve"> </w:t>
      </w:r>
      <w:r w:rsidR="00C7187B" w:rsidRPr="00BB3A60">
        <w:rPr>
          <w:rFonts w:ascii="Times New Roman" w:hAnsi="Times New Roman"/>
          <w:i/>
        </w:rPr>
        <w:t xml:space="preserve">permite completarea secțiunii </w:t>
      </w:r>
      <w:r w:rsidR="00A65857" w:rsidRPr="00BB3A60">
        <w:rPr>
          <w:rFonts w:ascii="Times New Roman" w:hAnsi="Times New Roman"/>
          <w:i/>
        </w:rPr>
        <w:t>D</w:t>
      </w:r>
      <w:r w:rsidR="00C7187B" w:rsidRPr="00BB3A60">
        <w:rPr>
          <w:rFonts w:ascii="Times New Roman" w:hAnsi="Times New Roman"/>
          <w:i/>
        </w:rPr>
        <w:t>.</w:t>
      </w:r>
      <w:r w:rsidR="00A65857" w:rsidRPr="00BB3A60">
        <w:rPr>
          <w:rFonts w:ascii="Times New Roman" w:hAnsi="Times New Roman"/>
          <w:i/>
        </w:rPr>
        <w:t>2.</w:t>
      </w:r>
      <w:r w:rsidR="00A65857" w:rsidRPr="00BB3A60">
        <w:rPr>
          <w:rStyle w:val="MPAFreferenceChar"/>
          <w:rFonts w:ascii="Times New Roman" w:hAnsi="Times New Roman"/>
          <w:i/>
        </w:rPr>
        <w:t xml:space="preserve"> </w:t>
      </w:r>
      <w:r w:rsidR="00A65857" w:rsidRPr="00BB3A60">
        <w:rPr>
          <w:rStyle w:val="MPAFreferenceChar"/>
          <w:rFonts w:ascii="Times New Roman" w:hAnsi="Times New Roman"/>
          <w:b w:val="0"/>
          <w:i/>
          <w:color w:val="auto"/>
        </w:rPr>
        <w:t>Analiza opțiunilor</w:t>
      </w:r>
      <w:r w:rsidR="00A65857" w:rsidRPr="00BB3A60">
        <w:rPr>
          <w:rStyle w:val="MPAFreferenceChar"/>
          <w:rFonts w:ascii="Times New Roman" w:hAnsi="Times New Roman"/>
          <w:i/>
        </w:rPr>
        <w:t xml:space="preserve"> </w:t>
      </w:r>
      <w:r w:rsidR="00C7187B" w:rsidRPr="00BB3A60">
        <w:rPr>
          <w:rStyle w:val="MPAFreferenceChar"/>
          <w:rFonts w:ascii="Times New Roman" w:hAnsi="Times New Roman"/>
          <w:b w:val="0"/>
          <w:i/>
          <w:color w:val="auto"/>
        </w:rPr>
        <w:t>din cererea de finanțare</w:t>
      </w:r>
      <w:r w:rsidR="00A65857" w:rsidRPr="00BB3A60">
        <w:rPr>
          <w:rStyle w:val="MPAFreferenceChar"/>
          <w:rFonts w:ascii="Times New Roman" w:hAnsi="Times New Roman"/>
          <w:b w:val="0"/>
          <w:i/>
          <w:color w:val="auto"/>
        </w:rPr>
        <w:t>.</w:t>
      </w:r>
      <w:r w:rsidR="00A65857" w:rsidRPr="00BB3A60">
        <w:rPr>
          <w:rFonts w:ascii="Times New Roman" w:hAnsi="Times New Roman"/>
          <w:i/>
        </w:rPr>
        <w:t xml:space="preserve"> Informații</w:t>
      </w:r>
      <w:r w:rsidR="00C7187B" w:rsidRPr="00BB3A60">
        <w:rPr>
          <w:rFonts w:ascii="Times New Roman" w:hAnsi="Times New Roman"/>
          <w:i/>
        </w:rPr>
        <w:t>le necesare</w:t>
      </w:r>
      <w:r w:rsidR="00A65857" w:rsidRPr="00BB3A60">
        <w:rPr>
          <w:rFonts w:ascii="Times New Roman" w:hAnsi="Times New Roman"/>
          <w:i/>
        </w:rPr>
        <w:t xml:space="preserve"> complet</w:t>
      </w:r>
      <w:r w:rsidR="00C7187B" w:rsidRPr="00BB3A60">
        <w:rPr>
          <w:rFonts w:ascii="Times New Roman" w:hAnsi="Times New Roman"/>
          <w:i/>
        </w:rPr>
        <w:t>ării</w:t>
      </w:r>
      <w:r w:rsidR="00A65857" w:rsidRPr="00BB3A60">
        <w:rPr>
          <w:rFonts w:ascii="Times New Roman" w:hAnsi="Times New Roman"/>
          <w:i/>
        </w:rPr>
        <w:t xml:space="preserve"> </w:t>
      </w:r>
      <w:r w:rsidR="00C7187B" w:rsidRPr="00BB3A60">
        <w:rPr>
          <w:rFonts w:ascii="Times New Roman" w:hAnsi="Times New Roman"/>
          <w:i/>
        </w:rPr>
        <w:t xml:space="preserve">secțiunii </w:t>
      </w:r>
      <w:r w:rsidR="00A65857" w:rsidRPr="00BB3A60">
        <w:rPr>
          <w:rFonts w:ascii="Times New Roman" w:hAnsi="Times New Roman"/>
          <w:i/>
        </w:rPr>
        <w:t xml:space="preserve">D.2.1 </w:t>
      </w:r>
      <w:r w:rsidR="00C7187B" w:rsidRPr="00BB3A60">
        <w:rPr>
          <w:rFonts w:ascii="Times New Roman" w:hAnsi="Times New Roman"/>
          <w:i/>
        </w:rPr>
        <w:t>vor fi incluse în secțiunea 6.1.</w:t>
      </w:r>
      <w:r w:rsidR="00A65857" w:rsidRPr="00BB3A60">
        <w:rPr>
          <w:rFonts w:ascii="Times New Roman" w:hAnsi="Times New Roman"/>
          <w:i/>
        </w:rPr>
        <w:t xml:space="preserve"> Secțiunea </w:t>
      </w:r>
      <w:r w:rsidR="00C7187B" w:rsidRPr="00BB3A60">
        <w:rPr>
          <w:rFonts w:ascii="Times New Roman" w:hAnsi="Times New Roman"/>
          <w:i/>
        </w:rPr>
        <w:t>6.2 din prezentul ghid</w:t>
      </w:r>
      <w:r w:rsidR="00A65857" w:rsidRPr="00BB3A60">
        <w:rPr>
          <w:rFonts w:ascii="Times New Roman" w:hAnsi="Times New Roman"/>
          <w:i/>
        </w:rPr>
        <w:t xml:space="preserve">, </w:t>
      </w:r>
      <w:r w:rsidR="00C7187B" w:rsidRPr="00BB3A60">
        <w:rPr>
          <w:rFonts w:ascii="Times New Roman" w:hAnsi="Times New Roman"/>
          <w:i/>
        </w:rPr>
        <w:t>cu referire la</w:t>
      </w:r>
      <w:r w:rsidR="00A65857" w:rsidRPr="00BB3A60">
        <w:rPr>
          <w:rFonts w:ascii="Times New Roman" w:hAnsi="Times New Roman"/>
          <w:i/>
        </w:rPr>
        <w:t xml:space="preserve"> </w:t>
      </w:r>
      <w:r w:rsidR="00C7187B" w:rsidRPr="00BB3A60">
        <w:rPr>
          <w:rFonts w:ascii="Times New Roman" w:hAnsi="Times New Roman"/>
          <w:i/>
        </w:rPr>
        <w:t>analiza multicriteri</w:t>
      </w:r>
      <w:r>
        <w:rPr>
          <w:rFonts w:ascii="Times New Roman" w:hAnsi="Times New Roman"/>
          <w:i/>
        </w:rPr>
        <w:t>a</w:t>
      </w:r>
      <w:r w:rsidR="00C7187B" w:rsidRPr="00BB3A60">
        <w:rPr>
          <w:rFonts w:ascii="Times New Roman" w:hAnsi="Times New Roman"/>
          <w:i/>
        </w:rPr>
        <w:t xml:space="preserve">lă utilizată </w:t>
      </w:r>
      <w:r w:rsidR="00A65857" w:rsidRPr="00BB3A60">
        <w:rPr>
          <w:rFonts w:ascii="Times New Roman" w:hAnsi="Times New Roman"/>
          <w:i/>
        </w:rPr>
        <w:t>pentru a evalua opțiunile</w:t>
      </w:r>
      <w:r w:rsidR="00C7187B" w:rsidRPr="00BB3A60">
        <w:rPr>
          <w:rFonts w:ascii="Times New Roman" w:hAnsi="Times New Roman"/>
          <w:i/>
        </w:rPr>
        <w:t xml:space="preserve"> va</w:t>
      </w:r>
      <w:r w:rsidR="00A65857" w:rsidRPr="00BB3A60">
        <w:rPr>
          <w:rFonts w:ascii="Times New Roman" w:hAnsi="Times New Roman"/>
          <w:i/>
        </w:rPr>
        <w:t xml:space="preserve"> </w:t>
      </w:r>
      <w:r w:rsidR="00C7187B" w:rsidRPr="00BB3A60">
        <w:rPr>
          <w:rFonts w:ascii="Times New Roman" w:hAnsi="Times New Roman"/>
          <w:i/>
        </w:rPr>
        <w:t xml:space="preserve">conține </w:t>
      </w:r>
      <w:r w:rsidR="00A65857" w:rsidRPr="00BB3A60">
        <w:rPr>
          <w:rFonts w:ascii="Times New Roman" w:hAnsi="Times New Roman"/>
          <w:i/>
        </w:rPr>
        <w:t xml:space="preserve">suficiente informații </w:t>
      </w:r>
      <w:r w:rsidR="00C7187B" w:rsidRPr="00BB3A60">
        <w:rPr>
          <w:rFonts w:ascii="Times New Roman" w:hAnsi="Times New Roman"/>
          <w:i/>
        </w:rPr>
        <w:t xml:space="preserve">necesare </w:t>
      </w:r>
      <w:r w:rsidR="00406375" w:rsidRPr="00BB3A60">
        <w:rPr>
          <w:rFonts w:ascii="Times New Roman" w:hAnsi="Times New Roman"/>
          <w:i/>
        </w:rPr>
        <w:t xml:space="preserve">pentru </w:t>
      </w:r>
      <w:r w:rsidR="00C7187B" w:rsidRPr="00BB3A60">
        <w:rPr>
          <w:rFonts w:ascii="Times New Roman" w:hAnsi="Times New Roman"/>
          <w:i/>
        </w:rPr>
        <w:t xml:space="preserve">completarea </w:t>
      </w:r>
      <w:r w:rsidR="00406375" w:rsidRPr="00BB3A60">
        <w:rPr>
          <w:rFonts w:ascii="Times New Roman" w:hAnsi="Times New Roman"/>
          <w:i/>
        </w:rPr>
        <w:t xml:space="preserve">secțiunii </w:t>
      </w:r>
      <w:r w:rsidR="00A65857" w:rsidRPr="00BB3A60">
        <w:rPr>
          <w:rFonts w:ascii="Times New Roman" w:hAnsi="Times New Roman"/>
          <w:i/>
        </w:rPr>
        <w:t>D</w:t>
      </w:r>
      <w:r w:rsidR="00C7187B" w:rsidRPr="00BB3A60">
        <w:rPr>
          <w:rFonts w:ascii="Times New Roman" w:hAnsi="Times New Roman"/>
          <w:i/>
        </w:rPr>
        <w:t>.</w:t>
      </w:r>
      <w:r w:rsidR="00A65857" w:rsidRPr="00BB3A60">
        <w:rPr>
          <w:rFonts w:ascii="Times New Roman" w:hAnsi="Times New Roman"/>
          <w:i/>
        </w:rPr>
        <w:t>2.2</w:t>
      </w:r>
      <w:r w:rsidR="00C7187B" w:rsidRPr="00BB3A60">
        <w:rPr>
          <w:rFonts w:ascii="Times New Roman" w:hAnsi="Times New Roman"/>
          <w:i/>
        </w:rPr>
        <w:t>.</w:t>
      </w:r>
    </w:p>
    <w:p w14:paraId="4300C59A" w14:textId="77777777" w:rsidR="005F3A4A" w:rsidRDefault="005F3A4A" w:rsidP="005917CF">
      <w:pPr>
        <w:widowControl w:val="0"/>
        <w:jc w:val="both"/>
        <w:rPr>
          <w:rFonts w:ascii="Times New Roman" w:hAnsi="Times New Roman"/>
        </w:rPr>
      </w:pPr>
    </w:p>
    <w:p w14:paraId="37DF1879" w14:textId="6D3254DF" w:rsidR="005F3A4A" w:rsidRPr="005917CF" w:rsidRDefault="005F3A4A" w:rsidP="00D62980">
      <w:pPr>
        <w:widowControl w:val="0"/>
        <w:pBdr>
          <w:top w:val="single" w:sz="18" w:space="1" w:color="auto"/>
          <w:left w:val="single" w:sz="18" w:space="4" w:color="auto"/>
          <w:bottom w:val="single" w:sz="18" w:space="1" w:color="auto"/>
          <w:right w:val="single" w:sz="18" w:space="4" w:color="auto"/>
        </w:pBdr>
        <w:jc w:val="both"/>
        <w:rPr>
          <w:rFonts w:ascii="Times New Roman" w:hAnsi="Times New Roman"/>
          <w:i/>
        </w:rPr>
      </w:pPr>
      <w:r w:rsidRPr="005917CF">
        <w:rPr>
          <w:rFonts w:ascii="Times New Roman" w:hAnsi="Times New Roman"/>
          <w:i/>
        </w:rPr>
        <w:t>În secțiunea D.2.1 se va descrie pe scurt opțiunile alternative luate în considerare în studiul de fezabilitate în conformitate cu abordarea prevăzută în Metodologia de realizare a analizei cost-beneficiu). Astfel, cel puțin următoarele informații ar trebui să fie incluse:</w:t>
      </w:r>
    </w:p>
    <w:p w14:paraId="48D6D74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costurile de investiție totale și costurile operaționale pentru opțiunile luate în considerare;</w:t>
      </w:r>
    </w:p>
    <w:p w14:paraId="4B5A860A"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opțiunile privind mărimea (în raport cu criterii tehnice, operaționale, economice, sociale și de mediu) și opțiunile privind amplasarea infrastructurii propuse;</w:t>
      </w:r>
    </w:p>
    <w:p w14:paraId="1D018C0D" w14:textId="77777777" w:rsidR="005F3A4A" w:rsidRPr="008F7A09"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lang w:val="nn-NO"/>
        </w:rPr>
      </w:pPr>
      <w:r w:rsidRPr="008F7A09">
        <w:rPr>
          <w:rFonts w:ascii="Times New Roman" w:hAnsi="Times New Roman"/>
          <w:i/>
          <w:lang w:val="nn-NO"/>
        </w:rPr>
        <w:t>opțiuni tehnologice - pe componente și pe sistem;</w:t>
      </w:r>
    </w:p>
    <w:p w14:paraId="0B5AE8C1"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riscurile pentru fiecare alternativă, inclusiv riscurile legate de efectele schimbărilor climatice și condițiile meteorologice extreme;</w:t>
      </w:r>
    </w:p>
    <w:p w14:paraId="33436C8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indicatorii economici pentru opțiunile luate în considerare, dacă este cazul;</w:t>
      </w:r>
    </w:p>
    <w:p w14:paraId="16A546E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avantajele și dezavantajele opțiunilor luate în considerare.</w:t>
      </w:r>
    </w:p>
    <w:p w14:paraId="3CBAA49A" w14:textId="7BA161E7" w:rsidR="007B72FA" w:rsidRPr="005917CF" w:rsidRDefault="005F3A4A" w:rsidP="00D62980">
      <w:pPr>
        <w:widowControl w:val="0"/>
        <w:pBdr>
          <w:top w:val="single" w:sz="18" w:space="1" w:color="auto"/>
          <w:left w:val="single" w:sz="18" w:space="4" w:color="auto"/>
          <w:bottom w:val="single" w:sz="18" w:space="1" w:color="auto"/>
          <w:right w:val="single" w:sz="18" w:space="4" w:color="auto"/>
        </w:pBdr>
        <w:jc w:val="both"/>
        <w:rPr>
          <w:rStyle w:val="MPAFreferenceChar"/>
          <w:rFonts w:ascii="Times New Roman" w:hAnsi="Times New Roman"/>
          <w:b w:val="0"/>
          <w:color w:val="auto"/>
          <w:lang w:val="en-US" w:eastAsia="en-US"/>
        </w:rPr>
      </w:pPr>
      <w:r w:rsidRPr="005917CF">
        <w:rPr>
          <w:rFonts w:ascii="Times New Roman" w:hAnsi="Times New Roman"/>
          <w:i/>
        </w:rPr>
        <w:t xml:space="preserve">În secțiunea D.2.2 se vor menționa criteriile luate în considerare pentru selectarea celei mai bune soluții [clasificate în funcție de importanță și de metoda de evaluare, ținând cont de rezultatele evaluării privind vulnerabilitatea față de schimbările climatice și ale evaluării riscurilor și de procedurile EIM/ESM, după caz] și </w:t>
      </w:r>
      <w:r w:rsidR="00EA5D07" w:rsidRPr="005917CF">
        <w:rPr>
          <w:rFonts w:ascii="Times New Roman" w:hAnsi="Times New Roman"/>
          <w:i/>
        </w:rPr>
        <w:t xml:space="preserve">se va </w:t>
      </w:r>
      <w:r w:rsidRPr="005917CF">
        <w:rPr>
          <w:rFonts w:ascii="Times New Roman" w:hAnsi="Times New Roman"/>
          <w:i/>
        </w:rPr>
        <w:t>justifica</w:t>
      </w:r>
      <w:r w:rsidR="00EA5D07" w:rsidRPr="005917CF">
        <w:rPr>
          <w:rFonts w:ascii="Times New Roman" w:hAnsi="Times New Roman"/>
          <w:i/>
        </w:rPr>
        <w:t xml:space="preserve">, pe scurt, opțiunea aleasă în conformitate cu </w:t>
      </w:r>
      <w:r w:rsidRPr="005917CF">
        <w:rPr>
          <w:rFonts w:ascii="Times New Roman" w:hAnsi="Times New Roman"/>
          <w:i/>
        </w:rPr>
        <w:t xml:space="preserve">Metodologia </w:t>
      </w:r>
      <w:r w:rsidR="00EA5D07" w:rsidRPr="005917CF">
        <w:rPr>
          <w:rFonts w:ascii="Times New Roman" w:hAnsi="Times New Roman"/>
          <w:i/>
        </w:rPr>
        <w:t>de realizare a analizei cost-beneficiu.</w:t>
      </w:r>
    </w:p>
    <w:p w14:paraId="5F498A79" w14:textId="77777777" w:rsidR="007B72FA" w:rsidRDefault="007B72FA" w:rsidP="005917CF">
      <w:pPr>
        <w:widowControl w:val="0"/>
        <w:jc w:val="both"/>
        <w:rPr>
          <w:rFonts w:ascii="Times New Roman" w:hAnsi="Times New Roman"/>
          <w:lang w:val="en-GB" w:eastAsia="en-GB"/>
        </w:rPr>
      </w:pPr>
    </w:p>
    <w:p w14:paraId="23523EB1" w14:textId="5F084FA5" w:rsidR="007B72FA" w:rsidRDefault="00055981" w:rsidP="005917CF">
      <w:pPr>
        <w:widowControl w:val="0"/>
        <w:jc w:val="both"/>
        <w:rPr>
          <w:rFonts w:ascii="Times New Roman" w:hAnsi="Times New Roman"/>
          <w:lang w:val="en-GB" w:eastAsia="en-GB"/>
        </w:rPr>
      </w:pPr>
      <w:r>
        <w:rPr>
          <w:rFonts w:ascii="Times New Roman" w:hAnsi="Times New Roman"/>
          <w:lang w:val="en-GB" w:eastAsia="en-GB"/>
        </w:rPr>
        <w:t>În a</w:t>
      </w:r>
      <w:r w:rsidR="00A65857" w:rsidRPr="00D012DF">
        <w:rPr>
          <w:rFonts w:ascii="Times New Roman" w:hAnsi="Times New Roman"/>
          <w:lang w:val="en-GB" w:eastAsia="en-GB"/>
        </w:rPr>
        <w:t xml:space="preserve">cest </w:t>
      </w:r>
      <w:r w:rsidR="00C77FE4">
        <w:rPr>
          <w:rFonts w:ascii="Times New Roman" w:hAnsi="Times New Roman"/>
          <w:lang w:val="en-GB" w:eastAsia="en-GB"/>
        </w:rPr>
        <w:t>capitol</w:t>
      </w:r>
      <w:r w:rsidR="00C77FE4" w:rsidRPr="00D012DF">
        <w:rPr>
          <w:rFonts w:ascii="Times New Roman" w:hAnsi="Times New Roman"/>
          <w:lang w:val="en-GB" w:eastAsia="en-GB"/>
        </w:rPr>
        <w:t xml:space="preserve"> </w:t>
      </w:r>
      <w:r>
        <w:rPr>
          <w:rFonts w:ascii="Times New Roman" w:hAnsi="Times New Roman"/>
          <w:lang w:val="en-GB" w:eastAsia="en-GB"/>
        </w:rPr>
        <w:t>se</w:t>
      </w:r>
      <w:r w:rsidR="00A65857" w:rsidRPr="00D012DF">
        <w:rPr>
          <w:rFonts w:ascii="Times New Roman" w:hAnsi="Times New Roman"/>
          <w:lang w:val="en-GB" w:eastAsia="en-GB"/>
        </w:rPr>
        <w:t xml:space="preserve"> descrie procesul </w:t>
      </w:r>
      <w:r>
        <w:rPr>
          <w:rFonts w:ascii="Times New Roman" w:hAnsi="Times New Roman"/>
          <w:lang w:val="en-GB" w:eastAsia="en-GB"/>
        </w:rPr>
        <w:t>în baza căruia se va contura</w:t>
      </w:r>
      <w:r w:rsidR="00A65857" w:rsidRPr="00D012DF">
        <w:rPr>
          <w:rFonts w:ascii="Times New Roman" w:hAnsi="Times New Roman"/>
          <w:lang w:val="en-GB" w:eastAsia="en-GB"/>
        </w:rPr>
        <w:t xml:space="preserve"> proiect</w:t>
      </w:r>
      <w:r>
        <w:rPr>
          <w:rFonts w:ascii="Times New Roman" w:hAnsi="Times New Roman"/>
          <w:lang w:val="en-GB" w:eastAsia="en-GB"/>
        </w:rPr>
        <w:t xml:space="preserve">ul, </w:t>
      </w:r>
      <w:r w:rsidR="00DA4DB2">
        <w:rPr>
          <w:rFonts w:ascii="Times New Roman" w:hAnsi="Times New Roman"/>
          <w:lang w:val="en-GB" w:eastAsia="en-GB"/>
        </w:rPr>
        <w:t>respectiv</w:t>
      </w:r>
      <w:r>
        <w:rPr>
          <w:rFonts w:ascii="Times New Roman" w:hAnsi="Times New Roman"/>
          <w:lang w:val="en-GB" w:eastAsia="en-GB"/>
        </w:rPr>
        <w:t xml:space="preserve"> strategia care va fi abordată pentru locația și/sau ZRPSI expusă riscului.</w:t>
      </w:r>
    </w:p>
    <w:p w14:paraId="253BD402" w14:textId="77777777" w:rsidR="007B72FA" w:rsidRDefault="007B72FA" w:rsidP="005917CF">
      <w:pPr>
        <w:widowControl w:val="0"/>
        <w:jc w:val="both"/>
        <w:rPr>
          <w:rFonts w:ascii="Times New Roman" w:hAnsi="Times New Roman"/>
          <w:lang w:val="en-GB" w:eastAsia="en-GB"/>
        </w:rPr>
      </w:pPr>
    </w:p>
    <w:p w14:paraId="0341240D" w14:textId="217CCE48" w:rsidR="007B72FA" w:rsidRDefault="00A71242" w:rsidP="005917CF">
      <w:pPr>
        <w:widowControl w:val="0"/>
        <w:jc w:val="both"/>
        <w:rPr>
          <w:rFonts w:ascii="Times New Roman" w:hAnsi="Times New Roman"/>
          <w:lang w:val="en-GB" w:eastAsia="en-GB"/>
        </w:rPr>
      </w:pPr>
      <w:r>
        <w:rPr>
          <w:rFonts w:ascii="Times New Roman" w:hAnsi="Times New Roman"/>
          <w:lang w:val="en-GB" w:eastAsia="en-GB"/>
        </w:rPr>
        <w:t xml:space="preserve">Se va include un rezumat al măsurilor de management al riscului la inundații la nivel național și regional </w:t>
      </w:r>
      <w:r w:rsidR="00A65857" w:rsidRPr="00D012DF">
        <w:rPr>
          <w:rFonts w:ascii="Times New Roman" w:hAnsi="Times New Roman"/>
          <w:lang w:val="en-GB" w:eastAsia="en-GB"/>
        </w:rPr>
        <w:t xml:space="preserve">care vor contribui la reducerea riscului de inundații în </w:t>
      </w:r>
      <w:r>
        <w:rPr>
          <w:rFonts w:ascii="Times New Roman" w:hAnsi="Times New Roman"/>
          <w:lang w:val="en-GB" w:eastAsia="en-GB"/>
        </w:rPr>
        <w:t>ZRPSI</w:t>
      </w:r>
      <w:r w:rsidR="00A65857" w:rsidRPr="00D012DF">
        <w:rPr>
          <w:rFonts w:ascii="Times New Roman" w:hAnsi="Times New Roman"/>
          <w:lang w:val="en-GB" w:eastAsia="en-GB"/>
        </w:rPr>
        <w:t>.</w:t>
      </w:r>
      <w:r w:rsidR="003C1358">
        <w:rPr>
          <w:rFonts w:ascii="Times New Roman" w:hAnsi="Times New Roman"/>
          <w:lang w:val="en-GB" w:eastAsia="en-GB"/>
        </w:rPr>
        <w:t xml:space="preserve"> </w:t>
      </w:r>
      <w:r>
        <w:rPr>
          <w:rFonts w:ascii="Times New Roman" w:hAnsi="Times New Roman"/>
          <w:lang w:val="en-GB" w:eastAsia="en-GB"/>
        </w:rPr>
        <w:t>Dacă</w:t>
      </w:r>
      <w:r w:rsidR="00A65857" w:rsidRPr="00D012DF">
        <w:rPr>
          <w:rFonts w:ascii="Times New Roman" w:hAnsi="Times New Roman"/>
          <w:lang w:val="en-GB" w:eastAsia="en-GB"/>
        </w:rPr>
        <w:t xml:space="preserve"> este posibil</w:t>
      </w:r>
      <w:r>
        <w:rPr>
          <w:rFonts w:ascii="Times New Roman" w:hAnsi="Times New Roman"/>
          <w:lang w:val="en-GB" w:eastAsia="en-GB"/>
        </w:rPr>
        <w:t>,</w:t>
      </w:r>
      <w:r w:rsidR="00A65857" w:rsidRPr="00D012DF">
        <w:rPr>
          <w:rFonts w:ascii="Times New Roman" w:hAnsi="Times New Roman"/>
          <w:lang w:val="en-GB" w:eastAsia="en-GB"/>
        </w:rPr>
        <w:t xml:space="preserve"> </w:t>
      </w:r>
      <w:r>
        <w:rPr>
          <w:rFonts w:ascii="Times New Roman" w:hAnsi="Times New Roman"/>
          <w:lang w:val="en-GB" w:eastAsia="en-GB"/>
        </w:rPr>
        <w:t xml:space="preserve">în evaluare se va ține seama de </w:t>
      </w:r>
      <w:r w:rsidRPr="00D012DF">
        <w:rPr>
          <w:rFonts w:ascii="Times New Roman" w:hAnsi="Times New Roman"/>
          <w:lang w:val="en-GB" w:eastAsia="en-GB"/>
        </w:rPr>
        <w:t>benefic</w:t>
      </w:r>
      <w:r>
        <w:rPr>
          <w:rFonts w:ascii="Times New Roman" w:hAnsi="Times New Roman"/>
          <w:lang w:val="en-GB" w:eastAsia="en-GB"/>
        </w:rPr>
        <w:t>iile acestora</w:t>
      </w:r>
      <w:r w:rsidR="00A65857" w:rsidRPr="00D012DF">
        <w:rPr>
          <w:rFonts w:ascii="Times New Roman" w:hAnsi="Times New Roman"/>
          <w:lang w:val="en-GB" w:eastAsia="en-GB"/>
        </w:rPr>
        <w:t>.</w:t>
      </w:r>
    </w:p>
    <w:p w14:paraId="7510B999" w14:textId="77777777" w:rsidR="007B72FA" w:rsidRDefault="007B72FA" w:rsidP="005917CF">
      <w:pPr>
        <w:widowControl w:val="0"/>
        <w:jc w:val="both"/>
        <w:rPr>
          <w:rFonts w:ascii="Times New Roman" w:hAnsi="Times New Roman"/>
          <w:lang w:val="en-GB" w:eastAsia="en-GB"/>
        </w:rPr>
      </w:pPr>
    </w:p>
    <w:p w14:paraId="1DAD093D" w14:textId="0E87B0EE" w:rsidR="007B72FA" w:rsidRPr="00FB5245" w:rsidRDefault="003C1358" w:rsidP="005917CF">
      <w:pPr>
        <w:widowControl w:val="0"/>
        <w:jc w:val="both"/>
        <w:rPr>
          <w:rFonts w:ascii="Times New Roman" w:hAnsi="Times New Roman"/>
          <w:b/>
          <w:lang w:val="en-GB" w:eastAsia="en-GB"/>
        </w:rPr>
      </w:pPr>
      <w:r>
        <w:rPr>
          <w:rFonts w:ascii="Times New Roman" w:hAnsi="Times New Roman"/>
          <w:lang w:val="en-GB" w:eastAsia="en-GB"/>
        </w:rPr>
        <w:t>Se vor i</w:t>
      </w:r>
      <w:r w:rsidR="00A65857" w:rsidRPr="00D012DF">
        <w:rPr>
          <w:rFonts w:ascii="Times New Roman" w:hAnsi="Times New Roman"/>
          <w:lang w:val="en-GB" w:eastAsia="en-GB"/>
        </w:rPr>
        <w:t xml:space="preserve">nclude detalii cu privire la momentul și </w:t>
      </w:r>
      <w:r w:rsidR="004C386B" w:rsidRPr="00D012DF">
        <w:rPr>
          <w:rFonts w:ascii="Times New Roman" w:hAnsi="Times New Roman"/>
          <w:lang w:val="en-GB" w:eastAsia="en-GB"/>
        </w:rPr>
        <w:t>loc</w:t>
      </w:r>
      <w:r w:rsidR="004C386B">
        <w:rPr>
          <w:rFonts w:ascii="Times New Roman" w:hAnsi="Times New Roman"/>
          <w:lang w:val="en-GB" w:eastAsia="en-GB"/>
        </w:rPr>
        <w:t>ația</w:t>
      </w:r>
      <w:r w:rsidR="004C386B"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măsurilor </w:t>
      </w:r>
      <w:r w:rsidR="004C386B">
        <w:rPr>
          <w:rFonts w:ascii="Times New Roman" w:hAnsi="Times New Roman"/>
          <w:lang w:val="en-GB" w:eastAsia="en-GB"/>
        </w:rPr>
        <w:t>pentru</w:t>
      </w:r>
      <w:r w:rsidR="004C386B"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fiecare combinație de acțiuni care reprezintă o opțiune. </w:t>
      </w:r>
      <w:r w:rsidR="00A65857" w:rsidRPr="00FB5245">
        <w:rPr>
          <w:rFonts w:ascii="Times New Roman" w:hAnsi="Times New Roman"/>
          <w:b/>
          <w:lang w:val="en-GB" w:eastAsia="en-GB"/>
        </w:rPr>
        <w:t>Fiecare combinație trebui</w:t>
      </w:r>
      <w:r w:rsidR="004C386B" w:rsidRPr="00FB5245">
        <w:rPr>
          <w:rFonts w:ascii="Times New Roman" w:hAnsi="Times New Roman"/>
          <w:b/>
          <w:lang w:val="en-GB" w:eastAsia="en-GB"/>
        </w:rPr>
        <w:t>e</w:t>
      </w:r>
      <w:r w:rsidR="00A65857" w:rsidRPr="00FB5245">
        <w:rPr>
          <w:rFonts w:ascii="Times New Roman" w:hAnsi="Times New Roman"/>
          <w:b/>
          <w:lang w:val="en-GB" w:eastAsia="en-GB"/>
        </w:rPr>
        <w:t xml:space="preserve"> să fie </w:t>
      </w:r>
      <w:r w:rsidR="004C386B" w:rsidRPr="00FB5245">
        <w:rPr>
          <w:rFonts w:ascii="Times New Roman" w:hAnsi="Times New Roman"/>
          <w:b/>
          <w:lang w:val="en-GB" w:eastAsia="en-GB"/>
        </w:rPr>
        <w:t>descrisă luând în considerare aspectele prezentate în continuare.</w:t>
      </w:r>
    </w:p>
    <w:p w14:paraId="12482DDF" w14:textId="77777777" w:rsidR="007B72FA" w:rsidRPr="00FB5245" w:rsidRDefault="007B72FA" w:rsidP="005917CF">
      <w:pPr>
        <w:widowControl w:val="0"/>
        <w:jc w:val="both"/>
        <w:rPr>
          <w:rFonts w:ascii="Times New Roman" w:hAnsi="Times New Roman"/>
          <w:b/>
          <w:lang w:val="en-GB" w:eastAsia="en-GB"/>
        </w:rPr>
      </w:pPr>
    </w:p>
    <w:p w14:paraId="3CDE317F" w14:textId="1E481451" w:rsidR="002428E1" w:rsidRPr="00D012DF" w:rsidRDefault="001B4ECA" w:rsidP="005917CF">
      <w:pPr>
        <w:widowControl w:val="0"/>
        <w:jc w:val="both"/>
        <w:rPr>
          <w:rFonts w:ascii="Times New Roman" w:hAnsi="Times New Roman"/>
        </w:rPr>
      </w:pPr>
      <w:r>
        <w:rPr>
          <w:rFonts w:ascii="Times New Roman" w:hAnsi="Times New Roman"/>
          <w:noProof/>
          <w:highlight w:val="lightGray"/>
        </w:rPr>
        <mc:AlternateContent>
          <mc:Choice Requires="wps">
            <w:drawing>
              <wp:anchor distT="45720" distB="61595" distL="114300" distR="125095" simplePos="0" relativeHeight="251621376" behindDoc="0" locked="0" layoutInCell="1" allowOverlap="1" wp14:anchorId="3D5F8646" wp14:editId="10142B64">
                <wp:simplePos x="0" y="0"/>
                <wp:positionH relativeFrom="column">
                  <wp:posOffset>103505</wp:posOffset>
                </wp:positionH>
                <wp:positionV relativeFrom="paragraph">
                  <wp:posOffset>533400</wp:posOffset>
                </wp:positionV>
                <wp:extent cx="5654040" cy="975360"/>
                <wp:effectExtent l="0" t="0" r="3810" b="0"/>
                <wp:wrapTopAndBottom/>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4040" cy="97536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89A39CC" w14:textId="77777777" w:rsidR="008F7A09" w:rsidRPr="005917CF"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Estimarea costurilor</w:t>
                            </w:r>
                          </w:p>
                          <w:p w14:paraId="1FA7E994" w14:textId="77777777" w:rsidR="008F7A09" w:rsidRPr="00837381" w:rsidRDefault="008F7A09" w:rsidP="005917CF">
                            <w:pPr>
                              <w:pStyle w:val="FrameContents"/>
                              <w:jc w:val="both"/>
                              <w:rPr>
                                <w:rFonts w:ascii="Times New Roman" w:hAnsi="Times New Roman"/>
                                <w:lang w:val="en-GB"/>
                              </w:rPr>
                            </w:pPr>
                          </w:p>
                          <w:p w14:paraId="07B89B86" w14:textId="517DCCBF" w:rsidR="008F7A09" w:rsidRPr="00837381" w:rsidRDefault="008F7A09" w:rsidP="005917CF">
                            <w:pPr>
                              <w:pStyle w:val="FrameContents"/>
                              <w:jc w:val="both"/>
                              <w:rPr>
                                <w:rFonts w:ascii="Times New Roman" w:hAnsi="Times New Roman"/>
                              </w:rPr>
                            </w:pPr>
                            <w:r w:rsidRPr="00837381">
                              <w:rPr>
                                <w:rFonts w:ascii="Times New Roman" w:hAnsi="Times New Roman"/>
                                <w:lang w:val="en-GB"/>
                              </w:rPr>
                              <w:t>Se va include un rezumat privind costurile unitare utilizate pentru gestionarea riscului la inundații.</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D5F8646" id="Rectangle 45" o:spid="_x0000_s1057" style="position:absolute;left:0;text-align:left;margin-left:8.15pt;margin-top:42pt;width:445.2pt;height:76.8pt;z-index:251621376;visibility:visible;mso-wrap-style:square;mso-width-percent:0;mso-height-percent:0;mso-wrap-distance-left:9pt;mso-wrap-distance-top:3.6pt;mso-wrap-distance-right:9.85pt;mso-wrap-distance-bottom:4.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" fillcolor="#c5e0b4" strokeweight=".26mm">
                <v:path arrowok="t"/>
                <v:textbox>
                  <w:txbxContent>
                    <w:p w14:paraId="089A39CC" w14:textId="77777777" w:rsidR="008F7A09" w:rsidRPr="005917CF"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Estimarea costurilor</w:t>
                      </w:r>
                    </w:p>
                    <w:p w14:paraId="1FA7E994" w14:textId="77777777" w:rsidR="008F7A09" w:rsidRPr="00837381" w:rsidRDefault="008F7A09" w:rsidP="005917CF">
                      <w:pPr>
                        <w:pStyle w:val="FrameContents"/>
                        <w:jc w:val="both"/>
                        <w:rPr>
                          <w:rFonts w:ascii="Times New Roman" w:hAnsi="Times New Roman"/>
                          <w:lang w:val="en-GB"/>
                        </w:rPr>
                      </w:pPr>
                    </w:p>
                    <w:p w14:paraId="07B89B86" w14:textId="517DCCBF" w:rsidR="008F7A09" w:rsidRPr="00837381" w:rsidRDefault="008F7A09" w:rsidP="005917CF">
                      <w:pPr>
                        <w:pStyle w:val="FrameContents"/>
                        <w:jc w:val="both"/>
                        <w:rPr>
                          <w:rFonts w:ascii="Times New Roman" w:hAnsi="Times New Roman"/>
                        </w:rPr>
                      </w:pPr>
                      <w:r w:rsidRPr="00837381">
                        <w:rPr>
                          <w:rFonts w:ascii="Times New Roman" w:hAnsi="Times New Roman"/>
                          <w:lang w:val="en-GB"/>
                        </w:rPr>
                        <w:t>Se va include un rezumat privind costurile unitare utilizate pentru gestionarea riscului la inundații.</w:t>
                      </w:r>
                    </w:p>
                  </w:txbxContent>
                </v:textbox>
                <w10:wrap type="topAndBottom"/>
              </v:rect>
            </w:pict>
          </mc:Fallback>
        </mc:AlternateContent>
      </w:r>
      <w:r w:rsidR="00A65857" w:rsidRPr="00D012DF">
        <w:rPr>
          <w:rFonts w:ascii="Times New Roman" w:hAnsi="Times New Roman"/>
          <w:lang w:val="en-GB" w:eastAsia="en-GB"/>
        </w:rPr>
        <w:t>Evaluare a impactului asupra mediului (EIM) impune examinarea alternativelor</w:t>
      </w:r>
      <w:r w:rsidR="004C386B">
        <w:rPr>
          <w:rFonts w:ascii="Times New Roman" w:hAnsi="Times New Roman"/>
          <w:lang w:val="en-GB" w:eastAsia="en-GB"/>
        </w:rPr>
        <w:t>, în acest context</w:t>
      </w:r>
      <w:r w:rsidR="00A65857" w:rsidRPr="00D012DF">
        <w:rPr>
          <w:rFonts w:ascii="Times New Roman" w:hAnsi="Times New Roman"/>
          <w:lang w:val="en-GB" w:eastAsia="en-GB"/>
        </w:rPr>
        <w:t xml:space="preserve"> </w:t>
      </w:r>
      <w:r w:rsidR="004C386B">
        <w:rPr>
          <w:rFonts w:ascii="Times New Roman" w:hAnsi="Times New Roman"/>
          <w:lang w:val="en-GB" w:eastAsia="en-GB"/>
        </w:rPr>
        <w:t xml:space="preserve">se va ține seama ca </w:t>
      </w:r>
      <w:r w:rsidR="00A65857" w:rsidRPr="00D012DF">
        <w:rPr>
          <w:rFonts w:ascii="Times New Roman" w:hAnsi="Times New Roman"/>
          <w:lang w:val="en-GB" w:eastAsia="en-GB"/>
        </w:rPr>
        <w:t xml:space="preserve">această secțiune </w:t>
      </w:r>
      <w:r w:rsidR="004C386B">
        <w:rPr>
          <w:rFonts w:ascii="Times New Roman" w:hAnsi="Times New Roman"/>
          <w:lang w:val="en-GB" w:eastAsia="en-GB"/>
        </w:rPr>
        <w:t>să fie corelată cu EIM pentru schema propusă</w:t>
      </w:r>
      <w:r w:rsidR="00A65857" w:rsidRPr="00D012DF">
        <w:rPr>
          <w:rFonts w:ascii="Times New Roman" w:hAnsi="Times New Roman"/>
          <w:lang w:val="en-GB" w:eastAsia="en-GB"/>
        </w:rPr>
        <w:t>.</w:t>
      </w:r>
    </w:p>
    <w:p w14:paraId="36DE1FD8" w14:textId="77777777" w:rsidR="00615DD7" w:rsidRPr="00D012DF" w:rsidRDefault="00615DD7" w:rsidP="005917CF">
      <w:pPr>
        <w:widowControl w:val="0"/>
        <w:rPr>
          <w:rFonts w:ascii="Times New Roman" w:hAnsi="Times New Roman"/>
          <w:highlight w:val="lightGray"/>
          <w:lang w:val="en-GB" w:eastAsia="en-GB"/>
        </w:rPr>
      </w:pPr>
    </w:p>
    <w:p w14:paraId="23160758" w14:textId="2BF1E637" w:rsidR="000E78C0" w:rsidRDefault="000E78C0" w:rsidP="00ED59BF">
      <w:pPr>
        <w:widowControl w:val="0"/>
        <w:jc w:val="both"/>
        <w:rPr>
          <w:rFonts w:ascii="Times New Roman" w:hAnsi="Times New Roman"/>
          <w:lang w:eastAsia="en-GB"/>
        </w:rPr>
      </w:pPr>
      <w:bookmarkStart w:id="93" w:name="__UnoMark__3661_969446388"/>
      <w:bookmarkStart w:id="94" w:name="__UnoMark__3600_969446388"/>
      <w:bookmarkStart w:id="95" w:name="__UnoMark__3594_969446388"/>
      <w:bookmarkStart w:id="96" w:name="__UnoMark__3581_969446388"/>
      <w:bookmarkEnd w:id="93"/>
      <w:bookmarkEnd w:id="94"/>
      <w:bookmarkEnd w:id="95"/>
      <w:bookmarkEnd w:id="96"/>
    </w:p>
    <w:p w14:paraId="5C5B9896" w14:textId="0069840E" w:rsidR="00615DD7" w:rsidRDefault="001B4ECA" w:rsidP="00ED59BF">
      <w:pPr>
        <w:widowControl w:val="0"/>
        <w:jc w:val="both"/>
        <w:rPr>
          <w:rFonts w:ascii="Times New Roman" w:hAnsi="Times New Roman"/>
          <w:lang w:eastAsia="en-GB"/>
        </w:rPr>
      </w:pPr>
      <w:r>
        <w:rPr>
          <w:rFonts w:ascii="Times New Roman" w:hAnsi="Times New Roman"/>
          <w:noProof/>
          <w:highlight w:val="lightGray"/>
        </w:rPr>
        <w:lastRenderedPageBreak/>
        <mc:AlternateContent>
          <mc:Choice Requires="wps">
            <w:drawing>
              <wp:anchor distT="45720" distB="59055" distL="114300" distR="125095" simplePos="0" relativeHeight="251629568" behindDoc="0" locked="0" layoutInCell="1" allowOverlap="1" wp14:anchorId="6B7D34CD" wp14:editId="70D16342">
                <wp:simplePos x="0" y="0"/>
                <wp:positionH relativeFrom="column">
                  <wp:posOffset>19050</wp:posOffset>
                </wp:positionH>
                <wp:positionV relativeFrom="paragraph">
                  <wp:posOffset>-250825</wp:posOffset>
                </wp:positionV>
                <wp:extent cx="5398770" cy="4023360"/>
                <wp:effectExtent l="0" t="0" r="0" b="0"/>
                <wp:wrapTopAndBottom/>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8770" cy="402336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1CA9A0E8" w14:textId="698524FA" w:rsidR="008F7A09" w:rsidRPr="005917CF"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Riscul rezidual</w:t>
                            </w:r>
                          </w:p>
                          <w:p w14:paraId="328EACF6" w14:textId="7961DBA3" w:rsidR="008F7A09" w:rsidRPr="005917CF" w:rsidRDefault="008F7A09" w:rsidP="005917CF">
                            <w:pPr>
                              <w:pStyle w:val="FrameContents"/>
                              <w:jc w:val="both"/>
                              <w:rPr>
                                <w:rFonts w:ascii="Times New Roman" w:hAnsi="Times New Roman"/>
                                <w:lang w:val="en-GB"/>
                              </w:rPr>
                            </w:pPr>
                            <w:r>
                              <w:rPr>
                                <w:rFonts w:ascii="Times New Roman" w:hAnsi="Times New Roman"/>
                                <w:lang w:val="en-GB"/>
                              </w:rPr>
                              <w:t>În figura</w:t>
                            </w:r>
                            <w:r w:rsidRPr="005917CF">
                              <w:rPr>
                                <w:rFonts w:ascii="Times New Roman" w:hAnsi="Times New Roman"/>
                                <w:lang w:val="en-GB"/>
                              </w:rPr>
                              <w:t xml:space="preserve"> de mai jos </w:t>
                            </w:r>
                            <w:r>
                              <w:rPr>
                                <w:rFonts w:ascii="Times New Roman" w:hAnsi="Times New Roman"/>
                                <w:lang w:val="en-GB"/>
                              </w:rPr>
                              <w:t xml:space="preserve">este reprezentat </w:t>
                            </w:r>
                            <w:r w:rsidRPr="005917CF">
                              <w:rPr>
                                <w:rFonts w:ascii="Times New Roman" w:hAnsi="Times New Roman"/>
                                <w:lang w:val="en-GB"/>
                              </w:rPr>
                              <w:t xml:space="preserve">modul în care riscul </w:t>
                            </w:r>
                            <w:r>
                              <w:rPr>
                                <w:rFonts w:ascii="Times New Roman" w:hAnsi="Times New Roman"/>
                                <w:lang w:val="en-GB"/>
                              </w:rPr>
                              <w:t xml:space="preserve">se </w:t>
                            </w:r>
                            <w:r w:rsidRPr="005917CF">
                              <w:rPr>
                                <w:rFonts w:ascii="Times New Roman" w:hAnsi="Times New Roman"/>
                                <w:lang w:val="en-GB"/>
                              </w:rPr>
                              <w:t>p</w:t>
                            </w:r>
                            <w:r>
                              <w:rPr>
                                <w:rFonts w:ascii="Times New Roman" w:hAnsi="Times New Roman"/>
                                <w:lang w:val="en-GB"/>
                              </w:rPr>
                              <w:t>oate</w:t>
                            </w:r>
                            <w:r w:rsidRPr="005917CF">
                              <w:rPr>
                                <w:rFonts w:ascii="Times New Roman" w:hAnsi="Times New Roman"/>
                                <w:lang w:val="en-GB"/>
                              </w:rPr>
                              <w:t xml:space="preserve"> modifica în viitor</w:t>
                            </w:r>
                            <w:r>
                              <w:rPr>
                                <w:rFonts w:ascii="Times New Roman" w:hAnsi="Times New Roman"/>
                                <w:lang w:val="en-GB"/>
                              </w:rPr>
                              <w:t xml:space="preserve"> în ipoteza existenței unui proiect </w:t>
                            </w:r>
                            <w:r w:rsidRPr="00DD7AED">
                              <w:rPr>
                                <w:rFonts w:ascii="Times New Roman" w:hAnsi="Times New Roman"/>
                                <w:lang w:val="en-GB"/>
                              </w:rPr>
                              <w:t>de apărare împotriva inundațiilor</w:t>
                            </w:r>
                            <w:r>
                              <w:rPr>
                                <w:rFonts w:ascii="Times New Roman" w:hAnsi="Times New Roman"/>
                                <w:lang w:val="en-GB"/>
                              </w:rPr>
                              <w:t xml:space="preserve"> </w:t>
                            </w:r>
                            <w:r w:rsidRPr="005917CF">
                              <w:rPr>
                                <w:rFonts w:ascii="Times New Roman" w:hAnsi="Times New Roman"/>
                                <w:lang w:val="en-GB"/>
                              </w:rPr>
                              <w:t>sau fără un proiect. Riscul rezidual (daune reziduale</w:t>
                            </w:r>
                            <w:r>
                              <w:rPr>
                                <w:rFonts w:ascii="Times New Roman" w:hAnsi="Times New Roman"/>
                                <w:lang w:val="en-GB"/>
                              </w:rPr>
                              <w:t>/remanente</w:t>
                            </w:r>
                            <w:r w:rsidRPr="005917CF">
                              <w:rPr>
                                <w:rFonts w:ascii="Times New Roman" w:hAnsi="Times New Roman"/>
                                <w:lang w:val="en-GB"/>
                              </w:rPr>
                              <w:t xml:space="preserve">) reprezintă nivelul de risc </w:t>
                            </w:r>
                            <w:r>
                              <w:rPr>
                                <w:rFonts w:ascii="Times New Roman" w:hAnsi="Times New Roman"/>
                                <w:lang w:val="en-GB"/>
                              </w:rPr>
                              <w:t xml:space="preserve">actual în condițiile </w:t>
                            </w:r>
                            <w:r w:rsidRPr="005917CF">
                              <w:rPr>
                                <w:rFonts w:ascii="Times New Roman" w:hAnsi="Times New Roman"/>
                                <w:lang w:val="en-GB"/>
                              </w:rPr>
                              <w:t>un</w:t>
                            </w:r>
                            <w:r>
                              <w:rPr>
                                <w:rFonts w:ascii="Times New Roman" w:hAnsi="Times New Roman"/>
                                <w:lang w:val="en-GB"/>
                              </w:rPr>
                              <w:t>ui</w:t>
                            </w:r>
                            <w:r w:rsidRPr="005917CF">
                              <w:rPr>
                                <w:rFonts w:ascii="Times New Roman" w:hAnsi="Times New Roman"/>
                                <w:lang w:val="en-GB"/>
                              </w:rPr>
                              <w:t xml:space="preserve"> proiect de apărare împotriva inundațiilor</w:t>
                            </w:r>
                            <w:r w:rsidRPr="00BA5E72">
                              <w:rPr>
                                <w:rFonts w:ascii="Times New Roman" w:hAnsi="Times New Roman"/>
                                <w:lang w:val="en-GB"/>
                              </w:rPr>
                              <w:t xml:space="preserve"> </w:t>
                            </w:r>
                            <w:r w:rsidRPr="00301B76">
                              <w:rPr>
                                <w:rFonts w:ascii="Times New Roman" w:hAnsi="Times New Roman"/>
                                <w:lang w:val="en-GB"/>
                              </w:rPr>
                              <w:t>pus în aplicare</w:t>
                            </w:r>
                            <w:r w:rsidRPr="005917CF">
                              <w:rPr>
                                <w:rFonts w:ascii="Times New Roman" w:hAnsi="Times New Roman"/>
                                <w:lang w:val="en-GB"/>
                              </w:rPr>
                              <w:t xml:space="preserve">. </w:t>
                            </w:r>
                          </w:p>
                          <w:p w14:paraId="268E3A8D" w14:textId="77777777" w:rsidR="008F7A09" w:rsidRPr="005917CF" w:rsidRDefault="008F7A09" w:rsidP="005917CF">
                            <w:pPr>
                              <w:pStyle w:val="FrameContents"/>
                              <w:jc w:val="both"/>
                              <w:rPr>
                                <w:rFonts w:ascii="Times New Roman" w:hAnsi="Times New Roman"/>
                                <w:lang w:val="en-GB"/>
                              </w:rPr>
                            </w:pPr>
                          </w:p>
                          <w:p w14:paraId="3C60FEC8" w14:textId="345FA955" w:rsidR="008F7A09" w:rsidRPr="005917CF" w:rsidRDefault="008F7A09" w:rsidP="005917CF">
                            <w:pPr>
                              <w:pStyle w:val="FrameContents"/>
                              <w:jc w:val="both"/>
                              <w:rPr>
                                <w:rFonts w:ascii="Times New Roman" w:hAnsi="Times New Roman"/>
                                <w:lang w:val="en-GB"/>
                              </w:rPr>
                            </w:pPr>
                            <w:r w:rsidRPr="005917CF">
                              <w:rPr>
                                <w:rFonts w:ascii="Times New Roman" w:hAnsi="Times New Roman"/>
                                <w:lang w:val="en-GB"/>
                              </w:rPr>
                              <w:t xml:space="preserve">În cazul în care </w:t>
                            </w:r>
                            <w:r>
                              <w:rPr>
                                <w:rFonts w:ascii="Times New Roman" w:hAnsi="Times New Roman"/>
                                <w:lang w:val="en-GB"/>
                              </w:rPr>
                              <w:t>reabilitarea/</w:t>
                            </w:r>
                            <w:r w:rsidRPr="005917CF">
                              <w:rPr>
                                <w:rFonts w:ascii="Times New Roman" w:hAnsi="Times New Roman"/>
                                <w:lang w:val="en-GB"/>
                              </w:rPr>
                              <w:t>menținerea structuri</w:t>
                            </w:r>
                            <w:r>
                              <w:rPr>
                                <w:rFonts w:ascii="Times New Roman" w:hAnsi="Times New Roman"/>
                                <w:lang w:val="en-GB"/>
                              </w:rPr>
                              <w:t>lor</w:t>
                            </w:r>
                            <w:r w:rsidRPr="005917CF">
                              <w:rPr>
                                <w:rFonts w:ascii="Times New Roman" w:hAnsi="Times New Roman"/>
                                <w:lang w:val="en-GB"/>
                              </w:rPr>
                              <w:t xml:space="preserve"> de apărare împotriva inundațiilor și nu este </w:t>
                            </w:r>
                            <w:r>
                              <w:rPr>
                                <w:rFonts w:ascii="Times New Roman" w:hAnsi="Times New Roman"/>
                                <w:lang w:val="en-GB"/>
                              </w:rPr>
                              <w:t>luată în calcul</w:t>
                            </w:r>
                            <w:r w:rsidRPr="005917CF">
                              <w:rPr>
                                <w:rFonts w:ascii="Times New Roman" w:hAnsi="Times New Roman"/>
                                <w:lang w:val="en-GB"/>
                              </w:rPr>
                              <w:t xml:space="preserve">, atunci este posibil ca </w:t>
                            </w:r>
                            <w:r w:rsidRPr="009C0BFD">
                              <w:rPr>
                                <w:rFonts w:ascii="Times New Roman" w:hAnsi="Times New Roman"/>
                                <w:lang w:val="en-GB"/>
                              </w:rPr>
                              <w:t>starea</w:t>
                            </w:r>
                            <w:r>
                              <w:rPr>
                                <w:rFonts w:ascii="Times New Roman" w:hAnsi="Times New Roman"/>
                                <w:lang w:val="en-GB"/>
                              </w:rPr>
                              <w:t xml:space="preserve"> acestora să </w:t>
                            </w:r>
                            <w:r w:rsidRPr="005917CF">
                              <w:rPr>
                                <w:rFonts w:ascii="Times New Roman" w:hAnsi="Times New Roman"/>
                                <w:lang w:val="en-GB"/>
                              </w:rPr>
                              <w:t>se deterior</w:t>
                            </w:r>
                            <w:r>
                              <w:rPr>
                                <w:rFonts w:ascii="Times New Roman" w:hAnsi="Times New Roman"/>
                                <w:lang w:val="en-GB"/>
                              </w:rPr>
                              <w:t>eze</w:t>
                            </w:r>
                            <w:r w:rsidRPr="005917CF">
                              <w:rPr>
                                <w:rFonts w:ascii="Times New Roman" w:hAnsi="Times New Roman"/>
                                <w:lang w:val="en-GB"/>
                              </w:rPr>
                              <w:t xml:space="preserve"> și, prin urmare, crește probabilit</w:t>
                            </w:r>
                            <w:r>
                              <w:rPr>
                                <w:rFonts w:ascii="Times New Roman" w:hAnsi="Times New Roman"/>
                                <w:lang w:val="en-GB"/>
                              </w:rPr>
                              <w:t>atea de producer a</w:t>
                            </w:r>
                            <w:r w:rsidRPr="005917CF">
                              <w:rPr>
                                <w:rFonts w:ascii="Times New Roman" w:hAnsi="Times New Roman"/>
                                <w:lang w:val="en-GB"/>
                              </w:rPr>
                              <w:t xml:space="preserve"> inundațiilor. Schimbările climatice au potențialul de a crește atât probabilitatea de inundații</w:t>
                            </w:r>
                            <w:r>
                              <w:rPr>
                                <w:rFonts w:ascii="Times New Roman" w:hAnsi="Times New Roman"/>
                                <w:lang w:val="en-GB"/>
                              </w:rPr>
                              <w:t>, cât</w:t>
                            </w:r>
                            <w:r w:rsidRPr="005917CF">
                              <w:rPr>
                                <w:rFonts w:ascii="Times New Roman" w:hAnsi="Times New Roman"/>
                                <w:lang w:val="en-GB"/>
                              </w:rPr>
                              <w:t xml:space="preserve"> și </w:t>
                            </w:r>
                            <w:r>
                              <w:rPr>
                                <w:rFonts w:ascii="Times New Roman" w:hAnsi="Times New Roman"/>
                                <w:lang w:val="en-GB"/>
                              </w:rPr>
                              <w:t>pagubele</w:t>
                            </w:r>
                            <w:r w:rsidRPr="005917CF">
                              <w:rPr>
                                <w:rFonts w:ascii="Times New Roman" w:hAnsi="Times New Roman"/>
                                <w:lang w:val="en-GB"/>
                              </w:rPr>
                              <w:t xml:space="preserve">. Dezvoltarea în </w:t>
                            </w:r>
                            <w:r>
                              <w:rPr>
                                <w:rFonts w:ascii="Times New Roman" w:hAnsi="Times New Roman"/>
                                <w:lang w:val="en-GB"/>
                              </w:rPr>
                              <w:t>arealele</w:t>
                            </w:r>
                            <w:r w:rsidRPr="005917CF">
                              <w:rPr>
                                <w:rFonts w:ascii="Times New Roman" w:hAnsi="Times New Roman"/>
                                <w:lang w:val="en-GB"/>
                              </w:rPr>
                              <w:t xml:space="preserve"> apărat</w:t>
                            </w:r>
                            <w:r>
                              <w:rPr>
                                <w:rFonts w:ascii="Times New Roman" w:hAnsi="Times New Roman"/>
                                <w:lang w:val="en-GB"/>
                              </w:rPr>
                              <w:t>e</w:t>
                            </w:r>
                            <w:r w:rsidRPr="005917CF">
                              <w:rPr>
                                <w:rFonts w:ascii="Times New Roman" w:hAnsi="Times New Roman"/>
                                <w:lang w:val="en-GB"/>
                              </w:rPr>
                              <w:t xml:space="preserve"> nu va influența probabilitatea producerii de inundații, dar va </w:t>
                            </w:r>
                            <w:r>
                              <w:rPr>
                                <w:rFonts w:ascii="Times New Roman" w:hAnsi="Times New Roman"/>
                                <w:lang w:val="en-GB"/>
                              </w:rPr>
                              <w:t xml:space="preserve">conduce la </w:t>
                            </w:r>
                            <w:r w:rsidRPr="005917CF">
                              <w:rPr>
                                <w:rFonts w:ascii="Times New Roman" w:hAnsi="Times New Roman"/>
                                <w:lang w:val="en-GB"/>
                              </w:rPr>
                              <w:t>expune</w:t>
                            </w:r>
                            <w:r>
                              <w:rPr>
                                <w:rFonts w:ascii="Times New Roman" w:hAnsi="Times New Roman"/>
                                <w:lang w:val="en-GB"/>
                              </w:rPr>
                              <w:t>rea</w:t>
                            </w:r>
                            <w:r w:rsidRPr="005917CF">
                              <w:rPr>
                                <w:rFonts w:ascii="Times New Roman" w:hAnsi="Times New Roman"/>
                                <w:lang w:val="en-GB"/>
                              </w:rPr>
                              <w:t xml:space="preserve"> mai mult</w:t>
                            </w:r>
                            <w:r>
                              <w:rPr>
                                <w:rFonts w:ascii="Times New Roman" w:hAnsi="Times New Roman"/>
                                <w:lang w:val="en-GB"/>
                              </w:rPr>
                              <w:t>or</w:t>
                            </w:r>
                            <w:r w:rsidRPr="005917CF">
                              <w:rPr>
                                <w:rFonts w:ascii="Times New Roman" w:hAnsi="Times New Roman"/>
                                <w:lang w:val="en-GB"/>
                              </w:rPr>
                              <w:t xml:space="preserve"> active economice riscu</w:t>
                            </w:r>
                            <w:r>
                              <w:rPr>
                                <w:rFonts w:ascii="Times New Roman" w:hAnsi="Times New Roman"/>
                                <w:lang w:val="en-GB"/>
                              </w:rPr>
                              <w:t>lui</w:t>
                            </w:r>
                            <w:r w:rsidRPr="005917CF">
                              <w:rPr>
                                <w:rFonts w:ascii="Times New Roman" w:hAnsi="Times New Roman"/>
                                <w:lang w:val="en-GB"/>
                              </w:rPr>
                              <w:t xml:space="preserve"> </w:t>
                            </w:r>
                            <w:r>
                              <w:rPr>
                                <w:rFonts w:ascii="Times New Roman" w:hAnsi="Times New Roman"/>
                                <w:lang w:val="en-GB"/>
                              </w:rPr>
                              <w:t xml:space="preserve">la </w:t>
                            </w:r>
                            <w:r w:rsidRPr="005917CF">
                              <w:rPr>
                                <w:rFonts w:ascii="Times New Roman" w:hAnsi="Times New Roman"/>
                                <w:lang w:val="en-GB"/>
                              </w:rPr>
                              <w:t>inundații</w:t>
                            </w:r>
                            <w:r>
                              <w:rPr>
                                <w:rFonts w:ascii="Times New Roman" w:hAnsi="Times New Roman"/>
                                <w:lang w:val="en-GB"/>
                              </w:rPr>
                              <w:t>, fapt care va determina</w:t>
                            </w:r>
                            <w:r w:rsidRPr="005917CF">
                              <w:rPr>
                                <w:rFonts w:ascii="Times New Roman" w:hAnsi="Times New Roman"/>
                                <w:lang w:val="en-GB"/>
                              </w:rPr>
                              <w:t xml:space="preserve"> </w:t>
                            </w:r>
                            <w:r>
                              <w:rPr>
                                <w:rFonts w:ascii="Times New Roman" w:hAnsi="Times New Roman"/>
                                <w:lang w:val="en-GB"/>
                              </w:rPr>
                              <w:t>o creștere a</w:t>
                            </w:r>
                            <w:r w:rsidRPr="005917CF">
                              <w:rPr>
                                <w:rFonts w:ascii="Times New Roman" w:hAnsi="Times New Roman"/>
                                <w:lang w:val="en-GB"/>
                              </w:rPr>
                              <w:t xml:space="preserve"> pagubel</w:t>
                            </w:r>
                            <w:r>
                              <w:rPr>
                                <w:rFonts w:ascii="Times New Roman" w:hAnsi="Times New Roman"/>
                                <w:lang w:val="en-GB"/>
                              </w:rPr>
                              <w:t>or</w:t>
                            </w:r>
                            <w:r w:rsidRPr="005917CF">
                              <w:rPr>
                                <w:rFonts w:ascii="Times New Roman" w:hAnsi="Times New Roman"/>
                                <w:lang w:val="en-GB"/>
                              </w:rPr>
                              <w:t xml:space="preserve">. </w:t>
                            </w:r>
                          </w:p>
                          <w:p w14:paraId="701B11C0" w14:textId="77777777" w:rsidR="008F7A09" w:rsidRPr="005917CF" w:rsidRDefault="008F7A09" w:rsidP="005917CF">
                            <w:pPr>
                              <w:pStyle w:val="FrameContents"/>
                              <w:jc w:val="both"/>
                              <w:rPr>
                                <w:rFonts w:ascii="Times New Roman" w:hAnsi="Times New Roman"/>
                                <w:lang w:val="en-GB"/>
                              </w:rPr>
                            </w:pPr>
                          </w:p>
                          <w:p w14:paraId="5984DD72" w14:textId="0FFD561F" w:rsidR="008F7A09" w:rsidRPr="00837381" w:rsidRDefault="008F7A09" w:rsidP="005917CF">
                            <w:pPr>
                              <w:pStyle w:val="FrameContents"/>
                              <w:jc w:val="both"/>
                              <w:rPr>
                                <w:rFonts w:ascii="Times New Roman" w:hAnsi="Times New Roman"/>
                                <w:lang w:val="en-GB"/>
                              </w:rPr>
                            </w:pPr>
                            <w:r w:rsidRPr="005917CF">
                              <w:rPr>
                                <w:rFonts w:ascii="Times New Roman" w:hAnsi="Times New Roman"/>
                                <w:lang w:val="en-GB"/>
                              </w:rPr>
                              <w:t xml:space="preserve">Măsurile de gestionare a riscului </w:t>
                            </w:r>
                            <w:r w:rsidRPr="00837381">
                              <w:rPr>
                                <w:rFonts w:ascii="Times New Roman" w:hAnsi="Times New Roman"/>
                                <w:lang w:val="en-GB"/>
                              </w:rPr>
                              <w:t>la inundații au ca scop reducerea daunelor și a probabilității de producere a inundațiilor. Prin sistemele de prognoză și de avertizare, utilizarea eficientă a terenului și politicile de planificare teritorială se încearcă reducerea daunelor cauzate de inundații. Sistemele de protecție structurale și nestructurale reduc atât pagubele, cât probabilitatea de producer a inundațiilor. Sistemele de prognoză și de avertizare pot reduce în mod semnificativ daunele cauzate de inundații dacă sunt propuse în cadrul unui proiect aflat în responsabilitatea comunității.</w:t>
                            </w:r>
                          </w:p>
                          <w:p w14:paraId="5930516E" w14:textId="77777777" w:rsidR="008F7A09" w:rsidRPr="005917CF" w:rsidRDefault="008F7A09" w:rsidP="005917CF">
                            <w:pPr>
                              <w:pStyle w:val="FrameContents"/>
                              <w:jc w:val="both"/>
                              <w:rPr>
                                <w:rFonts w:ascii="Times New Roman" w:hAnsi="Times New Roman"/>
                                <w:lang w:val="en-GB"/>
                              </w:rPr>
                            </w:pPr>
                          </w:p>
                          <w:p w14:paraId="1BB595D2" w14:textId="77777777" w:rsidR="008F7A09" w:rsidRPr="005917CF" w:rsidRDefault="008F7A09" w:rsidP="005917CF">
                            <w:pPr>
                              <w:pStyle w:val="FrameContents"/>
                              <w:jc w:val="both"/>
                              <w:rPr>
                                <w:rFonts w:ascii="Times New Roman" w:hAnsi="Times New Roman"/>
                              </w:rPr>
                            </w:pPr>
                          </w:p>
                        </w:txbxContent>
                      </wps:txbx>
                      <wps:bodyPr lIns="90000" tIns="45000" rIns="90000" bIns="45000">
                        <a:noAutofit/>
                      </wps:bodyPr>
                    </wps:wsp>
                  </a:graphicData>
                </a:graphic>
                <wp14:sizeRelH relativeFrom="page">
                  <wp14:pctWidth>0</wp14:pctWidth>
                </wp14:sizeRelH>
                <wp14:sizeRelV relativeFrom="margin">
                  <wp14:pctHeight>0</wp14:pctHeight>
                </wp14:sizeRelV>
              </wp:anchor>
            </w:drawing>
          </mc:Choice>
          <mc:Fallback>
            <w:pict>
              <v:rect w14:anchorId="6B7D34CD" id="Rectangle 51" o:spid="_x0000_s1058" style="position:absolute;left:0;text-align:left;margin-left:1.5pt;margin-top:-19.75pt;width:425.1pt;height:316.8pt;z-index:251629568;visibility:visible;mso-wrap-style:square;mso-width-percent:0;mso-height-percent:0;mso-wrap-distance-left:9pt;mso-wrap-distance-top:3.6pt;mso-wrap-distance-right:9.85pt;mso-wrap-distance-bottom:4.65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" fillcolor="#c5e0b4" strokeweight=".26mm">
                <v:path arrowok="t"/>
                <v:textbox inset="2.5mm,1.25mm,2.5mm,1.25mm">
                  <w:txbxContent>
                    <w:p w14:paraId="1CA9A0E8" w14:textId="698524FA" w:rsidR="008F7A09" w:rsidRPr="005917CF" w:rsidRDefault="008F7A09">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Riscul rezidual</w:t>
                      </w:r>
                    </w:p>
                    <w:p w14:paraId="328EACF6" w14:textId="7961DBA3" w:rsidR="008F7A09" w:rsidRPr="005917CF" w:rsidRDefault="008F7A09" w:rsidP="005917CF">
                      <w:pPr>
                        <w:pStyle w:val="FrameContents"/>
                        <w:jc w:val="both"/>
                        <w:rPr>
                          <w:rFonts w:ascii="Times New Roman" w:hAnsi="Times New Roman"/>
                          <w:lang w:val="en-GB"/>
                        </w:rPr>
                      </w:pPr>
                      <w:r>
                        <w:rPr>
                          <w:rFonts w:ascii="Times New Roman" w:hAnsi="Times New Roman"/>
                          <w:lang w:val="en-GB"/>
                        </w:rPr>
                        <w:t>În figura</w:t>
                      </w:r>
                      <w:r w:rsidRPr="005917CF">
                        <w:rPr>
                          <w:rFonts w:ascii="Times New Roman" w:hAnsi="Times New Roman"/>
                          <w:lang w:val="en-GB"/>
                        </w:rPr>
                        <w:t xml:space="preserve"> de mai jos </w:t>
                      </w:r>
                      <w:r>
                        <w:rPr>
                          <w:rFonts w:ascii="Times New Roman" w:hAnsi="Times New Roman"/>
                          <w:lang w:val="en-GB"/>
                        </w:rPr>
                        <w:t xml:space="preserve">este reprezentat </w:t>
                      </w:r>
                      <w:r w:rsidRPr="005917CF">
                        <w:rPr>
                          <w:rFonts w:ascii="Times New Roman" w:hAnsi="Times New Roman"/>
                          <w:lang w:val="en-GB"/>
                        </w:rPr>
                        <w:t xml:space="preserve">modul în care riscul </w:t>
                      </w:r>
                      <w:r>
                        <w:rPr>
                          <w:rFonts w:ascii="Times New Roman" w:hAnsi="Times New Roman"/>
                          <w:lang w:val="en-GB"/>
                        </w:rPr>
                        <w:t xml:space="preserve">se </w:t>
                      </w:r>
                      <w:r w:rsidRPr="005917CF">
                        <w:rPr>
                          <w:rFonts w:ascii="Times New Roman" w:hAnsi="Times New Roman"/>
                          <w:lang w:val="en-GB"/>
                        </w:rPr>
                        <w:t>p</w:t>
                      </w:r>
                      <w:r>
                        <w:rPr>
                          <w:rFonts w:ascii="Times New Roman" w:hAnsi="Times New Roman"/>
                          <w:lang w:val="en-GB"/>
                        </w:rPr>
                        <w:t>oate</w:t>
                      </w:r>
                      <w:r w:rsidRPr="005917CF">
                        <w:rPr>
                          <w:rFonts w:ascii="Times New Roman" w:hAnsi="Times New Roman"/>
                          <w:lang w:val="en-GB"/>
                        </w:rPr>
                        <w:t xml:space="preserve"> modifica în viitor</w:t>
                      </w:r>
                      <w:r>
                        <w:rPr>
                          <w:rFonts w:ascii="Times New Roman" w:hAnsi="Times New Roman"/>
                          <w:lang w:val="en-GB"/>
                        </w:rPr>
                        <w:t xml:space="preserve"> în ipoteza existenței unui proiect </w:t>
                      </w:r>
                      <w:r w:rsidRPr="00DD7AED">
                        <w:rPr>
                          <w:rFonts w:ascii="Times New Roman" w:hAnsi="Times New Roman"/>
                          <w:lang w:val="en-GB"/>
                        </w:rPr>
                        <w:t>de apărare împotriva inundațiilor</w:t>
                      </w:r>
                      <w:r>
                        <w:rPr>
                          <w:rFonts w:ascii="Times New Roman" w:hAnsi="Times New Roman"/>
                          <w:lang w:val="en-GB"/>
                        </w:rPr>
                        <w:t xml:space="preserve"> </w:t>
                      </w:r>
                      <w:r w:rsidRPr="005917CF">
                        <w:rPr>
                          <w:rFonts w:ascii="Times New Roman" w:hAnsi="Times New Roman"/>
                          <w:lang w:val="en-GB"/>
                        </w:rPr>
                        <w:t>sau fără un proiect. Riscul rezidual (daune reziduale</w:t>
                      </w:r>
                      <w:r>
                        <w:rPr>
                          <w:rFonts w:ascii="Times New Roman" w:hAnsi="Times New Roman"/>
                          <w:lang w:val="en-GB"/>
                        </w:rPr>
                        <w:t>/remanente</w:t>
                      </w:r>
                      <w:r w:rsidRPr="005917CF">
                        <w:rPr>
                          <w:rFonts w:ascii="Times New Roman" w:hAnsi="Times New Roman"/>
                          <w:lang w:val="en-GB"/>
                        </w:rPr>
                        <w:t xml:space="preserve">) reprezintă nivelul de risc </w:t>
                      </w:r>
                      <w:r>
                        <w:rPr>
                          <w:rFonts w:ascii="Times New Roman" w:hAnsi="Times New Roman"/>
                          <w:lang w:val="en-GB"/>
                        </w:rPr>
                        <w:t xml:space="preserve">actual în condițiile </w:t>
                      </w:r>
                      <w:r w:rsidRPr="005917CF">
                        <w:rPr>
                          <w:rFonts w:ascii="Times New Roman" w:hAnsi="Times New Roman"/>
                          <w:lang w:val="en-GB"/>
                        </w:rPr>
                        <w:t>un</w:t>
                      </w:r>
                      <w:r>
                        <w:rPr>
                          <w:rFonts w:ascii="Times New Roman" w:hAnsi="Times New Roman"/>
                          <w:lang w:val="en-GB"/>
                        </w:rPr>
                        <w:t>ui</w:t>
                      </w:r>
                      <w:r w:rsidRPr="005917CF">
                        <w:rPr>
                          <w:rFonts w:ascii="Times New Roman" w:hAnsi="Times New Roman"/>
                          <w:lang w:val="en-GB"/>
                        </w:rPr>
                        <w:t xml:space="preserve"> proiect de apărare împotriva inundațiilor</w:t>
                      </w:r>
                      <w:r w:rsidRPr="00BA5E72">
                        <w:rPr>
                          <w:rFonts w:ascii="Times New Roman" w:hAnsi="Times New Roman"/>
                          <w:lang w:val="en-GB"/>
                        </w:rPr>
                        <w:t xml:space="preserve"> </w:t>
                      </w:r>
                      <w:r w:rsidRPr="00301B76">
                        <w:rPr>
                          <w:rFonts w:ascii="Times New Roman" w:hAnsi="Times New Roman"/>
                          <w:lang w:val="en-GB"/>
                        </w:rPr>
                        <w:t>pus în aplicare</w:t>
                      </w:r>
                      <w:r w:rsidRPr="005917CF">
                        <w:rPr>
                          <w:rFonts w:ascii="Times New Roman" w:hAnsi="Times New Roman"/>
                          <w:lang w:val="en-GB"/>
                        </w:rPr>
                        <w:t xml:space="preserve">. </w:t>
                      </w:r>
                    </w:p>
                    <w:p w14:paraId="268E3A8D" w14:textId="77777777" w:rsidR="008F7A09" w:rsidRPr="005917CF" w:rsidRDefault="008F7A09" w:rsidP="005917CF">
                      <w:pPr>
                        <w:pStyle w:val="FrameContents"/>
                        <w:jc w:val="both"/>
                        <w:rPr>
                          <w:rFonts w:ascii="Times New Roman" w:hAnsi="Times New Roman"/>
                          <w:lang w:val="en-GB"/>
                        </w:rPr>
                      </w:pPr>
                    </w:p>
                    <w:p w14:paraId="3C60FEC8" w14:textId="345FA955" w:rsidR="008F7A09" w:rsidRPr="005917CF" w:rsidRDefault="008F7A09" w:rsidP="005917CF">
                      <w:pPr>
                        <w:pStyle w:val="FrameContents"/>
                        <w:jc w:val="both"/>
                        <w:rPr>
                          <w:rFonts w:ascii="Times New Roman" w:hAnsi="Times New Roman"/>
                          <w:lang w:val="en-GB"/>
                        </w:rPr>
                      </w:pPr>
                      <w:r w:rsidRPr="005917CF">
                        <w:rPr>
                          <w:rFonts w:ascii="Times New Roman" w:hAnsi="Times New Roman"/>
                          <w:lang w:val="en-GB"/>
                        </w:rPr>
                        <w:t xml:space="preserve">În cazul în care </w:t>
                      </w:r>
                      <w:r>
                        <w:rPr>
                          <w:rFonts w:ascii="Times New Roman" w:hAnsi="Times New Roman"/>
                          <w:lang w:val="en-GB"/>
                        </w:rPr>
                        <w:t>reabilitarea/</w:t>
                      </w:r>
                      <w:r w:rsidRPr="005917CF">
                        <w:rPr>
                          <w:rFonts w:ascii="Times New Roman" w:hAnsi="Times New Roman"/>
                          <w:lang w:val="en-GB"/>
                        </w:rPr>
                        <w:t>menținerea structuri</w:t>
                      </w:r>
                      <w:r>
                        <w:rPr>
                          <w:rFonts w:ascii="Times New Roman" w:hAnsi="Times New Roman"/>
                          <w:lang w:val="en-GB"/>
                        </w:rPr>
                        <w:t>lor</w:t>
                      </w:r>
                      <w:r w:rsidRPr="005917CF">
                        <w:rPr>
                          <w:rFonts w:ascii="Times New Roman" w:hAnsi="Times New Roman"/>
                          <w:lang w:val="en-GB"/>
                        </w:rPr>
                        <w:t xml:space="preserve"> de apărare împotriva inundațiilor și nu este </w:t>
                      </w:r>
                      <w:r>
                        <w:rPr>
                          <w:rFonts w:ascii="Times New Roman" w:hAnsi="Times New Roman"/>
                          <w:lang w:val="en-GB"/>
                        </w:rPr>
                        <w:t>luată în calcul</w:t>
                      </w:r>
                      <w:r w:rsidRPr="005917CF">
                        <w:rPr>
                          <w:rFonts w:ascii="Times New Roman" w:hAnsi="Times New Roman"/>
                          <w:lang w:val="en-GB"/>
                        </w:rPr>
                        <w:t xml:space="preserve">, atunci este posibil ca </w:t>
                      </w:r>
                      <w:r w:rsidRPr="009C0BFD">
                        <w:rPr>
                          <w:rFonts w:ascii="Times New Roman" w:hAnsi="Times New Roman"/>
                          <w:lang w:val="en-GB"/>
                        </w:rPr>
                        <w:t>starea</w:t>
                      </w:r>
                      <w:r>
                        <w:rPr>
                          <w:rFonts w:ascii="Times New Roman" w:hAnsi="Times New Roman"/>
                          <w:lang w:val="en-GB"/>
                        </w:rPr>
                        <w:t xml:space="preserve"> acestora să </w:t>
                      </w:r>
                      <w:r w:rsidRPr="005917CF">
                        <w:rPr>
                          <w:rFonts w:ascii="Times New Roman" w:hAnsi="Times New Roman"/>
                          <w:lang w:val="en-GB"/>
                        </w:rPr>
                        <w:t>se deterior</w:t>
                      </w:r>
                      <w:r>
                        <w:rPr>
                          <w:rFonts w:ascii="Times New Roman" w:hAnsi="Times New Roman"/>
                          <w:lang w:val="en-GB"/>
                        </w:rPr>
                        <w:t>eze</w:t>
                      </w:r>
                      <w:r w:rsidRPr="005917CF">
                        <w:rPr>
                          <w:rFonts w:ascii="Times New Roman" w:hAnsi="Times New Roman"/>
                          <w:lang w:val="en-GB"/>
                        </w:rPr>
                        <w:t xml:space="preserve"> și, prin urmare, crește probabilit</w:t>
                      </w:r>
                      <w:r>
                        <w:rPr>
                          <w:rFonts w:ascii="Times New Roman" w:hAnsi="Times New Roman"/>
                          <w:lang w:val="en-GB"/>
                        </w:rPr>
                        <w:t>atea de producer a</w:t>
                      </w:r>
                      <w:r w:rsidRPr="005917CF">
                        <w:rPr>
                          <w:rFonts w:ascii="Times New Roman" w:hAnsi="Times New Roman"/>
                          <w:lang w:val="en-GB"/>
                        </w:rPr>
                        <w:t xml:space="preserve"> inundațiilor. Schimbările climatice au potențialul de a crește atât probabilitatea de inundații</w:t>
                      </w:r>
                      <w:r>
                        <w:rPr>
                          <w:rFonts w:ascii="Times New Roman" w:hAnsi="Times New Roman"/>
                          <w:lang w:val="en-GB"/>
                        </w:rPr>
                        <w:t>, cât</w:t>
                      </w:r>
                      <w:r w:rsidRPr="005917CF">
                        <w:rPr>
                          <w:rFonts w:ascii="Times New Roman" w:hAnsi="Times New Roman"/>
                          <w:lang w:val="en-GB"/>
                        </w:rPr>
                        <w:t xml:space="preserve"> și </w:t>
                      </w:r>
                      <w:r>
                        <w:rPr>
                          <w:rFonts w:ascii="Times New Roman" w:hAnsi="Times New Roman"/>
                          <w:lang w:val="en-GB"/>
                        </w:rPr>
                        <w:t>pagubele</w:t>
                      </w:r>
                      <w:r w:rsidRPr="005917CF">
                        <w:rPr>
                          <w:rFonts w:ascii="Times New Roman" w:hAnsi="Times New Roman"/>
                          <w:lang w:val="en-GB"/>
                        </w:rPr>
                        <w:t xml:space="preserve">. Dezvoltarea în </w:t>
                      </w:r>
                      <w:r>
                        <w:rPr>
                          <w:rFonts w:ascii="Times New Roman" w:hAnsi="Times New Roman"/>
                          <w:lang w:val="en-GB"/>
                        </w:rPr>
                        <w:t>arealele</w:t>
                      </w:r>
                      <w:r w:rsidRPr="005917CF">
                        <w:rPr>
                          <w:rFonts w:ascii="Times New Roman" w:hAnsi="Times New Roman"/>
                          <w:lang w:val="en-GB"/>
                        </w:rPr>
                        <w:t xml:space="preserve"> apărat</w:t>
                      </w:r>
                      <w:r>
                        <w:rPr>
                          <w:rFonts w:ascii="Times New Roman" w:hAnsi="Times New Roman"/>
                          <w:lang w:val="en-GB"/>
                        </w:rPr>
                        <w:t>e</w:t>
                      </w:r>
                      <w:r w:rsidRPr="005917CF">
                        <w:rPr>
                          <w:rFonts w:ascii="Times New Roman" w:hAnsi="Times New Roman"/>
                          <w:lang w:val="en-GB"/>
                        </w:rPr>
                        <w:t xml:space="preserve"> nu va influența probabilitatea producerii de inundații, dar va </w:t>
                      </w:r>
                      <w:r>
                        <w:rPr>
                          <w:rFonts w:ascii="Times New Roman" w:hAnsi="Times New Roman"/>
                          <w:lang w:val="en-GB"/>
                        </w:rPr>
                        <w:t xml:space="preserve">conduce la </w:t>
                      </w:r>
                      <w:r w:rsidRPr="005917CF">
                        <w:rPr>
                          <w:rFonts w:ascii="Times New Roman" w:hAnsi="Times New Roman"/>
                          <w:lang w:val="en-GB"/>
                        </w:rPr>
                        <w:t>expune</w:t>
                      </w:r>
                      <w:r>
                        <w:rPr>
                          <w:rFonts w:ascii="Times New Roman" w:hAnsi="Times New Roman"/>
                          <w:lang w:val="en-GB"/>
                        </w:rPr>
                        <w:t>rea</w:t>
                      </w:r>
                      <w:r w:rsidRPr="005917CF">
                        <w:rPr>
                          <w:rFonts w:ascii="Times New Roman" w:hAnsi="Times New Roman"/>
                          <w:lang w:val="en-GB"/>
                        </w:rPr>
                        <w:t xml:space="preserve"> mai mult</w:t>
                      </w:r>
                      <w:r>
                        <w:rPr>
                          <w:rFonts w:ascii="Times New Roman" w:hAnsi="Times New Roman"/>
                          <w:lang w:val="en-GB"/>
                        </w:rPr>
                        <w:t>or</w:t>
                      </w:r>
                      <w:r w:rsidRPr="005917CF">
                        <w:rPr>
                          <w:rFonts w:ascii="Times New Roman" w:hAnsi="Times New Roman"/>
                          <w:lang w:val="en-GB"/>
                        </w:rPr>
                        <w:t xml:space="preserve"> active economice riscu</w:t>
                      </w:r>
                      <w:r>
                        <w:rPr>
                          <w:rFonts w:ascii="Times New Roman" w:hAnsi="Times New Roman"/>
                          <w:lang w:val="en-GB"/>
                        </w:rPr>
                        <w:t>lui</w:t>
                      </w:r>
                      <w:r w:rsidRPr="005917CF">
                        <w:rPr>
                          <w:rFonts w:ascii="Times New Roman" w:hAnsi="Times New Roman"/>
                          <w:lang w:val="en-GB"/>
                        </w:rPr>
                        <w:t xml:space="preserve"> </w:t>
                      </w:r>
                      <w:r>
                        <w:rPr>
                          <w:rFonts w:ascii="Times New Roman" w:hAnsi="Times New Roman"/>
                          <w:lang w:val="en-GB"/>
                        </w:rPr>
                        <w:t xml:space="preserve">la </w:t>
                      </w:r>
                      <w:r w:rsidRPr="005917CF">
                        <w:rPr>
                          <w:rFonts w:ascii="Times New Roman" w:hAnsi="Times New Roman"/>
                          <w:lang w:val="en-GB"/>
                        </w:rPr>
                        <w:t>inundații</w:t>
                      </w:r>
                      <w:r>
                        <w:rPr>
                          <w:rFonts w:ascii="Times New Roman" w:hAnsi="Times New Roman"/>
                          <w:lang w:val="en-GB"/>
                        </w:rPr>
                        <w:t>, fapt care va determina</w:t>
                      </w:r>
                      <w:r w:rsidRPr="005917CF">
                        <w:rPr>
                          <w:rFonts w:ascii="Times New Roman" w:hAnsi="Times New Roman"/>
                          <w:lang w:val="en-GB"/>
                        </w:rPr>
                        <w:t xml:space="preserve"> </w:t>
                      </w:r>
                      <w:r>
                        <w:rPr>
                          <w:rFonts w:ascii="Times New Roman" w:hAnsi="Times New Roman"/>
                          <w:lang w:val="en-GB"/>
                        </w:rPr>
                        <w:t>o creștere a</w:t>
                      </w:r>
                      <w:r w:rsidRPr="005917CF">
                        <w:rPr>
                          <w:rFonts w:ascii="Times New Roman" w:hAnsi="Times New Roman"/>
                          <w:lang w:val="en-GB"/>
                        </w:rPr>
                        <w:t xml:space="preserve"> pagubel</w:t>
                      </w:r>
                      <w:r>
                        <w:rPr>
                          <w:rFonts w:ascii="Times New Roman" w:hAnsi="Times New Roman"/>
                          <w:lang w:val="en-GB"/>
                        </w:rPr>
                        <w:t>or</w:t>
                      </w:r>
                      <w:r w:rsidRPr="005917CF">
                        <w:rPr>
                          <w:rFonts w:ascii="Times New Roman" w:hAnsi="Times New Roman"/>
                          <w:lang w:val="en-GB"/>
                        </w:rPr>
                        <w:t xml:space="preserve">. </w:t>
                      </w:r>
                    </w:p>
                    <w:p w14:paraId="701B11C0" w14:textId="77777777" w:rsidR="008F7A09" w:rsidRPr="005917CF" w:rsidRDefault="008F7A09" w:rsidP="005917CF">
                      <w:pPr>
                        <w:pStyle w:val="FrameContents"/>
                        <w:jc w:val="both"/>
                        <w:rPr>
                          <w:rFonts w:ascii="Times New Roman" w:hAnsi="Times New Roman"/>
                          <w:lang w:val="en-GB"/>
                        </w:rPr>
                      </w:pPr>
                    </w:p>
                    <w:p w14:paraId="5984DD72" w14:textId="0FFD561F" w:rsidR="008F7A09" w:rsidRPr="00837381" w:rsidRDefault="008F7A09" w:rsidP="005917CF">
                      <w:pPr>
                        <w:pStyle w:val="FrameContents"/>
                        <w:jc w:val="both"/>
                        <w:rPr>
                          <w:rFonts w:ascii="Times New Roman" w:hAnsi="Times New Roman"/>
                          <w:lang w:val="en-GB"/>
                        </w:rPr>
                      </w:pPr>
                      <w:r w:rsidRPr="005917CF">
                        <w:rPr>
                          <w:rFonts w:ascii="Times New Roman" w:hAnsi="Times New Roman"/>
                          <w:lang w:val="en-GB"/>
                        </w:rPr>
                        <w:t xml:space="preserve">Măsurile de gestionare a riscului </w:t>
                      </w:r>
                      <w:r w:rsidRPr="00837381">
                        <w:rPr>
                          <w:rFonts w:ascii="Times New Roman" w:hAnsi="Times New Roman"/>
                          <w:lang w:val="en-GB"/>
                        </w:rPr>
                        <w:t>la inundații au ca scop reducerea daunelor și a probabilității de producere a inundațiilor. Prin sistemele de prognoză și de avertizare, utilizarea eficientă a terenului și politicile de planificare teritorială se încearcă reducerea daunelor cauzate de inundații. Sistemele de protecție structurale și nestructurale reduc atât pagubele, cât probabilitatea de producer a inundațiilor. Sistemele de prognoză și de avertizare pot reduce în mod semnificativ daunele cauzate de inundații dacă sunt propuse în cadrul unui proiect aflat în responsabilitatea comunității.</w:t>
                      </w:r>
                    </w:p>
                    <w:p w14:paraId="5930516E" w14:textId="77777777" w:rsidR="008F7A09" w:rsidRPr="005917CF" w:rsidRDefault="008F7A09" w:rsidP="005917CF">
                      <w:pPr>
                        <w:pStyle w:val="FrameContents"/>
                        <w:jc w:val="both"/>
                        <w:rPr>
                          <w:rFonts w:ascii="Times New Roman" w:hAnsi="Times New Roman"/>
                          <w:lang w:val="en-GB"/>
                        </w:rPr>
                      </w:pPr>
                    </w:p>
                    <w:p w14:paraId="1BB595D2" w14:textId="77777777" w:rsidR="008F7A09" w:rsidRPr="005917CF" w:rsidRDefault="008F7A09" w:rsidP="005917CF">
                      <w:pPr>
                        <w:pStyle w:val="FrameContents"/>
                        <w:jc w:val="both"/>
                        <w:rPr>
                          <w:rFonts w:ascii="Times New Roman" w:hAnsi="Times New Roman"/>
                        </w:rPr>
                      </w:pPr>
                    </w:p>
                  </w:txbxContent>
                </v:textbox>
                <w10:wrap type="topAndBottom"/>
              </v:rect>
            </w:pict>
          </mc:Fallback>
        </mc:AlternateContent>
      </w:r>
    </w:p>
    <w:p w14:paraId="32C85C32" w14:textId="4CAE860F" w:rsidR="002428E1" w:rsidRPr="00D012DF" w:rsidRDefault="001B4ECA" w:rsidP="005917CF">
      <w:pPr>
        <w:widowControl w:val="0"/>
        <w:spacing w:line="240" w:lineRule="auto"/>
        <w:jc w:val="both"/>
        <w:rPr>
          <w:rFonts w:ascii="Times New Roman" w:eastAsia="Times New Roman" w:hAnsi="Times New Roman"/>
          <w:b/>
          <w:iCs/>
          <w:color w:val="292526"/>
          <w:sz w:val="28"/>
          <w:szCs w:val="28"/>
          <w:lang w:val="en-GB" w:eastAsia="en-GB"/>
        </w:rPr>
      </w:pPr>
      <w:r>
        <w:rPr>
          <w:rFonts w:ascii="Times New Roman" w:hAnsi="Times New Roman"/>
          <w:noProof/>
        </w:rPr>
        <mc:AlternateContent>
          <mc:Choice Requires="wps">
            <w:drawing>
              <wp:anchor distT="0" distB="0" distL="114300" distR="114300" simplePos="0" relativeHeight="251649024" behindDoc="0" locked="0" layoutInCell="1" allowOverlap="1" wp14:anchorId="3DBE186C" wp14:editId="2BD9C334">
                <wp:simplePos x="0" y="0"/>
                <wp:positionH relativeFrom="column">
                  <wp:posOffset>857250</wp:posOffset>
                </wp:positionH>
                <wp:positionV relativeFrom="paragraph">
                  <wp:posOffset>781050</wp:posOffset>
                </wp:positionV>
                <wp:extent cx="0" cy="1295400"/>
                <wp:effectExtent l="57150" t="19050" r="57150" b="9525"/>
                <wp:wrapNone/>
                <wp:docPr id="2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7ED7B" id="AutoShape 138" o:spid="_x0000_s1026" type="#_x0000_t32" style="position:absolute;margin-left:67.5pt;margin-top:61.5pt;width:0;height:102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">
                <v:stroke endarrow="block"/>
              </v:shape>
            </w:pict>
          </mc:Fallback>
        </mc:AlternateContent>
      </w:r>
      <w:r>
        <w:rPr>
          <w:rFonts w:ascii="Times New Roman" w:hAnsi="Times New Roman"/>
          <w:noProof/>
        </w:rPr>
        <mc:AlternateContent>
          <mc:Choice Requires="wps">
            <w:drawing>
              <wp:anchor distT="0" distB="0" distL="114300" distR="114300" simplePos="0" relativeHeight="251650048" behindDoc="0" locked="0" layoutInCell="1" allowOverlap="1" wp14:anchorId="4791B79E" wp14:editId="5C226ED7">
                <wp:simplePos x="0" y="0"/>
                <wp:positionH relativeFrom="column">
                  <wp:posOffset>3171825</wp:posOffset>
                </wp:positionH>
                <wp:positionV relativeFrom="paragraph">
                  <wp:posOffset>3352165</wp:posOffset>
                </wp:positionV>
                <wp:extent cx="1390650" cy="635"/>
                <wp:effectExtent l="9525" t="56515" r="19050" b="57150"/>
                <wp:wrapNone/>
                <wp:docPr id="19"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48C68" id="AutoShape 139" o:spid="_x0000_s1026" type="#_x0000_t32" style="position:absolute;margin-left:249.75pt;margin-top:263.95pt;width:109.5pt;height:.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">
                <v:stroke endarrow="block"/>
              </v:shape>
            </w:pict>
          </mc:Fallback>
        </mc:AlternateContent>
      </w:r>
      <w:r>
        <w:rPr>
          <w:rFonts w:ascii="Times New Roman" w:hAnsi="Times New Roman"/>
          <w:noProof/>
        </w:rPr>
        <mc:AlternateContent>
          <mc:Choice Requires="wps">
            <w:drawing>
              <wp:anchor distT="0" distB="0" distL="114300" distR="114300" simplePos="0" relativeHeight="251688960" behindDoc="0" locked="0" layoutInCell="1" allowOverlap="1" wp14:anchorId="72F88AF7" wp14:editId="30031CDA">
                <wp:simplePos x="0" y="0"/>
                <wp:positionH relativeFrom="column">
                  <wp:posOffset>3448050</wp:posOffset>
                </wp:positionH>
                <wp:positionV relativeFrom="paragraph">
                  <wp:posOffset>962025</wp:posOffset>
                </wp:positionV>
                <wp:extent cx="742950" cy="447675"/>
                <wp:effectExtent l="9525" t="57150" r="38100" b="9525"/>
                <wp:wrapNone/>
                <wp:docPr id="18"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295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CBDE9" id="AutoShape 155" o:spid="_x0000_s1026" type="#_x0000_t32" style="position:absolute;margin-left:271.5pt;margin-top:75.75pt;width:58.5pt;height:35.2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">
                <v:stroke endarrow="block"/>
              </v:shape>
            </w:pict>
          </mc:Fallback>
        </mc:AlternateContent>
      </w:r>
      <w:r>
        <w:rPr>
          <w:rFonts w:ascii="Times New Roman" w:hAnsi="Times New Roman"/>
          <w:noProof/>
        </w:rPr>
        <mc:AlternateContent>
          <mc:Choice Requires="wps">
            <w:drawing>
              <wp:anchor distT="0" distB="0" distL="114300" distR="114300" simplePos="0" relativeHeight="251693056" behindDoc="0" locked="0" layoutInCell="1" allowOverlap="1" wp14:anchorId="16301E58" wp14:editId="02769C82">
                <wp:simplePos x="0" y="0"/>
                <wp:positionH relativeFrom="column">
                  <wp:posOffset>3810000</wp:posOffset>
                </wp:positionH>
                <wp:positionV relativeFrom="paragraph">
                  <wp:posOffset>2124075</wp:posOffset>
                </wp:positionV>
                <wp:extent cx="533400" cy="0"/>
                <wp:effectExtent l="9525" t="57150" r="19050" b="57150"/>
                <wp:wrapNone/>
                <wp:docPr id="1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5535A" id="AutoShape 158" o:spid="_x0000_s1026" type="#_x0000_t32" style="position:absolute;margin-left:300pt;margin-top:167.25pt;width:42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HkyNgIAAF8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">
                <v:stroke endarrow="block"/>
              </v:shape>
            </w:pict>
          </mc:Fallback>
        </mc:AlternateContent>
      </w:r>
      <w:r>
        <w:rPr>
          <w:rFonts w:ascii="Times New Roman" w:hAnsi="Times New Roman"/>
          <w:noProof/>
        </w:rPr>
        <mc:AlternateContent>
          <mc:Choice Requires="wps">
            <w:drawing>
              <wp:anchor distT="0" distB="0" distL="114300" distR="114300" simplePos="0" relativeHeight="251646976" behindDoc="0" locked="0" layoutInCell="1" allowOverlap="1" wp14:anchorId="1F9C7931" wp14:editId="1B5EDB61">
                <wp:simplePos x="0" y="0"/>
                <wp:positionH relativeFrom="column">
                  <wp:posOffset>409575</wp:posOffset>
                </wp:positionH>
                <wp:positionV relativeFrom="paragraph">
                  <wp:posOffset>647700</wp:posOffset>
                </wp:positionV>
                <wp:extent cx="4400550" cy="2981325"/>
                <wp:effectExtent l="9525" t="9525" r="9525" b="9525"/>
                <wp:wrapNone/>
                <wp:docPr id="1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2981325"/>
                        </a:xfrm>
                        <a:prstGeom prst="rect">
                          <a:avLst/>
                        </a:prstGeom>
                        <a:solidFill>
                          <a:srgbClr val="FFFFFF"/>
                        </a:solidFill>
                        <a:ln w="9525">
                          <a:solidFill>
                            <a:srgbClr val="000000"/>
                          </a:solidFill>
                          <a:miter lim="800000"/>
                          <a:headEnd/>
                          <a:tailEnd/>
                        </a:ln>
                      </wps:spPr>
                      <wps:txbx>
                        <w:txbxContent>
                          <w:p w14:paraId="0AB863E1" w14:textId="77777777" w:rsidR="008F7A09" w:rsidRDefault="008F7A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C7931" id="Text Box 136" o:spid="_x0000_s1059" type="#_x0000_t202" style="position:absolute;left:0;text-align:left;margin-left:32.25pt;margin-top:51pt;width:346.5pt;height:23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">
                <v:textbox>
                  <w:txbxContent>
                    <w:p w14:paraId="0AB863E1" w14:textId="77777777" w:rsidR="008F7A09" w:rsidRDefault="008F7A09"/>
                  </w:txbxContent>
                </v:textbox>
              </v:shape>
            </w:pict>
          </mc:Fallback>
        </mc:AlternateContent>
      </w:r>
      <w:r>
        <w:rPr>
          <w:rFonts w:ascii="Times New Roman" w:hAnsi="Times New Roman"/>
          <w:noProof/>
        </w:rPr>
        <mc:AlternateContent>
          <mc:Choice Requires="wps">
            <w:drawing>
              <wp:anchor distT="0" distB="0" distL="114300" distR="114300" simplePos="0" relativeHeight="251692032" behindDoc="0" locked="0" layoutInCell="1" allowOverlap="1" wp14:anchorId="1BC4241F" wp14:editId="2112DBE7">
                <wp:simplePos x="0" y="0"/>
                <wp:positionH relativeFrom="column">
                  <wp:posOffset>2695575</wp:posOffset>
                </wp:positionH>
                <wp:positionV relativeFrom="paragraph">
                  <wp:posOffset>1933575</wp:posOffset>
                </wp:positionV>
                <wp:extent cx="1114425" cy="552450"/>
                <wp:effectExtent l="9525" t="9525" r="9525" b="9525"/>
                <wp:wrapNone/>
                <wp:docPr id="15"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552450"/>
                        </a:xfrm>
                        <a:prstGeom prst="rect">
                          <a:avLst/>
                        </a:prstGeom>
                        <a:solidFill>
                          <a:srgbClr val="FFFFFF"/>
                        </a:solidFill>
                        <a:ln w="9525">
                          <a:solidFill>
                            <a:srgbClr val="000000"/>
                          </a:solidFill>
                          <a:miter lim="800000"/>
                          <a:headEnd/>
                          <a:tailEnd/>
                        </a:ln>
                      </wps:spPr>
                      <wps:txbx>
                        <w:txbxContent>
                          <w:p w14:paraId="7F3950DE" w14:textId="097F3C64" w:rsidR="008F7A09" w:rsidRPr="005917CF" w:rsidRDefault="008F7A09" w:rsidP="005917CF">
                            <w:pPr>
                              <w:spacing w:line="240" w:lineRule="auto"/>
                              <w:jc w:val="center"/>
                              <w:rPr>
                                <w:sz w:val="20"/>
                                <w:szCs w:val="20"/>
                                <w:lang w:val="ro-RO"/>
                              </w:rPr>
                            </w:pPr>
                            <w:r w:rsidRPr="005917CF">
                              <w:rPr>
                                <w:sz w:val="20"/>
                                <w:szCs w:val="20"/>
                                <w:lang w:val="ro-RO"/>
                              </w:rPr>
                              <w:t xml:space="preserve">Degradarea </w:t>
                            </w:r>
                            <w:r>
                              <w:rPr>
                                <w:sz w:val="20"/>
                                <w:szCs w:val="20"/>
                                <w:lang w:val="ro-RO"/>
                              </w:rPr>
                              <w:t>s</w:t>
                            </w:r>
                            <w:r w:rsidRPr="005917CF">
                              <w:rPr>
                                <w:sz w:val="20"/>
                                <w:szCs w:val="20"/>
                                <w:lang w:val="ro-RO"/>
                              </w:rPr>
                              <w:t>tructurilor de apărare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4241F" id="Text Box 157" o:spid="_x0000_s1060" type="#_x0000_t202" style="position:absolute;left:0;text-align:left;margin-left:212.25pt;margin-top:152.25pt;width:87.75pt;height:4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">
                <v:textbox>
                  <w:txbxContent>
                    <w:p w14:paraId="7F3950DE" w14:textId="097F3C64" w:rsidR="008F7A09" w:rsidRPr="005917CF" w:rsidRDefault="008F7A09" w:rsidP="005917CF">
                      <w:pPr>
                        <w:spacing w:line="240" w:lineRule="auto"/>
                        <w:jc w:val="center"/>
                        <w:rPr>
                          <w:sz w:val="20"/>
                          <w:szCs w:val="20"/>
                          <w:lang w:val="ro-RO"/>
                        </w:rPr>
                      </w:pPr>
                      <w:r w:rsidRPr="005917CF">
                        <w:rPr>
                          <w:sz w:val="20"/>
                          <w:szCs w:val="20"/>
                          <w:lang w:val="ro-RO"/>
                        </w:rPr>
                        <w:t xml:space="preserve">Degradarea </w:t>
                      </w:r>
                      <w:r>
                        <w:rPr>
                          <w:sz w:val="20"/>
                          <w:szCs w:val="20"/>
                          <w:lang w:val="ro-RO"/>
                        </w:rPr>
                        <w:t>s</w:t>
                      </w:r>
                      <w:r w:rsidRPr="005917CF">
                        <w:rPr>
                          <w:sz w:val="20"/>
                          <w:szCs w:val="20"/>
                          <w:lang w:val="ro-RO"/>
                        </w:rPr>
                        <w:t>tructurilor de apărare</w:t>
                      </w:r>
                    </w:p>
                  </w:txbxContent>
                </v:textbox>
              </v:shape>
            </w:pict>
          </mc:Fallback>
        </mc:AlternateContent>
      </w:r>
      <w:r>
        <w:rPr>
          <w:rFonts w:ascii="Times New Roman" w:hAnsi="Times New Roman"/>
          <w:noProof/>
        </w:rPr>
        <mc:AlternateContent>
          <mc:Choice Requires="wps">
            <w:drawing>
              <wp:anchor distT="0" distB="0" distL="114300" distR="114300" simplePos="0" relativeHeight="251689984" behindDoc="0" locked="0" layoutInCell="1" allowOverlap="1" wp14:anchorId="4A5A9994" wp14:editId="6B8AF838">
                <wp:simplePos x="0" y="0"/>
                <wp:positionH relativeFrom="column">
                  <wp:posOffset>2447925</wp:posOffset>
                </wp:positionH>
                <wp:positionV relativeFrom="paragraph">
                  <wp:posOffset>2124075</wp:posOffset>
                </wp:positionV>
                <wp:extent cx="247650" cy="0"/>
                <wp:effectExtent l="9525" t="9525" r="9525" b="9525"/>
                <wp:wrapNone/>
                <wp:docPr id="1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05D958" id="AutoShape 156" o:spid="_x0000_s1026" type="#_x0000_t32" style="position:absolute;margin-left:192.75pt;margin-top:167.25pt;width:19.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O4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"/>
            </w:pict>
          </mc:Fallback>
        </mc:AlternateContent>
      </w:r>
      <w:r>
        <w:rPr>
          <w:rFonts w:ascii="Times New Roman" w:hAnsi="Times New Roman"/>
          <w:noProof/>
        </w:rPr>
        <mc:AlternateContent>
          <mc:Choice Requires="wps">
            <w:drawing>
              <wp:anchor distT="0" distB="0" distL="114300" distR="114300" simplePos="0" relativeHeight="251687936" behindDoc="0" locked="0" layoutInCell="1" allowOverlap="1" wp14:anchorId="08F8EF3F" wp14:editId="4D616B3D">
                <wp:simplePos x="0" y="0"/>
                <wp:positionH relativeFrom="column">
                  <wp:posOffset>2847975</wp:posOffset>
                </wp:positionH>
                <wp:positionV relativeFrom="paragraph">
                  <wp:posOffset>1409700</wp:posOffset>
                </wp:positionV>
                <wp:extent cx="790575" cy="409575"/>
                <wp:effectExtent l="9525" t="9525" r="9525" b="9525"/>
                <wp:wrapNone/>
                <wp:docPr id="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409575"/>
                        </a:xfrm>
                        <a:prstGeom prst="rect">
                          <a:avLst/>
                        </a:prstGeom>
                        <a:solidFill>
                          <a:srgbClr val="FFFFFF"/>
                        </a:solidFill>
                        <a:ln w="9525">
                          <a:solidFill>
                            <a:srgbClr val="000000"/>
                          </a:solidFill>
                          <a:miter lim="800000"/>
                          <a:headEnd/>
                          <a:tailEnd/>
                        </a:ln>
                      </wps:spPr>
                      <wps:txbx>
                        <w:txbxContent>
                          <w:p w14:paraId="5F75E730" w14:textId="42B581ED" w:rsidR="008F7A09" w:rsidRPr="005917CF" w:rsidRDefault="008F7A09" w:rsidP="005917CF">
                            <w:pPr>
                              <w:spacing w:line="240" w:lineRule="auto"/>
                              <w:jc w:val="center"/>
                              <w:rPr>
                                <w:sz w:val="20"/>
                                <w:szCs w:val="20"/>
                                <w:lang w:val="ro-RO"/>
                              </w:rPr>
                            </w:pPr>
                            <w:r>
                              <w:rPr>
                                <w:sz w:val="20"/>
                                <w:szCs w:val="20"/>
                                <w:lang w:val="ro-RO"/>
                              </w:rPr>
                              <w:t>Schimbări climat</w:t>
                            </w:r>
                            <w:r w:rsidRPr="005917CF">
                              <w:rPr>
                                <w:sz w:val="20"/>
                                <w:szCs w:val="20"/>
                                <w:lang w:val="ro-RO"/>
                              </w:rPr>
                              <w: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8EF3F" id="Text Box 154" o:spid="_x0000_s1061" type="#_x0000_t202" style="position:absolute;left:0;text-align:left;margin-left:224.25pt;margin-top:111pt;width:62.25pt;height:3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">
                <v:textbox>
                  <w:txbxContent>
                    <w:p w14:paraId="5F75E730" w14:textId="42B581ED" w:rsidR="008F7A09" w:rsidRPr="005917CF" w:rsidRDefault="008F7A09" w:rsidP="005917CF">
                      <w:pPr>
                        <w:spacing w:line="240" w:lineRule="auto"/>
                        <w:jc w:val="center"/>
                        <w:rPr>
                          <w:sz w:val="20"/>
                          <w:szCs w:val="20"/>
                          <w:lang w:val="ro-RO"/>
                        </w:rPr>
                      </w:pPr>
                      <w:r>
                        <w:rPr>
                          <w:sz w:val="20"/>
                          <w:szCs w:val="20"/>
                          <w:lang w:val="ro-RO"/>
                        </w:rPr>
                        <w:t>Schimbări climat</w:t>
                      </w:r>
                      <w:r w:rsidRPr="005917CF">
                        <w:rPr>
                          <w:sz w:val="20"/>
                          <w:szCs w:val="20"/>
                          <w:lang w:val="ro-RO"/>
                        </w:rPr>
                        <w:t>ice</w:t>
                      </w:r>
                    </w:p>
                  </w:txbxContent>
                </v:textbox>
              </v:shape>
            </w:pict>
          </mc:Fallback>
        </mc:AlternateContent>
      </w:r>
      <w:r>
        <w:rPr>
          <w:rFonts w:ascii="Times New Roman" w:hAnsi="Times New Roman"/>
          <w:noProof/>
        </w:rPr>
        <mc:AlternateContent>
          <mc:Choice Requires="wps">
            <w:drawing>
              <wp:anchor distT="0" distB="0" distL="114300" distR="114300" simplePos="0" relativeHeight="251686912" behindDoc="0" locked="0" layoutInCell="1" allowOverlap="1" wp14:anchorId="226CEFAF" wp14:editId="2D5BD668">
                <wp:simplePos x="0" y="0"/>
                <wp:positionH relativeFrom="column">
                  <wp:posOffset>2447925</wp:posOffset>
                </wp:positionH>
                <wp:positionV relativeFrom="paragraph">
                  <wp:posOffset>1733550</wp:posOffset>
                </wp:positionV>
                <wp:extent cx="400050" cy="276225"/>
                <wp:effectExtent l="9525" t="9525" r="9525" b="9525"/>
                <wp:wrapNone/>
                <wp:docPr id="12"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76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CD2968" id="AutoShape 153" o:spid="_x0000_s1026" type="#_x0000_t32" style="position:absolute;margin-left:192.75pt;margin-top:136.5pt;width:31.5pt;height:21.7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"/>
            </w:pict>
          </mc:Fallback>
        </mc:AlternateContent>
      </w:r>
      <w:r>
        <w:rPr>
          <w:rFonts w:ascii="Times New Roman" w:hAnsi="Times New Roman"/>
          <w:noProof/>
        </w:rPr>
        <mc:AlternateContent>
          <mc:Choice Requires="wps">
            <w:drawing>
              <wp:anchor distT="0" distB="0" distL="114300" distR="114300" simplePos="0" relativeHeight="251658240" behindDoc="0" locked="0" layoutInCell="1" allowOverlap="1" wp14:anchorId="17BA8ED6" wp14:editId="373D260E">
                <wp:simplePos x="0" y="0"/>
                <wp:positionH relativeFrom="column">
                  <wp:posOffset>857885</wp:posOffset>
                </wp:positionH>
                <wp:positionV relativeFrom="paragraph">
                  <wp:posOffset>2419350</wp:posOffset>
                </wp:positionV>
                <wp:extent cx="635" cy="933450"/>
                <wp:effectExtent l="10160" t="9525" r="8255" b="9525"/>
                <wp:wrapNone/>
                <wp:docPr id="11"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3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7AB93" id="AutoShape 142" o:spid="_x0000_s1026" type="#_x0000_t32" style="position:absolute;margin-left:67.55pt;margin-top:190.5pt;width:.05pt;height: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cPIgIAAD8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"/>
            </w:pict>
          </mc:Fallback>
        </mc:AlternateContent>
      </w:r>
      <w:r>
        <w:rPr>
          <w:rFonts w:ascii="Times New Roman" w:hAnsi="Times New Roman"/>
          <w:noProof/>
        </w:rPr>
        <mc:AlternateContent>
          <mc:Choice Requires="wps">
            <w:drawing>
              <wp:anchor distT="0" distB="0" distL="114300" distR="114300" simplePos="0" relativeHeight="251685888" behindDoc="0" locked="0" layoutInCell="1" allowOverlap="1" wp14:anchorId="14E55C25" wp14:editId="3FE9AB7F">
                <wp:simplePos x="0" y="0"/>
                <wp:positionH relativeFrom="column">
                  <wp:posOffset>2047875</wp:posOffset>
                </wp:positionH>
                <wp:positionV relativeFrom="paragraph">
                  <wp:posOffset>1019175</wp:posOffset>
                </wp:positionV>
                <wp:extent cx="0" cy="314325"/>
                <wp:effectExtent l="57150" t="19050" r="57150" b="9525"/>
                <wp:wrapNone/>
                <wp:docPr id="10"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4E3AE7" id="AutoShape 152" o:spid="_x0000_s1026" type="#_x0000_t32" style="position:absolute;margin-left:161.25pt;margin-top:80.25pt;width:0;height:24.7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">
                <v:stroke endarrow="block"/>
              </v:shape>
            </w:pict>
          </mc:Fallback>
        </mc:AlternateContent>
      </w:r>
      <w:r>
        <w:rPr>
          <w:rFonts w:ascii="Times New Roman" w:hAnsi="Times New Roman"/>
          <w:noProof/>
        </w:rPr>
        <mc:AlternateContent>
          <mc:Choice Requires="wps">
            <w:drawing>
              <wp:anchor distT="0" distB="0" distL="114300" distR="114300" simplePos="0" relativeHeight="251684864" behindDoc="0" locked="0" layoutInCell="1" allowOverlap="1" wp14:anchorId="32321A64" wp14:editId="0264FAC3">
                <wp:simplePos x="0" y="0"/>
                <wp:positionH relativeFrom="column">
                  <wp:posOffset>1666875</wp:posOffset>
                </wp:positionH>
                <wp:positionV relativeFrom="paragraph">
                  <wp:posOffset>1333500</wp:posOffset>
                </wp:positionV>
                <wp:extent cx="781050" cy="285750"/>
                <wp:effectExtent l="9525" t="9525" r="9525" b="9525"/>
                <wp:wrapNone/>
                <wp:docPr id="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85750"/>
                        </a:xfrm>
                        <a:prstGeom prst="rect">
                          <a:avLst/>
                        </a:prstGeom>
                        <a:solidFill>
                          <a:srgbClr val="FFFFFF"/>
                        </a:solidFill>
                        <a:ln w="9525">
                          <a:solidFill>
                            <a:srgbClr val="000000"/>
                          </a:solidFill>
                          <a:miter lim="800000"/>
                          <a:headEnd/>
                          <a:tailEnd/>
                        </a:ln>
                      </wps:spPr>
                      <wps:txbx>
                        <w:txbxContent>
                          <w:p w14:paraId="6259ECD8" w14:textId="66C87E9E" w:rsidR="008F7A09" w:rsidRPr="005917CF" w:rsidRDefault="008F7A09">
                            <w:pPr>
                              <w:rPr>
                                <w:sz w:val="20"/>
                                <w:szCs w:val="20"/>
                                <w:lang w:val="ro-RO"/>
                              </w:rPr>
                            </w:pPr>
                            <w:r w:rsidRPr="005917CF">
                              <w:rPr>
                                <w:sz w:val="20"/>
                                <w:szCs w:val="20"/>
                                <w:lang w:val="ro-RO"/>
                              </w:rPr>
                              <w:t>Dezvoltar</w:t>
                            </w:r>
                            <w:r>
                              <w:rPr>
                                <w:sz w:val="20"/>
                                <w:szCs w:val="20"/>
                                <w:lang w:val="ro-RO"/>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21A64" id="Text Box 151" o:spid="_x0000_s1062" type="#_x0000_t202" style="position:absolute;left:0;text-align:left;margin-left:131.25pt;margin-top:105pt;width:61.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">
                <v:textbox>
                  <w:txbxContent>
                    <w:p w14:paraId="6259ECD8" w14:textId="66C87E9E" w:rsidR="008F7A09" w:rsidRPr="005917CF" w:rsidRDefault="008F7A09">
                      <w:pPr>
                        <w:rPr>
                          <w:sz w:val="20"/>
                          <w:szCs w:val="20"/>
                          <w:lang w:val="ro-RO"/>
                        </w:rPr>
                      </w:pPr>
                      <w:r w:rsidRPr="005917CF">
                        <w:rPr>
                          <w:sz w:val="20"/>
                          <w:szCs w:val="20"/>
                          <w:lang w:val="ro-RO"/>
                        </w:rPr>
                        <w:t>Dezvoltar</w:t>
                      </w:r>
                      <w:r>
                        <w:rPr>
                          <w:sz w:val="20"/>
                          <w:szCs w:val="20"/>
                          <w:lang w:val="ro-RO"/>
                        </w:rPr>
                        <w:t>e</w:t>
                      </w:r>
                    </w:p>
                  </w:txbxContent>
                </v:textbox>
              </v:shape>
            </w:pict>
          </mc:Fallback>
        </mc:AlternateContent>
      </w:r>
      <w:r>
        <w:rPr>
          <w:rFonts w:ascii="Times New Roman" w:hAnsi="Times New Roman"/>
          <w:noProof/>
        </w:rPr>
        <mc:AlternateContent>
          <mc:Choice Requires="wps">
            <w:drawing>
              <wp:anchor distT="0" distB="0" distL="114300" distR="114300" simplePos="0" relativeHeight="251683840" behindDoc="0" locked="0" layoutInCell="1" allowOverlap="1" wp14:anchorId="2DC1D03D" wp14:editId="76F4B339">
                <wp:simplePos x="0" y="0"/>
                <wp:positionH relativeFrom="column">
                  <wp:posOffset>2047875</wp:posOffset>
                </wp:positionH>
                <wp:positionV relativeFrom="paragraph">
                  <wp:posOffset>1619250</wp:posOffset>
                </wp:positionV>
                <wp:extent cx="0" cy="247650"/>
                <wp:effectExtent l="9525" t="9525" r="9525" b="9525"/>
                <wp:wrapNone/>
                <wp:docPr id="8"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0D926" id="AutoShape 150" o:spid="_x0000_s1026" type="#_x0000_t32" style="position:absolute;margin-left:161.25pt;margin-top:127.5pt;width:0;height:1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"/>
            </w:pict>
          </mc:Fallback>
        </mc:AlternateContent>
      </w:r>
      <w:r>
        <w:rPr>
          <w:rFonts w:ascii="Times New Roman" w:hAnsi="Times New Roman"/>
          <w:noProof/>
        </w:rPr>
        <mc:AlternateContent>
          <mc:Choice Requires="wps">
            <w:drawing>
              <wp:anchor distT="0" distB="0" distL="114300" distR="114300" simplePos="0" relativeHeight="251682816" behindDoc="0" locked="0" layoutInCell="1" allowOverlap="1" wp14:anchorId="130408EE" wp14:editId="248C8E3E">
                <wp:simplePos x="0" y="0"/>
                <wp:positionH relativeFrom="column">
                  <wp:posOffset>1714500</wp:posOffset>
                </wp:positionH>
                <wp:positionV relativeFrom="paragraph">
                  <wp:posOffset>2400300</wp:posOffset>
                </wp:positionV>
                <wp:extent cx="247650" cy="209550"/>
                <wp:effectExtent l="9525" t="9525" r="9525" b="9525"/>
                <wp:wrapNone/>
                <wp:docPr id="7"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76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B66ED" id="AutoShape 149" o:spid="_x0000_s1026" type="#_x0000_t32" style="position:absolute;margin-left:135pt;margin-top:189pt;width:19.5pt;height:16.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2DuLAIAAEsEAAAOAAAAZHJzL2Uyb0RvYy54bWysVMGO2jAQvVfqP1i+QxIaW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"/>
            </w:pict>
          </mc:Fallback>
        </mc:AlternateContent>
      </w:r>
      <w:r>
        <w:rPr>
          <w:rFonts w:ascii="Times New Roman" w:hAnsi="Times New Roman"/>
          <w:noProof/>
        </w:rPr>
        <mc:AlternateContent>
          <mc:Choice Requires="wps">
            <w:drawing>
              <wp:anchor distT="0" distB="0" distL="114300" distR="114300" simplePos="0" relativeHeight="251652096" behindDoc="0" locked="0" layoutInCell="1" allowOverlap="1" wp14:anchorId="32DA24F8" wp14:editId="3F39A6BB">
                <wp:simplePos x="0" y="0"/>
                <wp:positionH relativeFrom="column">
                  <wp:posOffset>1714500</wp:posOffset>
                </wp:positionH>
                <wp:positionV relativeFrom="paragraph">
                  <wp:posOffset>1866900</wp:posOffset>
                </wp:positionV>
                <wp:extent cx="733425" cy="533400"/>
                <wp:effectExtent l="9525" t="9525" r="9525" b="9525"/>
                <wp:wrapNone/>
                <wp:docPr id="6"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533400"/>
                        </a:xfrm>
                        <a:prstGeom prst="ellipse">
                          <a:avLst/>
                        </a:prstGeom>
                        <a:solidFill>
                          <a:srgbClr val="FFFFFF"/>
                        </a:solidFill>
                        <a:ln w="9525">
                          <a:solidFill>
                            <a:srgbClr val="000000"/>
                          </a:solidFill>
                          <a:round/>
                          <a:headEnd/>
                          <a:tailEnd/>
                        </a:ln>
                      </wps:spPr>
                      <wps:txbx>
                        <w:txbxContent>
                          <w:p w14:paraId="3E743FD3" w14:textId="0CC1587F" w:rsidR="008F7A09" w:rsidRPr="005917CF" w:rsidRDefault="008F7A09" w:rsidP="005917CF">
                            <w:pPr>
                              <w:spacing w:line="240" w:lineRule="auto"/>
                              <w:jc w:val="center"/>
                              <w:rPr>
                                <w:lang w:val="ro-RO"/>
                              </w:rPr>
                            </w:pPr>
                            <w:r w:rsidRPr="005917CF">
                              <w:rPr>
                                <w:sz w:val="20"/>
                                <w:szCs w:val="20"/>
                                <w:lang w:val="ro-RO"/>
                              </w:rPr>
                              <w:t>Riscul actua</w:t>
                            </w:r>
                            <w:r>
                              <w:rPr>
                                <w:lang w:val="ro-RO"/>
                              </w:rPr>
                              <w:t>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DA24F8" id="Oval 140" o:spid="_x0000_s1063" style="position:absolute;left:0;text-align:left;margin-left:135pt;margin-top:147pt;width:57.75pt;height: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">
                <v:textbox>
                  <w:txbxContent>
                    <w:p w14:paraId="3E743FD3" w14:textId="0CC1587F" w:rsidR="008F7A09" w:rsidRPr="005917CF" w:rsidRDefault="008F7A09" w:rsidP="005917CF">
                      <w:pPr>
                        <w:spacing w:line="240" w:lineRule="auto"/>
                        <w:jc w:val="center"/>
                        <w:rPr>
                          <w:lang w:val="ro-RO"/>
                        </w:rPr>
                      </w:pPr>
                      <w:r w:rsidRPr="005917CF">
                        <w:rPr>
                          <w:sz w:val="20"/>
                          <w:szCs w:val="20"/>
                          <w:lang w:val="ro-RO"/>
                        </w:rPr>
                        <w:t>Riscul actua</w:t>
                      </w:r>
                      <w:r>
                        <w:rPr>
                          <w:lang w:val="ro-RO"/>
                        </w:rPr>
                        <w:t>l</w:t>
                      </w:r>
                    </w:p>
                  </w:txbxContent>
                </v:textbox>
              </v:oval>
            </w:pict>
          </mc:Fallback>
        </mc:AlternateContent>
      </w:r>
      <w:r>
        <w:rPr>
          <w:rFonts w:ascii="Times New Roman" w:hAnsi="Times New Roman"/>
          <w:noProof/>
        </w:rPr>
        <mc:AlternateContent>
          <mc:Choice Requires="wps">
            <w:drawing>
              <wp:anchor distT="0" distB="0" distL="114300" distR="114300" simplePos="0" relativeHeight="251672576" behindDoc="0" locked="0" layoutInCell="1" allowOverlap="1" wp14:anchorId="7F52A7FE" wp14:editId="21BE3558">
                <wp:simplePos x="0" y="0"/>
                <wp:positionH relativeFrom="column">
                  <wp:posOffset>857885</wp:posOffset>
                </wp:positionH>
                <wp:positionV relativeFrom="paragraph">
                  <wp:posOffset>3352800</wp:posOffset>
                </wp:positionV>
                <wp:extent cx="1266825" cy="0"/>
                <wp:effectExtent l="10160" t="9525" r="8890" b="9525"/>
                <wp:wrapNone/>
                <wp:docPr id="5"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13D0F1" id="AutoShape 145" o:spid="_x0000_s1026" type="#_x0000_t32" style="position:absolute;margin-left:67.55pt;margin-top:264pt;width:99.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62336" behindDoc="0" locked="0" layoutInCell="1" allowOverlap="1" wp14:anchorId="014E1971" wp14:editId="1911298B">
                <wp:simplePos x="0" y="0"/>
                <wp:positionH relativeFrom="column">
                  <wp:posOffset>2124075</wp:posOffset>
                </wp:positionH>
                <wp:positionV relativeFrom="paragraph">
                  <wp:posOffset>3028950</wp:posOffset>
                </wp:positionV>
                <wp:extent cx="1047750" cy="447675"/>
                <wp:effectExtent l="9525" t="9525" r="9525" b="9525"/>
                <wp:wrapNone/>
                <wp:docPr id="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447675"/>
                        </a:xfrm>
                        <a:prstGeom prst="rect">
                          <a:avLst/>
                        </a:prstGeom>
                        <a:solidFill>
                          <a:srgbClr val="FFFFFF"/>
                        </a:solidFill>
                        <a:ln w="9525">
                          <a:solidFill>
                            <a:srgbClr val="000000"/>
                          </a:solidFill>
                          <a:miter lim="800000"/>
                          <a:headEnd/>
                          <a:tailEnd/>
                        </a:ln>
                      </wps:spPr>
                      <wps:txbx>
                        <w:txbxContent>
                          <w:p w14:paraId="2C32C637" w14:textId="1F14581C" w:rsidR="008F7A09" w:rsidRPr="005917CF" w:rsidRDefault="008F7A09" w:rsidP="005917CF">
                            <w:pPr>
                              <w:spacing w:line="240" w:lineRule="auto"/>
                              <w:jc w:val="center"/>
                              <w:rPr>
                                <w:sz w:val="20"/>
                                <w:szCs w:val="20"/>
                                <w:lang w:val="ro-RO"/>
                              </w:rPr>
                            </w:pPr>
                            <w:r w:rsidRPr="005917CF">
                              <w:rPr>
                                <w:sz w:val="20"/>
                                <w:szCs w:val="20"/>
                                <w:lang w:val="ro-RO"/>
                              </w:rPr>
                              <w:t>Probabilitate</w:t>
                            </w:r>
                            <w:r>
                              <w:rPr>
                                <w:sz w:val="20"/>
                                <w:szCs w:val="20"/>
                                <w:lang w:val="ro-RO"/>
                              </w:rPr>
                              <w:t xml:space="preserve"> de producere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E1971" id="Text Box 144" o:spid="_x0000_s1064" type="#_x0000_t202" style="position:absolute;left:0;text-align:left;margin-left:167.25pt;margin-top:238.5pt;width:82.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">
                <v:textbox>
                  <w:txbxContent>
                    <w:p w14:paraId="2C32C637" w14:textId="1F14581C" w:rsidR="008F7A09" w:rsidRPr="005917CF" w:rsidRDefault="008F7A09" w:rsidP="005917CF">
                      <w:pPr>
                        <w:spacing w:line="240" w:lineRule="auto"/>
                        <w:jc w:val="center"/>
                        <w:rPr>
                          <w:sz w:val="20"/>
                          <w:szCs w:val="20"/>
                          <w:lang w:val="ro-RO"/>
                        </w:rPr>
                      </w:pPr>
                      <w:r w:rsidRPr="005917CF">
                        <w:rPr>
                          <w:sz w:val="20"/>
                          <w:szCs w:val="20"/>
                          <w:lang w:val="ro-RO"/>
                        </w:rPr>
                        <w:t>Probabilitate</w:t>
                      </w:r>
                      <w:r>
                        <w:rPr>
                          <w:sz w:val="20"/>
                          <w:szCs w:val="20"/>
                          <w:lang w:val="ro-RO"/>
                        </w:rPr>
                        <w:t xml:space="preserve"> de producere</w:t>
                      </w:r>
                    </w:p>
                  </w:txbxContent>
                </v:textbox>
              </v:shape>
            </w:pict>
          </mc:Fallback>
        </mc:AlternateContent>
      </w:r>
      <w:r>
        <w:rPr>
          <w:rFonts w:ascii="Times New Roman" w:hAnsi="Times New Roman"/>
          <w:noProof/>
        </w:rPr>
        <mc:AlternateContent>
          <mc:Choice Requires="wps">
            <w:drawing>
              <wp:anchor distT="0" distB="0" distL="114300" distR="114300" simplePos="0" relativeHeight="251677696" behindDoc="0" locked="0" layoutInCell="1" allowOverlap="1" wp14:anchorId="1760A4A8" wp14:editId="4273724B">
                <wp:simplePos x="0" y="0"/>
                <wp:positionH relativeFrom="column">
                  <wp:posOffset>971550</wp:posOffset>
                </wp:positionH>
                <wp:positionV relativeFrom="paragraph">
                  <wp:posOffset>2895600</wp:posOffset>
                </wp:positionV>
                <wp:extent cx="457200" cy="400050"/>
                <wp:effectExtent l="47625" t="9525" r="9525" b="47625"/>
                <wp:wrapNone/>
                <wp:docPr id="3"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AEA1E" id="AutoShape 147" o:spid="_x0000_s1026" type="#_x0000_t32" style="position:absolute;margin-left:76.5pt;margin-top:228pt;width:36pt;height:31.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8bNQQIAAG0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">
                <v:stroke endarrow="block"/>
              </v:shape>
            </w:pict>
          </mc:Fallback>
        </mc:AlternateContent>
      </w:r>
      <w:r>
        <w:rPr>
          <w:rFonts w:ascii="Times New Roman" w:hAnsi="Times New Roman"/>
          <w:noProof/>
        </w:rPr>
        <mc:AlternateContent>
          <mc:Choice Requires="wps">
            <w:drawing>
              <wp:anchor distT="0" distB="0" distL="114300" distR="114300" simplePos="0" relativeHeight="251681792" behindDoc="0" locked="0" layoutInCell="1" allowOverlap="1" wp14:anchorId="115E6016" wp14:editId="61F474F2">
                <wp:simplePos x="0" y="0"/>
                <wp:positionH relativeFrom="column">
                  <wp:posOffset>1009650</wp:posOffset>
                </wp:positionH>
                <wp:positionV relativeFrom="paragraph">
                  <wp:posOffset>2609850</wp:posOffset>
                </wp:positionV>
                <wp:extent cx="1038225" cy="238125"/>
                <wp:effectExtent l="9525" t="9525" r="9525" b="9525"/>
                <wp:wrapNone/>
                <wp:docPr id="2"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38125"/>
                        </a:xfrm>
                        <a:prstGeom prst="rect">
                          <a:avLst/>
                        </a:prstGeom>
                        <a:solidFill>
                          <a:srgbClr val="FFFFFF"/>
                        </a:solidFill>
                        <a:ln w="9525">
                          <a:solidFill>
                            <a:srgbClr val="000000"/>
                          </a:solidFill>
                          <a:miter lim="800000"/>
                          <a:headEnd/>
                          <a:tailEnd/>
                        </a:ln>
                      </wps:spPr>
                      <wps:txbx>
                        <w:txbxContent>
                          <w:p w14:paraId="3F4BF591" w14:textId="05F86C01" w:rsidR="008F7A09" w:rsidRPr="005917CF" w:rsidRDefault="008F7A09" w:rsidP="005917CF">
                            <w:pPr>
                              <w:spacing w:line="240" w:lineRule="auto"/>
                              <w:rPr>
                                <w:sz w:val="20"/>
                                <w:szCs w:val="20"/>
                                <w:lang w:val="ro-RO"/>
                              </w:rPr>
                            </w:pPr>
                            <w:r w:rsidRPr="005917CF">
                              <w:rPr>
                                <w:sz w:val="20"/>
                                <w:szCs w:val="20"/>
                                <w:lang w:val="ro-RO"/>
                              </w:rPr>
                              <w:t>Gestionare risc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E6016" id="Text Box 148" o:spid="_x0000_s1065" type="#_x0000_t202" style="position:absolute;left:0;text-align:left;margin-left:79.5pt;margin-top:205.5pt;width:81.75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">
                <v:textbox>
                  <w:txbxContent>
                    <w:p w14:paraId="3F4BF591" w14:textId="05F86C01" w:rsidR="008F7A09" w:rsidRPr="005917CF" w:rsidRDefault="008F7A09" w:rsidP="005917CF">
                      <w:pPr>
                        <w:spacing w:line="240" w:lineRule="auto"/>
                        <w:rPr>
                          <w:sz w:val="20"/>
                          <w:szCs w:val="20"/>
                          <w:lang w:val="ro-RO"/>
                        </w:rPr>
                      </w:pPr>
                      <w:r w:rsidRPr="005917CF">
                        <w:rPr>
                          <w:sz w:val="20"/>
                          <w:szCs w:val="20"/>
                          <w:lang w:val="ro-RO"/>
                        </w:rPr>
                        <w:t>Gestionare risc</w:t>
                      </w:r>
                    </w:p>
                  </w:txbxContent>
                </v:textbox>
              </v:shape>
            </w:pict>
          </mc:Fallback>
        </mc:AlternateContent>
      </w:r>
      <w:r>
        <w:rPr>
          <w:rFonts w:ascii="Times New Roman" w:hAnsi="Times New Roman"/>
          <w:noProof/>
        </w:rPr>
        <mc:AlternateContent>
          <mc:Choice Requires="wps">
            <w:drawing>
              <wp:anchor distT="0" distB="0" distL="114300" distR="114300" simplePos="0" relativeHeight="251655168" behindDoc="0" locked="0" layoutInCell="1" allowOverlap="1" wp14:anchorId="422B7947" wp14:editId="7A374F9D">
                <wp:simplePos x="0" y="0"/>
                <wp:positionH relativeFrom="column">
                  <wp:posOffset>495300</wp:posOffset>
                </wp:positionH>
                <wp:positionV relativeFrom="paragraph">
                  <wp:posOffset>2124075</wp:posOffset>
                </wp:positionV>
                <wp:extent cx="752475" cy="276225"/>
                <wp:effectExtent l="9525" t="9525" r="9525" b="9525"/>
                <wp:wrapNone/>
                <wp:docPr id="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76225"/>
                        </a:xfrm>
                        <a:prstGeom prst="rect">
                          <a:avLst/>
                        </a:prstGeom>
                        <a:solidFill>
                          <a:srgbClr val="FFFFFF"/>
                        </a:solidFill>
                        <a:ln w="9525">
                          <a:solidFill>
                            <a:srgbClr val="000000"/>
                          </a:solidFill>
                          <a:miter lim="800000"/>
                          <a:headEnd/>
                          <a:tailEnd/>
                        </a:ln>
                      </wps:spPr>
                      <wps:txbx>
                        <w:txbxContent>
                          <w:p w14:paraId="4267C5E3" w14:textId="2801B96B" w:rsidR="008F7A09" w:rsidRPr="005917CF" w:rsidRDefault="008F7A09" w:rsidP="005917CF">
                            <w:pPr>
                              <w:spacing w:line="240" w:lineRule="auto"/>
                              <w:jc w:val="center"/>
                              <w:rPr>
                                <w:sz w:val="20"/>
                                <w:szCs w:val="20"/>
                                <w:lang w:val="ro-RO"/>
                              </w:rPr>
                            </w:pPr>
                            <w:r w:rsidRPr="005917CF">
                              <w:rPr>
                                <w:sz w:val="20"/>
                                <w:szCs w:val="20"/>
                                <w:lang w:val="ro-RO"/>
                              </w:rPr>
                              <w:t>Pagube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B7947" id="Text Box 141" o:spid="_x0000_s1066" type="#_x0000_t202" style="position:absolute;left:0;text-align:left;margin-left:39pt;margin-top:167.25pt;width:59.25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">
                <v:textbox>
                  <w:txbxContent>
                    <w:p w14:paraId="4267C5E3" w14:textId="2801B96B" w:rsidR="008F7A09" w:rsidRPr="005917CF" w:rsidRDefault="008F7A09" w:rsidP="005917CF">
                      <w:pPr>
                        <w:spacing w:line="240" w:lineRule="auto"/>
                        <w:jc w:val="center"/>
                        <w:rPr>
                          <w:sz w:val="20"/>
                          <w:szCs w:val="20"/>
                          <w:lang w:val="ro-RO"/>
                        </w:rPr>
                      </w:pPr>
                      <w:r w:rsidRPr="005917CF">
                        <w:rPr>
                          <w:sz w:val="20"/>
                          <w:szCs w:val="20"/>
                          <w:lang w:val="ro-RO"/>
                        </w:rPr>
                        <w:t>Pagube</w:t>
                      </w:r>
                    </w:p>
                  </w:txbxContent>
                </v:textbox>
              </v:shape>
            </w:pict>
          </mc:Fallback>
        </mc:AlternateContent>
      </w:r>
      <w:r w:rsidR="00A65857" w:rsidRPr="00D012DF">
        <w:rPr>
          <w:rFonts w:ascii="Times New Roman" w:hAnsi="Times New Roman"/>
        </w:rPr>
        <w:br w:type="page"/>
      </w:r>
    </w:p>
    <w:p w14:paraId="65E56A39" w14:textId="77777777" w:rsidR="002428E1" w:rsidRPr="00D012DF" w:rsidRDefault="00A65857" w:rsidP="004D2EC3">
      <w:pPr>
        <w:pStyle w:val="Heading3"/>
        <w:widowControl w:val="0"/>
        <w:numPr>
          <w:ilvl w:val="2"/>
          <w:numId w:val="46"/>
        </w:numPr>
        <w:rPr>
          <w:rFonts w:ascii="Times New Roman" w:hAnsi="Times New Roman" w:cs="Times New Roman"/>
        </w:rPr>
      </w:pPr>
      <w:bookmarkStart w:id="97" w:name="_Ref448483242"/>
      <w:bookmarkStart w:id="98" w:name="_Toc450231491"/>
      <w:bookmarkStart w:id="99" w:name="_Toc450231492"/>
      <w:bookmarkEnd w:id="97"/>
      <w:bookmarkEnd w:id="98"/>
      <w:bookmarkEnd w:id="99"/>
      <w:r w:rsidRPr="00D012DF">
        <w:rPr>
          <w:rFonts w:ascii="Times New Roman" w:hAnsi="Times New Roman" w:cs="Times New Roman"/>
        </w:rPr>
        <w:lastRenderedPageBreak/>
        <w:t>Opțiunea A</w:t>
      </w:r>
    </w:p>
    <w:p w14:paraId="2D28F921" w14:textId="6F1877E9" w:rsidR="002428E1" w:rsidRPr="00D012DF" w:rsidRDefault="00A65857" w:rsidP="004D2EC3">
      <w:pPr>
        <w:pStyle w:val="Heading4"/>
        <w:widowControl w:val="0"/>
        <w:numPr>
          <w:ilvl w:val="3"/>
          <w:numId w:val="46"/>
        </w:numPr>
        <w:rPr>
          <w:rFonts w:ascii="Times New Roman" w:hAnsi="Times New Roman"/>
        </w:rPr>
      </w:pPr>
      <w:r w:rsidRPr="00D012DF">
        <w:rPr>
          <w:rFonts w:ascii="Times New Roman" w:hAnsi="Times New Roman"/>
        </w:rPr>
        <w:t xml:space="preserve">Descrierea </w:t>
      </w:r>
      <w:r w:rsidR="00743405" w:rsidRPr="00D012DF">
        <w:rPr>
          <w:rFonts w:ascii="Times New Roman" w:hAnsi="Times New Roman"/>
        </w:rPr>
        <w:t>opțiuni</w:t>
      </w:r>
      <w:r w:rsidR="00743405">
        <w:rPr>
          <w:rFonts w:ascii="Times New Roman" w:hAnsi="Times New Roman"/>
        </w:rPr>
        <w:t>i</w:t>
      </w:r>
      <w:r w:rsidR="009A4D92">
        <w:rPr>
          <w:rFonts w:ascii="Times New Roman" w:hAnsi="Times New Roman"/>
        </w:rPr>
        <w:t xml:space="preserve"> (amplasament, tehnic, constructiv-funcțional)</w:t>
      </w:r>
    </w:p>
    <w:p w14:paraId="17EA3A76" w14:textId="4D9F3686" w:rsidR="007B72FA" w:rsidRDefault="00743405" w:rsidP="005917CF">
      <w:pPr>
        <w:widowControl w:val="0"/>
        <w:jc w:val="both"/>
        <w:rPr>
          <w:rFonts w:ascii="Times New Roman" w:hAnsi="Times New Roman"/>
          <w:lang w:val="en-GB" w:eastAsia="en-GB"/>
        </w:rPr>
      </w:pPr>
      <w:r>
        <w:rPr>
          <w:rFonts w:ascii="Times New Roman" w:hAnsi="Times New Roman"/>
          <w:lang w:val="en-GB" w:eastAsia="en-GB"/>
        </w:rPr>
        <w:t>Se vor d</w:t>
      </w:r>
      <w:r w:rsidR="00A65857" w:rsidRPr="00D012DF">
        <w:rPr>
          <w:rFonts w:ascii="Times New Roman" w:hAnsi="Times New Roman"/>
          <w:lang w:val="en-GB" w:eastAsia="en-GB"/>
        </w:rPr>
        <w:t xml:space="preserve">escrie ce măsuri au fost combinate și modul </w:t>
      </w:r>
      <w:r w:rsidR="00CB269F">
        <w:rPr>
          <w:rFonts w:ascii="Times New Roman" w:hAnsi="Times New Roman"/>
          <w:lang w:val="en-GB" w:eastAsia="en-GB"/>
        </w:rPr>
        <w:t>în care acestea răspund</w:t>
      </w:r>
      <w:r w:rsidR="00CB269F" w:rsidRPr="00D012DF">
        <w:rPr>
          <w:rFonts w:ascii="Times New Roman" w:hAnsi="Times New Roman"/>
          <w:lang w:val="en-GB" w:eastAsia="en-GB"/>
        </w:rPr>
        <w:t xml:space="preserve"> </w:t>
      </w:r>
      <w:r w:rsidR="00A65857" w:rsidRPr="00D012DF">
        <w:rPr>
          <w:rFonts w:ascii="Times New Roman" w:hAnsi="Times New Roman"/>
          <w:lang w:val="en-GB" w:eastAsia="en-GB"/>
        </w:rPr>
        <w:t>abordării strategice.</w:t>
      </w:r>
    </w:p>
    <w:p w14:paraId="0BCDE9A7" w14:textId="77777777" w:rsidR="00FB5245" w:rsidRDefault="00FB5245" w:rsidP="005917CF">
      <w:pPr>
        <w:widowControl w:val="0"/>
        <w:spacing w:line="240" w:lineRule="auto"/>
        <w:jc w:val="both"/>
        <w:rPr>
          <w:rFonts w:ascii="Times New Roman" w:hAnsi="Times New Roman"/>
          <w:lang w:val="en-GB" w:eastAsia="en-GB"/>
        </w:rPr>
      </w:pPr>
    </w:p>
    <w:p w14:paraId="7368CE9E" w14:textId="2310D258" w:rsidR="007B72FA" w:rsidRDefault="00743405" w:rsidP="005917CF">
      <w:pPr>
        <w:widowControl w:val="0"/>
        <w:spacing w:line="240" w:lineRule="auto"/>
        <w:jc w:val="both"/>
        <w:rPr>
          <w:rFonts w:ascii="Times New Roman" w:hAnsi="Times New Roman"/>
          <w:lang w:val="en-GB" w:eastAsia="en-GB"/>
        </w:rPr>
      </w:pPr>
      <w:r>
        <w:rPr>
          <w:rFonts w:ascii="Times New Roman" w:hAnsi="Times New Roman"/>
          <w:lang w:val="en-GB" w:eastAsia="en-GB"/>
        </w:rPr>
        <w:t>Se va i</w:t>
      </w:r>
      <w:r w:rsidR="00A65857" w:rsidRPr="00D012DF">
        <w:rPr>
          <w:rFonts w:ascii="Times New Roman" w:hAnsi="Times New Roman"/>
          <w:lang w:val="en-GB" w:eastAsia="en-GB"/>
        </w:rPr>
        <w:t xml:space="preserve">nclude o hartă </w:t>
      </w:r>
      <w:r>
        <w:rPr>
          <w:rFonts w:ascii="Times New Roman" w:hAnsi="Times New Roman"/>
          <w:lang w:val="en-GB" w:eastAsia="en-GB"/>
        </w:rPr>
        <w:t>pentru</w:t>
      </w:r>
      <w:r w:rsidRPr="00D012DF">
        <w:rPr>
          <w:rFonts w:ascii="Times New Roman" w:hAnsi="Times New Roman"/>
          <w:lang w:val="en-GB" w:eastAsia="en-GB"/>
        </w:rPr>
        <w:t xml:space="preserve"> locați</w:t>
      </w:r>
      <w:r>
        <w:rPr>
          <w:rFonts w:ascii="Times New Roman" w:hAnsi="Times New Roman"/>
          <w:lang w:val="en-GB" w:eastAsia="en-GB"/>
        </w:rPr>
        <w:t>a</w:t>
      </w:r>
      <w:r w:rsidRPr="00D012DF">
        <w:rPr>
          <w:rFonts w:ascii="Times New Roman" w:hAnsi="Times New Roman"/>
          <w:lang w:val="en-GB" w:eastAsia="en-GB"/>
        </w:rPr>
        <w:t xml:space="preserve"> </w:t>
      </w:r>
      <w:r w:rsidR="00A65857" w:rsidRPr="00D012DF">
        <w:rPr>
          <w:rFonts w:ascii="Times New Roman" w:hAnsi="Times New Roman"/>
          <w:lang w:val="en-GB" w:eastAsia="en-GB"/>
        </w:rPr>
        <w:t>măsuri</w:t>
      </w:r>
      <w:r>
        <w:rPr>
          <w:rFonts w:ascii="Times New Roman" w:hAnsi="Times New Roman"/>
          <w:lang w:val="en-GB" w:eastAsia="en-GB"/>
        </w:rPr>
        <w:t>i</w:t>
      </w:r>
      <w:r w:rsidR="00A65857" w:rsidRPr="00D012DF">
        <w:rPr>
          <w:rFonts w:ascii="Times New Roman" w:hAnsi="Times New Roman"/>
          <w:lang w:val="en-GB" w:eastAsia="en-GB"/>
        </w:rPr>
        <w:t xml:space="preserve"> și</w:t>
      </w:r>
      <w:r>
        <w:rPr>
          <w:rFonts w:ascii="Times New Roman" w:hAnsi="Times New Roman"/>
          <w:lang w:val="en-GB" w:eastAsia="en-GB"/>
        </w:rPr>
        <w:t xml:space="preserve"> se va evidenția</w:t>
      </w:r>
      <w:r w:rsidR="00A65857" w:rsidRPr="00D012DF">
        <w:rPr>
          <w:rFonts w:ascii="Times New Roman" w:hAnsi="Times New Roman"/>
          <w:lang w:val="en-GB" w:eastAsia="en-GB"/>
        </w:rPr>
        <w:t xml:space="preserve"> </w:t>
      </w:r>
      <w:r>
        <w:rPr>
          <w:rFonts w:ascii="Times New Roman" w:hAnsi="Times New Roman"/>
          <w:lang w:val="en-GB" w:eastAsia="en-GB"/>
        </w:rPr>
        <w:t>arealul care</w:t>
      </w:r>
      <w:r w:rsidR="00A65857" w:rsidRPr="00D012DF">
        <w:rPr>
          <w:rFonts w:ascii="Times New Roman" w:hAnsi="Times New Roman"/>
          <w:lang w:val="en-GB" w:eastAsia="en-GB"/>
        </w:rPr>
        <w:t xml:space="preserve"> beneficiază</w:t>
      </w:r>
      <w:r>
        <w:rPr>
          <w:rFonts w:ascii="Times New Roman" w:hAnsi="Times New Roman"/>
          <w:lang w:val="en-GB" w:eastAsia="en-GB"/>
        </w:rPr>
        <w:t xml:space="preserve"> de aceasta</w:t>
      </w:r>
      <w:r w:rsidR="00A65857" w:rsidRPr="00D012DF">
        <w:rPr>
          <w:rFonts w:ascii="Times New Roman" w:hAnsi="Times New Roman"/>
          <w:lang w:val="en-GB" w:eastAsia="en-GB"/>
        </w:rPr>
        <w:t>.</w:t>
      </w:r>
    </w:p>
    <w:p w14:paraId="758968E2"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14:paraId="33898F4D"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relaţii cu zone învecinate, accesuri existente şi/sau căi de acces posibile;</w:t>
      </w:r>
    </w:p>
    <w:p w14:paraId="3F4B57B6"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orientări propuse faţă de punctele cardinale şi faţă de punctele de interes naturale sau construite;</w:t>
      </w:r>
    </w:p>
    <w:p w14:paraId="4870B9AF"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surse de poluare existente în zonă;</w:t>
      </w:r>
    </w:p>
    <w:p w14:paraId="27903CE0"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date climatice şi particularităţi de relief;</w:t>
      </w:r>
    </w:p>
    <w:p w14:paraId="637C3018"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existenţa unor:</w:t>
      </w:r>
    </w:p>
    <w:p w14:paraId="2E4DF6F1"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reţele edilitare în amplasament care ar necesita relocare/protejare, în măsura în care pot fi identificate;</w:t>
      </w:r>
    </w:p>
    <w:p w14:paraId="00073673"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posibile interferenţe cu monumente istorice/de arhitectură sau situri arheologice pe amplasament sau în zona imediat învecinată; existenţa condiţionărilor specifice în cazul existenţei unor zone protejate sau de protecţie;</w:t>
      </w:r>
    </w:p>
    <w:p w14:paraId="2FC0846A"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terenuri care aparţin unor instituţii care fac parte din sistemul de apărare, ordine publică şi siguranţă naţională;</w:t>
      </w:r>
    </w:p>
    <w:p w14:paraId="07A4978D" w14:textId="77777777" w:rsidR="00FB5245" w:rsidRDefault="00FB5245" w:rsidP="004D2EC3">
      <w:pPr>
        <w:pStyle w:val="ListParagraph"/>
        <w:widowControl w:val="0"/>
        <w:numPr>
          <w:ilvl w:val="0"/>
          <w:numId w:val="45"/>
        </w:numPr>
        <w:spacing w:line="240" w:lineRule="auto"/>
        <w:contextualSpacing w:val="0"/>
        <w:jc w:val="both"/>
        <w:rPr>
          <w:rFonts w:ascii="Times New Roman" w:hAnsi="Times New Roman"/>
        </w:rPr>
      </w:pPr>
      <w:r w:rsidRPr="00073987">
        <w:rPr>
          <w:rFonts w:ascii="Times New Roman" w:hAnsi="Times New Roman"/>
        </w:rPr>
        <w:t>caracteristici geofizice ale terenului din amplasament - extras din studiul geotehnic elaborat conform normativelor în vigoare, cuprinzând:</w:t>
      </w:r>
    </w:p>
    <w:p w14:paraId="5056B072" w14:textId="77777777" w:rsidR="00FB5245" w:rsidRPr="00073987" w:rsidRDefault="00FB5245" w:rsidP="00FB5245">
      <w:pPr>
        <w:pStyle w:val="ListParagraph"/>
        <w:widowControl w:val="0"/>
        <w:spacing w:line="240" w:lineRule="auto"/>
        <w:ind w:left="727"/>
        <w:contextualSpacing w:val="0"/>
        <w:jc w:val="both"/>
        <w:rPr>
          <w:rFonts w:ascii="Times New Roman" w:hAnsi="Times New Roman"/>
        </w:rPr>
      </w:pPr>
    </w:p>
    <w:p w14:paraId="28BBF668" w14:textId="77777777" w:rsidR="00FB5245" w:rsidRPr="00073987" w:rsidRDefault="00FB5245" w:rsidP="00FB5245">
      <w:pPr>
        <w:widowControl w:val="0"/>
        <w:spacing w:line="240" w:lineRule="auto"/>
        <w:ind w:left="706"/>
        <w:jc w:val="both"/>
        <w:rPr>
          <w:rFonts w:ascii="Times New Roman" w:hAnsi="Times New Roman"/>
        </w:rPr>
      </w:pPr>
      <w:r w:rsidRPr="00073987">
        <w:rPr>
          <w:rFonts w:ascii="Times New Roman" w:hAnsi="Times New Roman"/>
        </w:rPr>
        <w:t>(i) date privind zonarea seismică;</w:t>
      </w:r>
    </w:p>
    <w:p w14:paraId="4DE8CA53"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(ii) date preliminare asupra naturii terenului de fundare, inclusiv presiunea convenţională şi nivelul maxim al apelor freatice;</w:t>
      </w:r>
    </w:p>
    <w:p w14:paraId="76A6A41F"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(iii) date geologice generale;</w:t>
      </w:r>
    </w:p>
    <w:p w14:paraId="71F32E86"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(iv) 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14:paraId="194CAEDD"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(v) încadrarea în zone de risc (cutremur, alunecări de teren, inundaţii) în conformitate cu reglementările tehnice în vigoare;</w:t>
      </w:r>
    </w:p>
    <w:p w14:paraId="2DDD0238" w14:textId="77777777" w:rsidR="00FB5245" w:rsidRDefault="00FB5245" w:rsidP="00FB5245">
      <w:pPr>
        <w:widowControl w:val="0"/>
        <w:ind w:left="706"/>
        <w:jc w:val="both"/>
        <w:rPr>
          <w:rFonts w:ascii="Times New Roman" w:hAnsi="Times New Roman"/>
        </w:rPr>
      </w:pPr>
      <w:r w:rsidRPr="00073987">
        <w:rPr>
          <w:rFonts w:ascii="Times New Roman" w:hAnsi="Times New Roman"/>
        </w:rPr>
        <w:t>(vi) caracteristici din punct de vedere hidrologic stabilite în baza studiilor existente, a documentărilor, cu indicarea surselor de informare enunţate bibliografic.</w:t>
      </w:r>
    </w:p>
    <w:p w14:paraId="0D1D3851" w14:textId="77777777" w:rsidR="009A4D92" w:rsidRDefault="009A4D92" w:rsidP="009A4D92">
      <w:pPr>
        <w:widowControl w:val="0"/>
        <w:jc w:val="both"/>
        <w:rPr>
          <w:rFonts w:ascii="Times New Roman" w:hAnsi="Times New Roman"/>
        </w:rPr>
      </w:pPr>
    </w:p>
    <w:p w14:paraId="06DEFBA3" w14:textId="30ABD374" w:rsidR="009A4D92" w:rsidRDefault="009A4D92" w:rsidP="009A4D92">
      <w:pPr>
        <w:widowControl w:val="0"/>
        <w:jc w:val="both"/>
        <w:rPr>
          <w:rFonts w:ascii="Times New Roman" w:hAnsi="Times New Roman"/>
        </w:rPr>
      </w:pPr>
      <w:r>
        <w:rPr>
          <w:rFonts w:ascii="Times New Roman" w:hAnsi="Times New Roman"/>
        </w:rPr>
        <w:t>Pentru d</w:t>
      </w:r>
      <w:r w:rsidRPr="009A4D92">
        <w:rPr>
          <w:rFonts w:ascii="Times New Roman" w:hAnsi="Times New Roman"/>
        </w:rPr>
        <w:t>escrierea din punct de vedere tehnic, constructiv, funcţional-arhitectural şi tehnologic</w:t>
      </w:r>
      <w:r>
        <w:rPr>
          <w:rFonts w:ascii="Times New Roman" w:hAnsi="Times New Roman"/>
        </w:rPr>
        <w:t>, se vor prezenta</w:t>
      </w:r>
      <w:r w:rsidRPr="009A4D92">
        <w:rPr>
          <w:rFonts w:ascii="Times New Roman" w:hAnsi="Times New Roman"/>
        </w:rPr>
        <w:t>:</w:t>
      </w:r>
    </w:p>
    <w:p w14:paraId="437B6554" w14:textId="77777777" w:rsidR="009A4D92" w:rsidRDefault="009A4D92" w:rsidP="009A4D92">
      <w:pPr>
        <w:widowControl w:val="0"/>
        <w:jc w:val="both"/>
        <w:rPr>
          <w:rFonts w:ascii="Times New Roman" w:hAnsi="Times New Roman"/>
        </w:rPr>
      </w:pPr>
      <w:r w:rsidRPr="009A4D92">
        <w:rPr>
          <w:rFonts w:ascii="Times New Roman" w:hAnsi="Times New Roman"/>
        </w:rPr>
        <w:t>- caracteristici tehnice şi parametri specifici obiectivului de investiţii;</w:t>
      </w:r>
    </w:p>
    <w:p w14:paraId="2B447801" w14:textId="77777777" w:rsidR="009A4D92" w:rsidRDefault="009A4D92" w:rsidP="009A4D92">
      <w:pPr>
        <w:widowControl w:val="0"/>
        <w:jc w:val="both"/>
        <w:rPr>
          <w:rFonts w:ascii="Times New Roman" w:hAnsi="Times New Roman"/>
        </w:rPr>
      </w:pPr>
      <w:r w:rsidRPr="009A4D92">
        <w:rPr>
          <w:rFonts w:ascii="Times New Roman" w:hAnsi="Times New Roman"/>
        </w:rPr>
        <w:t>- varianta constructivă de realizare a investiţiei, cu justificarea alegerii acesteia;</w:t>
      </w:r>
    </w:p>
    <w:p w14:paraId="35062516" w14:textId="7CBC9700" w:rsidR="009A4D92" w:rsidRPr="00073987" w:rsidRDefault="009A4D92" w:rsidP="009A4D92">
      <w:pPr>
        <w:widowControl w:val="0"/>
        <w:jc w:val="both"/>
        <w:rPr>
          <w:rFonts w:ascii="Times New Roman" w:hAnsi="Times New Roman"/>
        </w:rPr>
      </w:pPr>
      <w:r w:rsidRPr="009A4D92">
        <w:rPr>
          <w:rFonts w:ascii="Times New Roman" w:hAnsi="Times New Roman"/>
        </w:rPr>
        <w:t>- echiparea şi dotarea specifică funcţiunii propuse.</w:t>
      </w:r>
    </w:p>
    <w:p w14:paraId="16CB7E82" w14:textId="77777777" w:rsidR="002428E1" w:rsidRPr="00D012DF" w:rsidRDefault="002428E1" w:rsidP="005917CF">
      <w:pPr>
        <w:widowControl w:val="0"/>
        <w:spacing w:line="240" w:lineRule="auto"/>
        <w:ind w:left="360"/>
        <w:rPr>
          <w:rFonts w:ascii="Times New Roman" w:hAnsi="Times New Roman"/>
          <w:lang w:val="en-GB" w:eastAsia="en-GB"/>
        </w:rPr>
      </w:pPr>
    </w:p>
    <w:p w14:paraId="17C1057D" w14:textId="78387BE7" w:rsidR="002428E1" w:rsidRPr="00D012DF" w:rsidRDefault="006D05DC" w:rsidP="004D2EC3">
      <w:pPr>
        <w:pStyle w:val="Heading4"/>
        <w:widowControl w:val="0"/>
        <w:numPr>
          <w:ilvl w:val="3"/>
          <w:numId w:val="46"/>
        </w:numPr>
        <w:rPr>
          <w:rFonts w:ascii="Times New Roman" w:hAnsi="Times New Roman"/>
        </w:rPr>
      </w:pPr>
      <w:r>
        <w:rPr>
          <w:rFonts w:ascii="Times New Roman" w:hAnsi="Times New Roman"/>
        </w:rPr>
        <w:t xml:space="preserve">Costurile </w:t>
      </w:r>
      <w:r w:rsidR="009A4D92">
        <w:rPr>
          <w:rFonts w:ascii="Times New Roman" w:hAnsi="Times New Roman"/>
        </w:rPr>
        <w:t xml:space="preserve">estimative </w:t>
      </w:r>
      <w:r w:rsidR="00DA6EB9">
        <w:rPr>
          <w:rFonts w:ascii="Times New Roman" w:hAnsi="Times New Roman"/>
        </w:rPr>
        <w:t xml:space="preserve">ale </w:t>
      </w:r>
      <w:r>
        <w:rPr>
          <w:rFonts w:ascii="Times New Roman" w:hAnsi="Times New Roman"/>
        </w:rPr>
        <w:t>opțiunii</w:t>
      </w:r>
    </w:p>
    <w:p w14:paraId="62FC5217" w14:textId="2BA22616"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 xml:space="preserve">Pentru a estima costul măsurilor combinate </w:t>
      </w:r>
      <w:r w:rsidR="007B0AD1">
        <w:rPr>
          <w:rFonts w:ascii="Times New Roman" w:hAnsi="Times New Roman"/>
          <w:lang w:val="en-GB" w:eastAsia="en-GB"/>
        </w:rPr>
        <w:t xml:space="preserve">trebuie să se țină seama de </w:t>
      </w:r>
      <w:r w:rsidRPr="00D012DF">
        <w:rPr>
          <w:rFonts w:ascii="Times New Roman" w:hAnsi="Times New Roman"/>
          <w:lang w:val="en-GB" w:eastAsia="en-GB"/>
        </w:rPr>
        <w:t xml:space="preserve">următoarele considerente. </w:t>
      </w:r>
      <w:r w:rsidR="00004676">
        <w:rPr>
          <w:rFonts w:ascii="Times New Roman" w:hAnsi="Times New Roman"/>
          <w:lang w:val="en-GB" w:eastAsia="en-GB"/>
        </w:rPr>
        <w:t>Se vor</w:t>
      </w:r>
      <w:r w:rsidRPr="00D012DF">
        <w:rPr>
          <w:rFonts w:ascii="Times New Roman" w:hAnsi="Times New Roman"/>
          <w:lang w:val="en-GB" w:eastAsia="en-GB"/>
        </w:rPr>
        <w:t xml:space="preserve"> evalua costurile și beneficiile opțiuni</w:t>
      </w:r>
      <w:r w:rsidR="00004676">
        <w:rPr>
          <w:rFonts w:ascii="Times New Roman" w:hAnsi="Times New Roman"/>
          <w:lang w:val="en-GB" w:eastAsia="en-GB"/>
        </w:rPr>
        <w:t>lor</w:t>
      </w:r>
      <w:r w:rsidR="00004676" w:rsidRPr="00004676">
        <w:rPr>
          <w:rFonts w:ascii="Times New Roman" w:hAnsi="Times New Roman"/>
          <w:lang w:val="en-GB" w:eastAsia="en-GB"/>
        </w:rPr>
        <w:t xml:space="preserve"> </w:t>
      </w:r>
      <w:r w:rsidR="00004676" w:rsidRPr="00D012DF">
        <w:rPr>
          <w:rFonts w:ascii="Times New Roman" w:hAnsi="Times New Roman"/>
          <w:lang w:val="en-GB" w:eastAsia="en-GB"/>
        </w:rPr>
        <w:t>posibile</w:t>
      </w:r>
      <w:r w:rsidRPr="00D012DF">
        <w:rPr>
          <w:rFonts w:ascii="Times New Roman" w:hAnsi="Times New Roman"/>
          <w:lang w:val="en-GB" w:eastAsia="en-GB"/>
        </w:rPr>
        <w:t xml:space="preserve">. </w:t>
      </w:r>
      <w:r w:rsidR="00004676">
        <w:rPr>
          <w:rFonts w:ascii="Times New Roman" w:hAnsi="Times New Roman"/>
          <w:lang w:val="en-GB" w:eastAsia="en-GB"/>
        </w:rPr>
        <w:t>În acest stadiu se vor folosi c</w:t>
      </w:r>
      <w:r w:rsidRPr="00D012DF">
        <w:rPr>
          <w:rFonts w:ascii="Times New Roman" w:hAnsi="Times New Roman"/>
          <w:lang w:val="en-GB" w:eastAsia="en-GB"/>
        </w:rPr>
        <w:t xml:space="preserve">osturi </w:t>
      </w:r>
      <w:r w:rsidRPr="00D012DF">
        <w:rPr>
          <w:rFonts w:ascii="Times New Roman" w:hAnsi="Times New Roman"/>
          <w:lang w:val="en-GB" w:eastAsia="en-GB"/>
        </w:rPr>
        <w:lastRenderedPageBreak/>
        <w:t>orientative</w:t>
      </w:r>
      <w:r w:rsidR="00004676">
        <w:rPr>
          <w:rFonts w:ascii="Times New Roman" w:hAnsi="Times New Roman"/>
          <w:lang w:val="en-GB" w:eastAsia="en-GB"/>
        </w:rPr>
        <w:t xml:space="preserve">, nefiind necesară încă prezentarea costurilor într-un </w:t>
      </w:r>
      <w:r w:rsidR="00096A21">
        <w:rPr>
          <w:rFonts w:ascii="Times New Roman" w:hAnsi="Times New Roman"/>
          <w:lang w:val="en-GB" w:eastAsia="en-GB"/>
        </w:rPr>
        <w:t>deviz</w:t>
      </w:r>
      <w:r w:rsidRPr="00D012DF">
        <w:rPr>
          <w:rFonts w:ascii="Times New Roman" w:hAnsi="Times New Roman"/>
          <w:lang w:val="en-GB" w:eastAsia="en-GB"/>
        </w:rPr>
        <w:t>.</w:t>
      </w:r>
    </w:p>
    <w:p w14:paraId="04E639B7" w14:textId="77777777" w:rsidR="007B72FA" w:rsidRDefault="007B72FA" w:rsidP="005917CF">
      <w:pPr>
        <w:widowControl w:val="0"/>
        <w:ind w:left="360"/>
        <w:jc w:val="both"/>
        <w:rPr>
          <w:rFonts w:ascii="Times New Roman" w:hAnsi="Times New Roman"/>
          <w:highlight w:val="lightGray"/>
          <w:lang w:val="en-GB" w:eastAsia="en-GB"/>
        </w:rPr>
      </w:pPr>
    </w:p>
    <w:p w14:paraId="0F40D08A" w14:textId="3E9332D6" w:rsidR="007B72FA" w:rsidRDefault="00065794"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C</w:t>
      </w:r>
      <w:r w:rsidR="00A65857" w:rsidRPr="00D012DF">
        <w:rPr>
          <w:rFonts w:ascii="Times New Roman" w:hAnsi="Times New Roman"/>
          <w:lang w:val="en-GB" w:eastAsia="en-GB"/>
        </w:rPr>
        <w:t xml:space="preserve">osturile măsurilor combinate </w:t>
      </w:r>
      <w:r w:rsidR="00491529">
        <w:rPr>
          <w:rFonts w:ascii="Times New Roman" w:hAnsi="Times New Roman"/>
          <w:lang w:val="en-GB" w:eastAsia="en-GB"/>
        </w:rPr>
        <w:t>pentru toată durata de via</w:t>
      </w:r>
      <w:r w:rsidR="00491529">
        <w:rPr>
          <w:rFonts w:ascii="Times New Roman" w:hAnsi="Times New Roman"/>
          <w:lang w:val="ro-RO" w:eastAsia="en-GB"/>
        </w:rPr>
        <w:t>ță</w:t>
      </w:r>
      <w:r w:rsidR="00617FF8">
        <w:rPr>
          <w:rFonts w:ascii="Times New Roman" w:hAnsi="Times New Roman"/>
          <w:lang w:val="ro-RO" w:eastAsia="en-GB"/>
        </w:rPr>
        <w:t xml:space="preserve"> a acestora</w:t>
      </w:r>
      <w:r w:rsidR="00491529">
        <w:rPr>
          <w:rFonts w:ascii="Times New Roman" w:hAnsi="Times New Roman"/>
          <w:lang w:val="ro-RO" w:eastAsia="en-GB"/>
        </w:rPr>
        <w:t xml:space="preserve"> luând în calcul </w:t>
      </w:r>
      <w:r w:rsidR="00A65857" w:rsidRPr="00D012DF">
        <w:rPr>
          <w:rFonts w:ascii="Times New Roman" w:hAnsi="Times New Roman"/>
          <w:lang w:val="en-GB" w:eastAsia="en-GB"/>
        </w:rPr>
        <w:t>intervenții viitoare de capital și costuril</w:t>
      </w:r>
      <w:r w:rsidR="00491529">
        <w:rPr>
          <w:rFonts w:ascii="Times New Roman" w:hAnsi="Times New Roman"/>
          <w:lang w:val="en-GB" w:eastAsia="en-GB"/>
        </w:rPr>
        <w:t>e</w:t>
      </w:r>
      <w:r w:rsidR="00A65857" w:rsidRPr="00D012DF">
        <w:rPr>
          <w:rFonts w:ascii="Times New Roman" w:hAnsi="Times New Roman"/>
          <w:lang w:val="en-GB" w:eastAsia="en-GB"/>
        </w:rPr>
        <w:t xml:space="preserve"> de întreținere </w:t>
      </w:r>
      <w:r w:rsidR="00491529" w:rsidRPr="00D012DF">
        <w:rPr>
          <w:rFonts w:ascii="Times New Roman" w:hAnsi="Times New Roman"/>
          <w:lang w:val="en-GB" w:eastAsia="en-GB"/>
        </w:rPr>
        <w:t xml:space="preserve">actualizate </w:t>
      </w:r>
      <w:r w:rsidR="00A65857" w:rsidRPr="00D012DF">
        <w:rPr>
          <w:rFonts w:ascii="Times New Roman" w:hAnsi="Times New Roman"/>
          <w:lang w:val="en-GB" w:eastAsia="en-GB"/>
        </w:rPr>
        <w:t xml:space="preserve">în </w:t>
      </w:r>
      <w:r w:rsidR="00491529">
        <w:rPr>
          <w:rFonts w:ascii="Times New Roman" w:hAnsi="Times New Roman"/>
          <w:lang w:val="en-GB" w:eastAsia="en-GB"/>
        </w:rPr>
        <w:t>baza</w:t>
      </w:r>
      <w:r w:rsidR="00491529" w:rsidRPr="00D012DF">
        <w:rPr>
          <w:rFonts w:ascii="Times New Roman" w:hAnsi="Times New Roman"/>
          <w:lang w:val="en-GB" w:eastAsia="en-GB"/>
        </w:rPr>
        <w:t xml:space="preserve"> </w:t>
      </w:r>
      <w:r w:rsidR="00491529">
        <w:rPr>
          <w:rFonts w:ascii="Times New Roman" w:hAnsi="Times New Roman"/>
          <w:lang w:val="en-GB" w:eastAsia="en-GB"/>
        </w:rPr>
        <w:t>unei</w:t>
      </w:r>
      <w:r w:rsidR="00A65857" w:rsidRPr="00D012DF">
        <w:rPr>
          <w:rFonts w:ascii="Times New Roman" w:hAnsi="Times New Roman"/>
          <w:lang w:val="en-GB" w:eastAsia="en-GB"/>
        </w:rPr>
        <w:t xml:space="preserve"> o </w:t>
      </w:r>
      <w:r w:rsidR="00491529" w:rsidRPr="00D012DF">
        <w:rPr>
          <w:rFonts w:ascii="Times New Roman" w:hAnsi="Times New Roman"/>
          <w:lang w:val="en-GB" w:eastAsia="en-GB"/>
        </w:rPr>
        <w:t>metod</w:t>
      </w:r>
      <w:r w:rsidR="00491529">
        <w:rPr>
          <w:rFonts w:ascii="Times New Roman" w:hAnsi="Times New Roman"/>
          <w:lang w:val="en-GB" w:eastAsia="en-GB"/>
        </w:rPr>
        <w:t>e</w:t>
      </w:r>
      <w:r w:rsidR="00491529" w:rsidRPr="00D012DF">
        <w:rPr>
          <w:rFonts w:ascii="Times New Roman" w:hAnsi="Times New Roman"/>
          <w:lang w:val="en-GB" w:eastAsia="en-GB"/>
        </w:rPr>
        <w:t xml:space="preserve"> </w:t>
      </w:r>
      <w:r w:rsidR="00491529">
        <w:rPr>
          <w:rFonts w:ascii="Times New Roman" w:hAnsi="Times New Roman"/>
          <w:lang w:val="en-GB" w:eastAsia="en-GB"/>
        </w:rPr>
        <w:t>utilizată</w:t>
      </w:r>
      <w:r w:rsidR="00491529"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la nivel național. </w:t>
      </w:r>
    </w:p>
    <w:p w14:paraId="448CF44E" w14:textId="4B7CE8BC" w:rsidR="007B72FA" w:rsidRDefault="00617FF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Utilizarea</w:t>
      </w:r>
      <w:r w:rsidR="00A65857" w:rsidRPr="00D012DF">
        <w:rPr>
          <w:rFonts w:ascii="Times New Roman" w:hAnsi="Times New Roman"/>
          <w:lang w:val="en-GB" w:eastAsia="en-GB"/>
        </w:rPr>
        <w:t xml:space="preserve"> </w:t>
      </w:r>
      <w:r w:rsidRPr="00D012DF">
        <w:rPr>
          <w:rFonts w:ascii="Times New Roman" w:hAnsi="Times New Roman"/>
          <w:lang w:val="en-GB" w:eastAsia="en-GB"/>
        </w:rPr>
        <w:t>baz</w:t>
      </w:r>
      <w:r>
        <w:rPr>
          <w:rFonts w:ascii="Times New Roman" w:hAnsi="Times New Roman"/>
          <w:lang w:val="en-GB" w:eastAsia="en-GB"/>
        </w:rPr>
        <w:t xml:space="preserve">ei </w:t>
      </w:r>
      <w:r w:rsidR="00A65857" w:rsidRPr="00D012DF">
        <w:rPr>
          <w:rFonts w:ascii="Times New Roman" w:hAnsi="Times New Roman"/>
          <w:lang w:val="en-GB" w:eastAsia="en-GB"/>
        </w:rPr>
        <w:t xml:space="preserve">de date </w:t>
      </w:r>
      <w:r w:rsidR="00BC1081">
        <w:rPr>
          <w:rFonts w:ascii="Times New Roman" w:hAnsi="Times New Roman"/>
          <w:lang w:val="en-GB" w:eastAsia="en-GB"/>
        </w:rPr>
        <w:t xml:space="preserve">privind </w:t>
      </w:r>
      <w:r w:rsidR="00A65857" w:rsidRPr="00D012DF">
        <w:rPr>
          <w:rFonts w:ascii="Times New Roman" w:hAnsi="Times New Roman"/>
          <w:lang w:val="en-GB" w:eastAsia="en-GB"/>
        </w:rPr>
        <w:t>costuril</w:t>
      </w:r>
      <w:r w:rsidR="00BC1081">
        <w:rPr>
          <w:rFonts w:ascii="Times New Roman" w:hAnsi="Times New Roman"/>
          <w:lang w:val="en-GB" w:eastAsia="en-GB"/>
        </w:rPr>
        <w:t xml:space="preserve">e </w:t>
      </w:r>
      <w:r w:rsidR="00A65857" w:rsidRPr="00D012DF">
        <w:rPr>
          <w:rFonts w:ascii="Times New Roman" w:hAnsi="Times New Roman"/>
          <w:lang w:val="en-GB" w:eastAsia="en-GB"/>
        </w:rPr>
        <w:t xml:space="preserve">unitare </w:t>
      </w:r>
      <w:r w:rsidR="00BC1081">
        <w:rPr>
          <w:rFonts w:ascii="Times New Roman" w:hAnsi="Times New Roman"/>
          <w:lang w:val="en-GB" w:eastAsia="en-GB"/>
        </w:rPr>
        <w:t xml:space="preserve">aferente </w:t>
      </w:r>
      <w:r w:rsidR="00BC1081" w:rsidRPr="00D012DF">
        <w:rPr>
          <w:rFonts w:ascii="Times New Roman" w:hAnsi="Times New Roman"/>
          <w:lang w:val="en-GB" w:eastAsia="en-GB"/>
        </w:rPr>
        <w:t>măsuril</w:t>
      </w:r>
      <w:r w:rsidR="00BC1081">
        <w:rPr>
          <w:rFonts w:ascii="Times New Roman" w:hAnsi="Times New Roman"/>
          <w:lang w:val="en-GB" w:eastAsia="en-GB"/>
        </w:rPr>
        <w:t>or</w:t>
      </w:r>
      <w:r w:rsidR="00BC1081" w:rsidRPr="00D012DF">
        <w:rPr>
          <w:rFonts w:ascii="Times New Roman" w:hAnsi="Times New Roman"/>
          <w:lang w:val="en-GB" w:eastAsia="en-GB"/>
        </w:rPr>
        <w:t xml:space="preserve"> </w:t>
      </w:r>
      <w:r w:rsidR="00A65857" w:rsidRPr="00D012DF">
        <w:rPr>
          <w:rFonts w:ascii="Times New Roman" w:hAnsi="Times New Roman"/>
          <w:lang w:val="en-GB" w:eastAsia="en-GB"/>
        </w:rPr>
        <w:t>structurale și nestructurale pentru a asigura coerența acestora</w:t>
      </w:r>
      <w:r w:rsidR="00F71421">
        <w:rPr>
          <w:rFonts w:ascii="Times New Roman" w:hAnsi="Times New Roman"/>
          <w:lang w:val="en-GB" w:eastAsia="en-GB"/>
        </w:rPr>
        <w:t xml:space="preserve"> și </w:t>
      </w:r>
      <w:r w:rsidR="00EC4C13">
        <w:rPr>
          <w:rFonts w:ascii="Times New Roman" w:hAnsi="Times New Roman"/>
          <w:lang w:val="en-GB" w:eastAsia="en-GB"/>
        </w:rPr>
        <w:t xml:space="preserve">cu scopul de a </w:t>
      </w:r>
      <w:r w:rsidR="00F71421">
        <w:rPr>
          <w:rFonts w:ascii="Times New Roman" w:hAnsi="Times New Roman"/>
          <w:lang w:val="en-GB" w:eastAsia="en-GB"/>
        </w:rPr>
        <w:t>justific</w:t>
      </w:r>
      <w:r w:rsidR="00EC4C13">
        <w:rPr>
          <w:rFonts w:ascii="Times New Roman" w:hAnsi="Times New Roman"/>
          <w:lang w:val="en-GB" w:eastAsia="en-GB"/>
        </w:rPr>
        <w:t>a</w:t>
      </w:r>
      <w:r w:rsidR="00A65857" w:rsidRPr="00D012DF">
        <w:rPr>
          <w:rFonts w:ascii="Times New Roman" w:hAnsi="Times New Roman"/>
          <w:lang w:val="en-GB" w:eastAsia="en-GB"/>
        </w:rPr>
        <w:t xml:space="preserve"> estim</w:t>
      </w:r>
      <w:r>
        <w:rPr>
          <w:rFonts w:ascii="Times New Roman" w:hAnsi="Times New Roman"/>
          <w:lang w:val="en-GB" w:eastAsia="en-GB"/>
        </w:rPr>
        <w:t>ările financiare</w:t>
      </w:r>
      <w:r w:rsidR="00A65857" w:rsidRPr="00D012DF">
        <w:rPr>
          <w:rFonts w:ascii="Times New Roman" w:hAnsi="Times New Roman"/>
          <w:lang w:val="en-GB" w:eastAsia="en-GB"/>
        </w:rPr>
        <w:t xml:space="preserve">. </w:t>
      </w:r>
      <w:r w:rsidR="00EC4C13">
        <w:rPr>
          <w:rFonts w:ascii="Times New Roman" w:hAnsi="Times New Roman"/>
          <w:lang w:val="en-GB" w:eastAsia="en-GB"/>
        </w:rPr>
        <w:t>Se vor aplica a</w:t>
      </w:r>
      <w:r w:rsidR="00A65857" w:rsidRPr="00D012DF">
        <w:rPr>
          <w:rFonts w:ascii="Times New Roman" w:hAnsi="Times New Roman"/>
          <w:lang w:val="en-GB" w:eastAsia="en-GB"/>
        </w:rPr>
        <w:t>justări</w:t>
      </w:r>
      <w:r w:rsidR="00FA7675">
        <w:rPr>
          <w:rFonts w:ascii="Times New Roman" w:hAnsi="Times New Roman"/>
          <w:lang w:val="en-GB" w:eastAsia="en-GB"/>
        </w:rPr>
        <w:t>, conform unei metodologii naționale,</w:t>
      </w:r>
      <w:r w:rsidR="00A65857" w:rsidRPr="00D012DF">
        <w:rPr>
          <w:rFonts w:ascii="Times New Roman" w:hAnsi="Times New Roman"/>
          <w:lang w:val="en-GB" w:eastAsia="en-GB"/>
        </w:rPr>
        <w:t xml:space="preserve"> pentru</w:t>
      </w:r>
      <w:r w:rsidR="00FA7675">
        <w:rPr>
          <w:rFonts w:ascii="Times New Roman" w:hAnsi="Times New Roman"/>
          <w:lang w:val="en-GB" w:eastAsia="en-GB"/>
        </w:rPr>
        <w:t xml:space="preserve"> variațiile înregistrate</w:t>
      </w:r>
      <w:r w:rsidR="00A65857" w:rsidRPr="00D012DF">
        <w:rPr>
          <w:rFonts w:ascii="Times New Roman" w:hAnsi="Times New Roman"/>
          <w:lang w:val="en-GB" w:eastAsia="en-GB"/>
        </w:rPr>
        <w:t xml:space="preserve"> </w:t>
      </w:r>
      <w:r w:rsidR="00FA7675">
        <w:rPr>
          <w:rFonts w:ascii="Times New Roman" w:hAnsi="Times New Roman"/>
          <w:lang w:val="en-GB" w:eastAsia="en-GB"/>
        </w:rPr>
        <w:t xml:space="preserve">la nivelul </w:t>
      </w:r>
      <w:r w:rsidR="00A65857" w:rsidRPr="00D012DF">
        <w:rPr>
          <w:rFonts w:ascii="Times New Roman" w:hAnsi="Times New Roman"/>
          <w:lang w:val="en-GB" w:eastAsia="en-GB"/>
        </w:rPr>
        <w:t>costuril</w:t>
      </w:r>
      <w:r w:rsidR="00FA7675">
        <w:rPr>
          <w:rFonts w:ascii="Times New Roman" w:hAnsi="Times New Roman"/>
          <w:lang w:val="en-GB" w:eastAsia="en-GB"/>
        </w:rPr>
        <w:t>or</w:t>
      </w:r>
      <w:r w:rsidR="00A65857" w:rsidRPr="00D012DF">
        <w:rPr>
          <w:rFonts w:ascii="Times New Roman" w:hAnsi="Times New Roman"/>
          <w:lang w:val="en-GB" w:eastAsia="en-GB"/>
        </w:rPr>
        <w:t xml:space="preserve"> de construcție</w:t>
      </w:r>
      <w:r w:rsidR="00FA7675">
        <w:rPr>
          <w:rFonts w:ascii="Times New Roman" w:hAnsi="Times New Roman"/>
          <w:lang w:val="en-GB" w:eastAsia="en-GB"/>
        </w:rPr>
        <w:t xml:space="preserve"> determinate de specificul regional</w:t>
      </w:r>
      <w:r w:rsidR="00A65857" w:rsidRPr="00D012DF">
        <w:rPr>
          <w:rFonts w:ascii="Times New Roman" w:hAnsi="Times New Roman"/>
          <w:lang w:val="en-GB" w:eastAsia="en-GB"/>
        </w:rPr>
        <w:t>.</w:t>
      </w:r>
    </w:p>
    <w:p w14:paraId="6E853AAF" w14:textId="52593B07" w:rsidR="007B72FA" w:rsidRDefault="00FA7675"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Modelările hidrologice</w:t>
      </w:r>
      <w:r w:rsidR="00A65857" w:rsidRPr="00D012DF">
        <w:rPr>
          <w:rFonts w:ascii="Times New Roman" w:hAnsi="Times New Roman"/>
          <w:lang w:val="en-GB" w:eastAsia="en-GB"/>
        </w:rPr>
        <w:t xml:space="preserve"> utilizat</w:t>
      </w:r>
      <w:r>
        <w:rPr>
          <w:rFonts w:ascii="Times New Roman" w:hAnsi="Times New Roman"/>
          <w:lang w:val="en-GB" w:eastAsia="en-GB"/>
        </w:rPr>
        <w:t>e</w:t>
      </w:r>
      <w:r w:rsidR="00A65857" w:rsidRPr="00D012DF">
        <w:rPr>
          <w:rFonts w:ascii="Times New Roman" w:hAnsi="Times New Roman"/>
          <w:lang w:val="en-GB" w:eastAsia="en-GB"/>
        </w:rPr>
        <w:t xml:space="preserve"> pentru </w:t>
      </w:r>
      <w:r>
        <w:rPr>
          <w:rFonts w:ascii="Times New Roman" w:hAnsi="Times New Roman"/>
          <w:lang w:val="en-GB" w:eastAsia="en-GB"/>
        </w:rPr>
        <w:t>determinarea</w:t>
      </w:r>
      <w:r w:rsidR="00A65857" w:rsidRPr="00D012DF">
        <w:rPr>
          <w:rFonts w:ascii="Times New Roman" w:hAnsi="Times New Roman"/>
          <w:lang w:val="en-GB" w:eastAsia="en-GB"/>
        </w:rPr>
        <w:t xml:space="preserve"> măsuri (</w:t>
      </w:r>
      <w:r>
        <w:rPr>
          <w:rFonts w:ascii="Times New Roman" w:hAnsi="Times New Roman"/>
          <w:lang w:val="en-GB" w:eastAsia="en-GB"/>
        </w:rPr>
        <w:t>ex.</w:t>
      </w:r>
      <w:r w:rsidR="00A65857" w:rsidRPr="00D012DF">
        <w:rPr>
          <w:rFonts w:ascii="Times New Roman" w:hAnsi="Times New Roman"/>
          <w:lang w:val="en-GB" w:eastAsia="en-GB"/>
        </w:rPr>
        <w:t xml:space="preserve"> </w:t>
      </w:r>
      <w:r>
        <w:rPr>
          <w:rFonts w:ascii="Times New Roman" w:hAnsi="Times New Roman"/>
          <w:lang w:val="en-GB" w:eastAsia="en-GB"/>
        </w:rPr>
        <w:t xml:space="preserve">înâlțimea </w:t>
      </w:r>
      <w:r w:rsidRPr="00D012DF">
        <w:rPr>
          <w:rFonts w:ascii="Times New Roman" w:hAnsi="Times New Roman"/>
          <w:lang w:val="en-GB" w:eastAsia="en-GB"/>
        </w:rPr>
        <w:t>digu</w:t>
      </w:r>
      <w:r>
        <w:rPr>
          <w:rFonts w:ascii="Times New Roman" w:hAnsi="Times New Roman"/>
          <w:lang w:val="en-GB" w:eastAsia="en-GB"/>
        </w:rPr>
        <w:t>lui</w:t>
      </w:r>
      <w:r w:rsidR="00A65857" w:rsidRPr="00D012DF">
        <w:rPr>
          <w:rFonts w:ascii="Times New Roman" w:hAnsi="Times New Roman"/>
          <w:lang w:val="en-GB" w:eastAsia="en-GB"/>
        </w:rPr>
        <w:t xml:space="preserve">, capacitatea </w:t>
      </w:r>
      <w:r>
        <w:rPr>
          <w:rFonts w:ascii="Times New Roman" w:hAnsi="Times New Roman"/>
          <w:lang w:val="en-GB" w:eastAsia="en-GB"/>
        </w:rPr>
        <w:t>acumulării</w:t>
      </w:r>
      <w:r w:rsidR="00A65857" w:rsidRPr="00D012DF">
        <w:rPr>
          <w:rFonts w:ascii="Times New Roman" w:hAnsi="Times New Roman"/>
          <w:lang w:val="en-GB" w:eastAsia="en-GB"/>
        </w:rPr>
        <w:t>).</w:t>
      </w:r>
    </w:p>
    <w:p w14:paraId="0829506D" w14:textId="78AEDEA4" w:rsidR="007B72FA" w:rsidRDefault="003734E3" w:rsidP="004D2EC3">
      <w:pPr>
        <w:widowControl w:val="0"/>
        <w:numPr>
          <w:ilvl w:val="0"/>
          <w:numId w:val="13"/>
        </w:numPr>
        <w:jc w:val="both"/>
        <w:rPr>
          <w:rFonts w:ascii="Times New Roman" w:hAnsi="Times New Roman"/>
          <w:lang w:val="en-GB" w:eastAsia="en-GB"/>
        </w:rPr>
      </w:pPr>
      <w:r w:rsidRPr="009A4D92">
        <w:rPr>
          <w:rFonts w:ascii="Times New Roman" w:hAnsi="Times New Roman"/>
          <w:lang w:val="en-GB" w:eastAsia="en-GB"/>
        </w:rPr>
        <w:t>C</w:t>
      </w:r>
      <w:r w:rsidR="00A65857" w:rsidRPr="009A4D92">
        <w:rPr>
          <w:rFonts w:ascii="Times New Roman" w:hAnsi="Times New Roman"/>
          <w:lang w:val="en-GB" w:eastAsia="en-GB"/>
        </w:rPr>
        <w:t>osturil</w:t>
      </w:r>
      <w:r w:rsidRPr="009A4D92">
        <w:rPr>
          <w:rFonts w:ascii="Times New Roman" w:hAnsi="Times New Roman"/>
          <w:lang w:val="en-GB" w:eastAsia="en-GB"/>
        </w:rPr>
        <w:t>e</w:t>
      </w:r>
      <w:r w:rsidR="00A65857" w:rsidRPr="009A4D92">
        <w:rPr>
          <w:rFonts w:ascii="Times New Roman" w:hAnsi="Times New Roman"/>
          <w:lang w:val="en-GB" w:eastAsia="en-GB"/>
        </w:rPr>
        <w:t xml:space="preserve"> preliminare și </w:t>
      </w:r>
      <w:r w:rsidR="009A4D92" w:rsidRPr="009A4D92">
        <w:rPr>
          <w:rFonts w:ascii="Times New Roman" w:hAnsi="Times New Roman"/>
          <w:lang w:val="en-GB" w:eastAsia="en-GB"/>
        </w:rPr>
        <w:t>metoda</w:t>
      </w:r>
      <w:r w:rsidR="00B61888" w:rsidRPr="009A4D92">
        <w:rPr>
          <w:rFonts w:ascii="Times New Roman" w:hAnsi="Times New Roman"/>
          <w:lang w:val="en-GB" w:eastAsia="en-GB"/>
        </w:rPr>
        <w:t xml:space="preserve"> aplicată pentru </w:t>
      </w:r>
      <w:r w:rsidR="00A65857" w:rsidRPr="009A4D92">
        <w:rPr>
          <w:rFonts w:ascii="Times New Roman" w:hAnsi="Times New Roman"/>
          <w:lang w:val="en-GB" w:eastAsia="en-GB"/>
        </w:rPr>
        <w:t>optimizarea</w:t>
      </w:r>
      <w:r w:rsidR="00B61888" w:rsidRPr="009A4D92">
        <w:rPr>
          <w:rFonts w:ascii="Times New Roman" w:hAnsi="Times New Roman"/>
          <w:lang w:val="en-GB" w:eastAsia="en-GB"/>
        </w:rPr>
        <w:t xml:space="preserve"> acestora</w:t>
      </w:r>
      <w:r w:rsidR="00420CB5">
        <w:rPr>
          <w:rFonts w:ascii="Times New Roman" w:hAnsi="Times New Roman"/>
          <w:lang w:val="en-GB" w:eastAsia="en-GB"/>
        </w:rPr>
        <w:t xml:space="preserve"> </w:t>
      </w:r>
      <w:r w:rsidR="00A65857" w:rsidRPr="00D012DF">
        <w:rPr>
          <w:rFonts w:ascii="Times New Roman" w:hAnsi="Times New Roman"/>
          <w:lang w:val="en-GB" w:eastAsia="en-GB"/>
        </w:rPr>
        <w:t>(utilizat</w:t>
      </w:r>
      <w:r w:rsidR="00B61888">
        <w:rPr>
          <w:rFonts w:ascii="Times New Roman" w:hAnsi="Times New Roman"/>
          <w:lang w:val="en-GB" w:eastAsia="en-GB"/>
        </w:rPr>
        <w:t>ă</w:t>
      </w:r>
      <w:r w:rsidR="00A65857" w:rsidRPr="00D012DF">
        <w:rPr>
          <w:rFonts w:ascii="Times New Roman" w:hAnsi="Times New Roman"/>
          <w:lang w:val="en-GB" w:eastAsia="en-GB"/>
        </w:rPr>
        <w:t xml:space="preserve"> în acest stadiu deoarece </w:t>
      </w:r>
      <w:r w:rsidR="00B61888">
        <w:rPr>
          <w:rFonts w:ascii="Times New Roman" w:hAnsi="Times New Roman"/>
          <w:lang w:val="en-GB" w:eastAsia="en-GB"/>
        </w:rPr>
        <w:t>încă nu este elaborate un deviz general</w:t>
      </w:r>
      <w:r w:rsidR="00A65857" w:rsidRPr="00D012DF">
        <w:rPr>
          <w:rFonts w:ascii="Times New Roman" w:hAnsi="Times New Roman"/>
          <w:lang w:val="en-GB" w:eastAsia="en-GB"/>
        </w:rPr>
        <w:t xml:space="preserve">) ar trebui să fie </w:t>
      </w:r>
      <w:r w:rsidR="00B61888" w:rsidRPr="00D012DF">
        <w:rPr>
          <w:rFonts w:ascii="Times New Roman" w:hAnsi="Times New Roman"/>
          <w:lang w:val="en-GB" w:eastAsia="en-GB"/>
        </w:rPr>
        <w:t>estimat</w:t>
      </w:r>
      <w:r w:rsidR="00B61888">
        <w:rPr>
          <w:rFonts w:ascii="Times New Roman" w:hAnsi="Times New Roman"/>
          <w:lang w:val="en-GB" w:eastAsia="en-GB"/>
        </w:rPr>
        <w:t>e</w:t>
      </w:r>
      <w:r w:rsidR="00B61888"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folosind o metodă </w:t>
      </w:r>
      <w:r w:rsidR="00B61888">
        <w:rPr>
          <w:rFonts w:ascii="Times New Roman" w:hAnsi="Times New Roman"/>
          <w:lang w:val="en-GB" w:eastAsia="en-GB"/>
        </w:rPr>
        <w:t>aplicabilă</w:t>
      </w:r>
      <w:r w:rsidR="00B61888" w:rsidRPr="00D012DF">
        <w:rPr>
          <w:rFonts w:ascii="Times New Roman" w:hAnsi="Times New Roman"/>
          <w:lang w:val="en-GB" w:eastAsia="en-GB"/>
        </w:rPr>
        <w:t xml:space="preserve"> </w:t>
      </w:r>
      <w:r w:rsidR="00A65857" w:rsidRPr="00D012DF">
        <w:rPr>
          <w:rFonts w:ascii="Times New Roman" w:hAnsi="Times New Roman"/>
          <w:lang w:val="en-GB" w:eastAsia="en-GB"/>
        </w:rPr>
        <w:t>la nivel național.</w:t>
      </w:r>
    </w:p>
    <w:p w14:paraId="33FF1B06" w14:textId="24A45195" w:rsidR="007B72FA" w:rsidRDefault="00B6188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 xml:space="preserve">Compensarea pierderii beneficiilor </w:t>
      </w:r>
      <w:r w:rsidR="00A65857" w:rsidRPr="00D012DF">
        <w:rPr>
          <w:rFonts w:ascii="Times New Roman" w:hAnsi="Times New Roman"/>
          <w:lang w:val="en-GB" w:eastAsia="en-GB"/>
        </w:rPr>
        <w:t>(</w:t>
      </w:r>
      <w:r>
        <w:rPr>
          <w:rFonts w:ascii="Times New Roman" w:hAnsi="Times New Roman"/>
          <w:lang w:val="en-GB" w:eastAsia="en-GB"/>
        </w:rPr>
        <w:t>ex.</w:t>
      </w:r>
      <w:r w:rsidR="00A65857" w:rsidRPr="00D012DF">
        <w:rPr>
          <w:rFonts w:ascii="Times New Roman" w:hAnsi="Times New Roman"/>
          <w:lang w:val="en-GB" w:eastAsia="en-GB"/>
        </w:rPr>
        <w:t xml:space="preserve"> achiziționarea de terenuri sau </w:t>
      </w:r>
      <w:r>
        <w:rPr>
          <w:rFonts w:ascii="Times New Roman" w:hAnsi="Times New Roman"/>
          <w:lang w:val="en-GB" w:eastAsia="en-GB"/>
        </w:rPr>
        <w:t>schimbarea categoriei de folosință din teren agricol în inundabil - acumulare</w:t>
      </w:r>
      <w:r w:rsidR="00A65857" w:rsidRPr="00D012DF">
        <w:rPr>
          <w:rFonts w:ascii="Times New Roman" w:hAnsi="Times New Roman"/>
          <w:lang w:val="en-GB" w:eastAsia="en-GB"/>
        </w:rPr>
        <w:t>).</w:t>
      </w:r>
    </w:p>
    <w:p w14:paraId="5CBC7C36" w14:textId="7B9DF2FA" w:rsidR="007B72FA" w:rsidRDefault="00A65857" w:rsidP="004D2EC3">
      <w:pPr>
        <w:widowControl w:val="0"/>
        <w:numPr>
          <w:ilvl w:val="0"/>
          <w:numId w:val="13"/>
        </w:numPr>
        <w:jc w:val="both"/>
        <w:rPr>
          <w:rFonts w:ascii="Times New Roman" w:hAnsi="Times New Roman"/>
          <w:lang w:val="en-GB" w:eastAsia="en-GB"/>
        </w:rPr>
      </w:pPr>
      <w:r w:rsidRPr="00D012DF">
        <w:rPr>
          <w:rFonts w:ascii="Times New Roman" w:hAnsi="Times New Roman"/>
          <w:lang w:val="en-GB" w:eastAsia="en-GB"/>
        </w:rPr>
        <w:t>Costuri</w:t>
      </w:r>
      <w:r w:rsidR="00B61888">
        <w:rPr>
          <w:rFonts w:ascii="Times New Roman" w:hAnsi="Times New Roman"/>
          <w:lang w:val="en-GB" w:eastAsia="en-GB"/>
        </w:rPr>
        <w:t>le</w:t>
      </w:r>
      <w:r w:rsidRPr="00D012DF">
        <w:rPr>
          <w:rFonts w:ascii="Times New Roman" w:hAnsi="Times New Roman"/>
          <w:lang w:val="en-GB" w:eastAsia="en-GB"/>
        </w:rPr>
        <w:t xml:space="preserve"> de </w:t>
      </w:r>
      <w:r w:rsidR="00B61888">
        <w:rPr>
          <w:rFonts w:ascii="Times New Roman" w:hAnsi="Times New Roman"/>
          <w:lang w:val="en-GB" w:eastAsia="en-GB"/>
        </w:rPr>
        <w:t>gestionare a regimului de scurgere</w:t>
      </w:r>
      <w:r w:rsidRPr="00D012DF">
        <w:rPr>
          <w:rFonts w:ascii="Times New Roman" w:hAnsi="Times New Roman"/>
          <w:lang w:val="en-GB" w:eastAsia="en-GB"/>
        </w:rPr>
        <w:t xml:space="preserve"> </w:t>
      </w:r>
      <w:r w:rsidR="00B61888">
        <w:rPr>
          <w:rFonts w:ascii="Times New Roman" w:hAnsi="Times New Roman"/>
          <w:lang w:val="en-GB" w:eastAsia="en-GB"/>
        </w:rPr>
        <w:t>ținând seama de aplicarea</w:t>
      </w:r>
      <w:r w:rsidRPr="00D012DF">
        <w:rPr>
          <w:rFonts w:ascii="Times New Roman" w:hAnsi="Times New Roman"/>
          <w:lang w:val="en-GB" w:eastAsia="en-GB"/>
        </w:rPr>
        <w:t xml:space="preserve"> </w:t>
      </w:r>
      <w:r w:rsidR="00B61888" w:rsidRPr="00D012DF">
        <w:rPr>
          <w:rFonts w:ascii="Times New Roman" w:hAnsi="Times New Roman"/>
          <w:lang w:val="en-GB" w:eastAsia="en-GB"/>
        </w:rPr>
        <w:t>măsuril</w:t>
      </w:r>
      <w:r w:rsidR="00B61888">
        <w:rPr>
          <w:rFonts w:ascii="Times New Roman" w:hAnsi="Times New Roman"/>
          <w:lang w:val="en-GB" w:eastAsia="en-GB"/>
        </w:rPr>
        <w:t>or</w:t>
      </w:r>
      <w:r w:rsidRPr="00D012DF">
        <w:rPr>
          <w:rFonts w:ascii="Times New Roman" w:hAnsi="Times New Roman"/>
          <w:lang w:val="en-GB" w:eastAsia="en-GB"/>
        </w:rPr>
        <w:t>.</w:t>
      </w:r>
    </w:p>
    <w:p w14:paraId="45F604F3" w14:textId="39B35B05" w:rsidR="007B72FA" w:rsidRPr="00837381" w:rsidRDefault="00B6188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 xml:space="preserve">Estimarea costurilor nu </w:t>
      </w:r>
      <w:r w:rsidR="00A65857" w:rsidRPr="00D012DF">
        <w:rPr>
          <w:rFonts w:ascii="Times New Roman" w:hAnsi="Times New Roman"/>
          <w:lang w:val="en-GB" w:eastAsia="en-GB"/>
        </w:rPr>
        <w:t xml:space="preserve">include costurile de modernizare sau </w:t>
      </w:r>
      <w:r w:rsidR="00777A9E">
        <w:rPr>
          <w:rFonts w:ascii="Times New Roman" w:hAnsi="Times New Roman"/>
          <w:lang w:val="en-GB" w:eastAsia="en-GB"/>
        </w:rPr>
        <w:t xml:space="preserve">reabilitare a structurilor </w:t>
      </w:r>
      <w:r w:rsidR="00A65857" w:rsidRPr="00D012DF">
        <w:rPr>
          <w:rFonts w:ascii="Times New Roman" w:hAnsi="Times New Roman"/>
          <w:lang w:val="en-GB" w:eastAsia="en-GB"/>
        </w:rPr>
        <w:t xml:space="preserve">de protecție împotriva inundațiilor, </w:t>
      </w:r>
      <w:r w:rsidR="00777A9E">
        <w:rPr>
          <w:rFonts w:ascii="Times New Roman" w:hAnsi="Times New Roman"/>
          <w:lang w:val="en-GB" w:eastAsia="en-GB"/>
        </w:rPr>
        <w:t xml:space="preserve">de </w:t>
      </w:r>
      <w:r w:rsidR="00A65857" w:rsidRPr="00D012DF">
        <w:rPr>
          <w:rFonts w:ascii="Times New Roman" w:hAnsi="Times New Roman"/>
          <w:lang w:val="en-GB" w:eastAsia="en-GB"/>
        </w:rPr>
        <w:t>refacere</w:t>
      </w:r>
      <w:r w:rsidR="00777A9E">
        <w:rPr>
          <w:rFonts w:ascii="Times New Roman" w:hAnsi="Times New Roman"/>
          <w:lang w:val="en-GB" w:eastAsia="en-GB"/>
        </w:rPr>
        <w:t xml:space="preserve"> </w:t>
      </w:r>
      <w:r w:rsidR="00A65857" w:rsidRPr="00D012DF">
        <w:rPr>
          <w:rFonts w:ascii="Times New Roman" w:hAnsi="Times New Roman"/>
          <w:lang w:val="en-GB" w:eastAsia="en-GB"/>
        </w:rPr>
        <w:t xml:space="preserve">a cursurilor de apă și </w:t>
      </w:r>
      <w:r w:rsidR="00777A9E">
        <w:rPr>
          <w:rFonts w:ascii="Times New Roman" w:hAnsi="Times New Roman"/>
          <w:lang w:val="en-GB" w:eastAsia="en-GB"/>
        </w:rPr>
        <w:t xml:space="preserve">a </w:t>
      </w:r>
      <w:r w:rsidR="00777A9E" w:rsidRPr="00D012DF">
        <w:rPr>
          <w:rFonts w:ascii="Times New Roman" w:hAnsi="Times New Roman"/>
          <w:lang w:val="en-GB" w:eastAsia="en-GB"/>
        </w:rPr>
        <w:t>alt</w:t>
      </w:r>
      <w:r w:rsidR="00777A9E">
        <w:rPr>
          <w:rFonts w:ascii="Times New Roman" w:hAnsi="Times New Roman"/>
          <w:lang w:val="en-GB" w:eastAsia="en-GB"/>
        </w:rPr>
        <w:t>or</w:t>
      </w:r>
      <w:r w:rsidR="00777A9E" w:rsidRPr="00D012DF">
        <w:rPr>
          <w:rFonts w:ascii="Times New Roman" w:hAnsi="Times New Roman"/>
          <w:lang w:val="en-GB" w:eastAsia="en-GB"/>
        </w:rPr>
        <w:t xml:space="preserve"> </w:t>
      </w:r>
      <w:r w:rsidR="00777A9E">
        <w:rPr>
          <w:rFonts w:ascii="Times New Roman" w:hAnsi="Times New Roman"/>
          <w:lang w:val="en-GB" w:eastAsia="en-GB"/>
        </w:rPr>
        <w:t>structuri în condițile unor inundații viitoare</w:t>
      </w:r>
      <w:r w:rsidR="00A65857" w:rsidRPr="00D012DF">
        <w:rPr>
          <w:rFonts w:ascii="Times New Roman" w:hAnsi="Times New Roman"/>
          <w:lang w:val="en-GB" w:eastAsia="en-GB"/>
        </w:rPr>
        <w:t>. Aceast</w:t>
      </w:r>
      <w:r w:rsidR="009A5FBF">
        <w:rPr>
          <w:rFonts w:ascii="Times New Roman" w:hAnsi="Times New Roman"/>
          <w:lang w:val="en-GB" w:eastAsia="en-GB"/>
        </w:rPr>
        <w:t>e</w:t>
      </w:r>
      <w:r w:rsidR="00A65857" w:rsidRPr="00D012DF">
        <w:rPr>
          <w:rFonts w:ascii="Times New Roman" w:hAnsi="Times New Roman"/>
          <w:lang w:val="en-GB" w:eastAsia="en-GB"/>
        </w:rPr>
        <w:t xml:space="preserve">a includ înlocuirea sau repararea </w:t>
      </w:r>
      <w:r w:rsidR="009A5FBF">
        <w:rPr>
          <w:rFonts w:ascii="Times New Roman" w:hAnsi="Times New Roman"/>
          <w:lang w:val="en-GB" w:eastAsia="en-GB"/>
        </w:rPr>
        <w:t>apărărilor de mal</w:t>
      </w:r>
      <w:r w:rsidR="00A65857" w:rsidRPr="00D012DF">
        <w:rPr>
          <w:rFonts w:ascii="Times New Roman" w:hAnsi="Times New Roman"/>
          <w:lang w:val="en-GB" w:eastAsia="en-GB"/>
        </w:rPr>
        <w:t xml:space="preserve"> </w:t>
      </w:r>
      <w:r w:rsidR="00A65857" w:rsidRPr="00837381">
        <w:rPr>
          <w:rFonts w:ascii="Times New Roman" w:hAnsi="Times New Roman"/>
          <w:lang w:val="en-GB" w:eastAsia="en-GB"/>
        </w:rPr>
        <w:t xml:space="preserve">sau </w:t>
      </w:r>
      <w:r w:rsidR="009A5FBF" w:rsidRPr="00837381">
        <w:rPr>
          <w:rFonts w:ascii="Times New Roman" w:hAnsi="Times New Roman"/>
          <w:lang w:val="en-GB" w:eastAsia="en-GB"/>
        </w:rPr>
        <w:t xml:space="preserve">recalibrările de albii (concrete lined channels) </w:t>
      </w:r>
      <w:r w:rsidR="00A65857" w:rsidRPr="00837381">
        <w:rPr>
          <w:rFonts w:ascii="Times New Roman" w:hAnsi="Times New Roman"/>
          <w:lang w:val="en-GB" w:eastAsia="en-GB"/>
        </w:rPr>
        <w:t>ca urmare a daunelor cauzate de inundații.</w:t>
      </w:r>
    </w:p>
    <w:p w14:paraId="0A28B63F" w14:textId="77777777" w:rsidR="007B72FA" w:rsidRPr="00837381" w:rsidRDefault="007B72FA" w:rsidP="005917CF">
      <w:pPr>
        <w:widowControl w:val="0"/>
        <w:ind w:left="360"/>
        <w:jc w:val="both"/>
        <w:rPr>
          <w:rFonts w:ascii="Times New Roman" w:hAnsi="Times New Roman"/>
          <w:lang w:val="en-GB" w:eastAsia="en-GB"/>
        </w:rPr>
      </w:pPr>
    </w:p>
    <w:p w14:paraId="56E44BCD" w14:textId="73C8F27D" w:rsidR="007B72FA" w:rsidRPr="00837381" w:rsidRDefault="00452922" w:rsidP="005917CF">
      <w:pPr>
        <w:widowControl w:val="0"/>
        <w:jc w:val="both"/>
        <w:rPr>
          <w:rFonts w:ascii="Times New Roman" w:hAnsi="Times New Roman"/>
          <w:lang w:val="en-GB" w:eastAsia="en-GB"/>
        </w:rPr>
      </w:pPr>
      <w:r w:rsidRPr="00837381">
        <w:rPr>
          <w:rFonts w:ascii="Times New Roman" w:hAnsi="Times New Roman"/>
          <w:lang w:val="en-GB" w:eastAsia="en-GB"/>
        </w:rPr>
        <w:t xml:space="preserve">Se va include un </w:t>
      </w:r>
      <w:r w:rsidR="00A65857" w:rsidRPr="00837381">
        <w:rPr>
          <w:rFonts w:ascii="Times New Roman" w:hAnsi="Times New Roman"/>
          <w:lang w:val="en-GB" w:eastAsia="en-GB"/>
        </w:rPr>
        <w:t xml:space="preserve">tabel privind costurile </w:t>
      </w:r>
      <w:r w:rsidRPr="00837381">
        <w:rPr>
          <w:rFonts w:ascii="Times New Roman" w:hAnsi="Times New Roman"/>
          <w:lang w:val="en-GB" w:eastAsia="en-GB"/>
        </w:rPr>
        <w:t xml:space="preserve">măsurilor </w:t>
      </w:r>
      <w:r w:rsidR="00A65857" w:rsidRPr="00837381">
        <w:rPr>
          <w:rFonts w:ascii="Times New Roman" w:hAnsi="Times New Roman"/>
          <w:lang w:val="en-GB" w:eastAsia="en-GB"/>
        </w:rPr>
        <w:t xml:space="preserve">combinate, informații detaliate </w:t>
      </w:r>
      <w:r w:rsidRPr="00837381">
        <w:rPr>
          <w:rFonts w:ascii="Times New Roman" w:hAnsi="Times New Roman"/>
          <w:lang w:val="en-GB" w:eastAsia="en-GB"/>
        </w:rPr>
        <w:t xml:space="preserve">urmând să fie prezentate </w:t>
      </w:r>
      <w:r w:rsidR="00A65857" w:rsidRPr="00837381">
        <w:rPr>
          <w:rFonts w:ascii="Times New Roman" w:hAnsi="Times New Roman"/>
          <w:lang w:val="en-GB" w:eastAsia="en-GB"/>
        </w:rPr>
        <w:t xml:space="preserve">în volumul </w:t>
      </w:r>
      <w:r w:rsidR="005F7913" w:rsidRPr="00837381">
        <w:rPr>
          <w:rFonts w:ascii="Times New Roman" w:hAnsi="Times New Roman"/>
          <w:lang w:val="en-GB" w:eastAsia="en-GB"/>
        </w:rPr>
        <w:t>III</w:t>
      </w:r>
      <w:r w:rsidR="00A65857" w:rsidRPr="00837381">
        <w:rPr>
          <w:rFonts w:ascii="Times New Roman" w:hAnsi="Times New Roman"/>
          <w:lang w:val="en-GB" w:eastAsia="en-GB"/>
        </w:rPr>
        <w:t>.</w:t>
      </w:r>
    </w:p>
    <w:p w14:paraId="0F3CEB2A" w14:textId="77777777" w:rsidR="002428E1" w:rsidRPr="00837381" w:rsidRDefault="002428E1" w:rsidP="00ED59BF">
      <w:pPr>
        <w:widowControl w:val="0"/>
        <w:rPr>
          <w:rFonts w:ascii="Times New Roman" w:hAnsi="Times New Roman"/>
          <w:lang w:val="en-GB" w:eastAsia="en-GB"/>
        </w:rPr>
      </w:pPr>
    </w:p>
    <w:p w14:paraId="2F166F1E" w14:textId="77777777" w:rsidR="002428E1" w:rsidRPr="00837381" w:rsidRDefault="00A65857" w:rsidP="004D2EC3">
      <w:pPr>
        <w:pStyle w:val="Heading4"/>
        <w:widowControl w:val="0"/>
        <w:numPr>
          <w:ilvl w:val="3"/>
          <w:numId w:val="46"/>
        </w:numPr>
        <w:rPr>
          <w:rFonts w:ascii="Times New Roman" w:hAnsi="Times New Roman"/>
        </w:rPr>
      </w:pPr>
      <w:r w:rsidRPr="00837381">
        <w:rPr>
          <w:rFonts w:ascii="Times New Roman" w:hAnsi="Times New Roman"/>
        </w:rPr>
        <w:t>Beneficii</w:t>
      </w:r>
    </w:p>
    <w:p w14:paraId="0AB1A8F8" w14:textId="0EE51547" w:rsidR="007B72FA" w:rsidRPr="00837381" w:rsidRDefault="00A65857" w:rsidP="005917CF">
      <w:pPr>
        <w:widowControl w:val="0"/>
        <w:jc w:val="both"/>
        <w:rPr>
          <w:rFonts w:ascii="Times New Roman" w:hAnsi="Times New Roman"/>
        </w:rPr>
      </w:pPr>
      <w:r w:rsidRPr="00837381">
        <w:rPr>
          <w:rFonts w:ascii="Times New Roman" w:hAnsi="Times New Roman"/>
          <w:lang w:val="en-GB" w:eastAsia="en-GB"/>
        </w:rPr>
        <w:t xml:space="preserve">Modelarea riscului </w:t>
      </w:r>
      <w:r w:rsidR="00586F01" w:rsidRPr="00837381">
        <w:rPr>
          <w:rFonts w:ascii="Times New Roman" w:hAnsi="Times New Roman"/>
          <w:lang w:val="en-GB" w:eastAsia="en-GB"/>
        </w:rPr>
        <w:t xml:space="preserve">la </w:t>
      </w:r>
      <w:r w:rsidRPr="00837381">
        <w:rPr>
          <w:rFonts w:ascii="Times New Roman" w:hAnsi="Times New Roman"/>
          <w:lang w:val="en-GB" w:eastAsia="en-GB"/>
        </w:rPr>
        <w:t xml:space="preserve">inundații </w:t>
      </w:r>
      <w:r w:rsidR="00586F01" w:rsidRPr="00837381">
        <w:rPr>
          <w:rFonts w:ascii="Times New Roman" w:hAnsi="Times New Roman"/>
          <w:lang w:val="en-GB" w:eastAsia="en-GB"/>
        </w:rPr>
        <w:t>pentru combinați</w:t>
      </w:r>
      <w:r w:rsidR="00CC2F0D" w:rsidRPr="00837381">
        <w:rPr>
          <w:rFonts w:ascii="Times New Roman" w:hAnsi="Times New Roman"/>
          <w:lang w:val="en-GB" w:eastAsia="en-GB"/>
        </w:rPr>
        <w:t>ile</w:t>
      </w:r>
      <w:r w:rsidR="00586F01" w:rsidRPr="00837381">
        <w:rPr>
          <w:rFonts w:ascii="Times New Roman" w:hAnsi="Times New Roman"/>
          <w:lang w:val="en-GB" w:eastAsia="en-GB"/>
        </w:rPr>
        <w:t xml:space="preserve"> propus</w:t>
      </w:r>
      <w:r w:rsidR="00CC2F0D" w:rsidRPr="00837381">
        <w:rPr>
          <w:rFonts w:ascii="Times New Roman" w:hAnsi="Times New Roman"/>
          <w:lang w:val="en-GB" w:eastAsia="en-GB"/>
        </w:rPr>
        <w:t>e</w:t>
      </w:r>
      <w:r w:rsidR="00586F01" w:rsidRPr="00837381">
        <w:rPr>
          <w:rFonts w:ascii="Times New Roman" w:hAnsi="Times New Roman"/>
          <w:lang w:val="en-GB" w:eastAsia="en-GB"/>
        </w:rPr>
        <w:t xml:space="preserve"> de măsuri </w:t>
      </w:r>
      <w:r w:rsidR="00CC2F0D" w:rsidRPr="00837381">
        <w:rPr>
          <w:rFonts w:ascii="Times New Roman" w:hAnsi="Times New Roman"/>
          <w:lang w:val="en-GB" w:eastAsia="en-GB"/>
        </w:rPr>
        <w:t>se va efectua în vederea</w:t>
      </w:r>
      <w:r w:rsidRPr="00837381">
        <w:rPr>
          <w:rFonts w:ascii="Times New Roman" w:hAnsi="Times New Roman"/>
          <w:lang w:val="en-GB" w:eastAsia="en-GB"/>
        </w:rPr>
        <w:t xml:space="preserve"> </w:t>
      </w:r>
      <w:r w:rsidR="00CC2F0D" w:rsidRPr="00837381">
        <w:rPr>
          <w:rFonts w:ascii="Times New Roman" w:hAnsi="Times New Roman"/>
          <w:lang w:val="en-GB" w:eastAsia="en-GB"/>
        </w:rPr>
        <w:t>justificării</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daunelor </w:t>
      </w:r>
      <w:r w:rsidRPr="00837381">
        <w:rPr>
          <w:rFonts w:ascii="Times New Roman" w:hAnsi="Times New Roman"/>
          <w:lang w:val="en-GB" w:eastAsia="en-GB"/>
        </w:rPr>
        <w:t>evitate (beneficii</w:t>
      </w:r>
      <w:r w:rsidR="00CC2F0D" w:rsidRPr="00837381">
        <w:rPr>
          <w:rFonts w:ascii="Times New Roman" w:hAnsi="Times New Roman"/>
          <w:lang w:val="en-GB" w:eastAsia="en-GB"/>
        </w:rPr>
        <w:t>le</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pentru </w:t>
      </w:r>
      <w:r w:rsidRPr="00837381">
        <w:rPr>
          <w:rFonts w:ascii="Times New Roman" w:hAnsi="Times New Roman"/>
          <w:lang w:val="en-GB" w:eastAsia="en-GB"/>
        </w:rPr>
        <w:t>diferite</w:t>
      </w:r>
      <w:r w:rsidR="00CC2F0D" w:rsidRPr="00837381">
        <w:rPr>
          <w:rFonts w:ascii="Times New Roman" w:hAnsi="Times New Roman"/>
          <w:lang w:val="en-GB" w:eastAsia="en-GB"/>
        </w:rPr>
        <w:t>le</w:t>
      </w:r>
      <w:r w:rsidRPr="00837381">
        <w:rPr>
          <w:rFonts w:ascii="Times New Roman" w:hAnsi="Times New Roman"/>
          <w:lang w:val="en-GB" w:eastAsia="en-GB"/>
        </w:rPr>
        <w:t xml:space="preserve"> combinații</w:t>
      </w:r>
      <w:r w:rsidR="00CC2F0D" w:rsidRPr="00837381">
        <w:rPr>
          <w:rFonts w:ascii="Times New Roman" w:hAnsi="Times New Roman"/>
          <w:lang w:val="en-GB" w:eastAsia="en-GB"/>
        </w:rPr>
        <w:t xml:space="preserve"> studiate</w:t>
      </w:r>
      <w:r w:rsidRPr="00837381">
        <w:rPr>
          <w:rFonts w:ascii="Times New Roman" w:hAnsi="Times New Roman"/>
          <w:lang w:val="en-GB" w:eastAsia="en-GB"/>
        </w:rPr>
        <w:t xml:space="preserve">. </w:t>
      </w:r>
      <w:r w:rsidR="00CC2F0D" w:rsidRPr="00837381">
        <w:rPr>
          <w:rFonts w:ascii="Times New Roman" w:hAnsi="Times New Roman"/>
          <w:lang w:val="en-GB" w:eastAsia="en-GB"/>
        </w:rPr>
        <w:t>Se va lua în considerare i</w:t>
      </w:r>
      <w:r w:rsidRPr="00837381">
        <w:rPr>
          <w:rFonts w:ascii="Times New Roman" w:hAnsi="Times New Roman"/>
          <w:lang w:val="en-GB" w:eastAsia="en-GB"/>
        </w:rPr>
        <w:t xml:space="preserve">mpactul </w:t>
      </w:r>
      <w:r w:rsidR="00CC2F0D" w:rsidRPr="00837381">
        <w:rPr>
          <w:rFonts w:ascii="Times New Roman" w:hAnsi="Times New Roman"/>
          <w:lang w:val="en-GB" w:eastAsia="en-GB"/>
        </w:rPr>
        <w:t>schimbărilor climatice</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utilizarea </w:t>
      </w:r>
      <w:r w:rsidRPr="00837381">
        <w:rPr>
          <w:rFonts w:ascii="Times New Roman" w:hAnsi="Times New Roman"/>
          <w:lang w:val="en-GB" w:eastAsia="en-GB"/>
        </w:rPr>
        <w:t xml:space="preserve">terenurilor și dezvoltarea urbană. </w:t>
      </w:r>
      <w:r w:rsidR="009866DF" w:rsidRPr="00837381">
        <w:rPr>
          <w:rFonts w:ascii="Times New Roman" w:hAnsi="Times New Roman"/>
          <w:lang w:val="en-GB" w:eastAsia="en-GB"/>
        </w:rPr>
        <w:t xml:space="preserve">Pentru </w:t>
      </w:r>
      <w:r w:rsidR="009866DF" w:rsidRPr="00837381">
        <w:rPr>
          <w:rFonts w:ascii="Times New Roman" w:hAnsi="Times New Roman"/>
        </w:rPr>
        <w:t xml:space="preserve">abordarea utilizată </w:t>
      </w:r>
      <w:r w:rsidR="00CC2F0D" w:rsidRPr="00837381">
        <w:rPr>
          <w:rFonts w:ascii="Times New Roman" w:hAnsi="Times New Roman"/>
        </w:rPr>
        <w:t xml:space="preserve">în </w:t>
      </w:r>
      <w:r w:rsidRPr="00837381">
        <w:rPr>
          <w:rFonts w:ascii="Times New Roman" w:hAnsi="Times New Roman"/>
        </w:rPr>
        <w:t xml:space="preserve">modelare și </w:t>
      </w:r>
      <w:r w:rsidR="009866DF" w:rsidRPr="00837381">
        <w:rPr>
          <w:rFonts w:ascii="Times New Roman" w:hAnsi="Times New Roman"/>
        </w:rPr>
        <w:t xml:space="preserve">pentru </w:t>
      </w:r>
      <w:r w:rsidRPr="00837381">
        <w:rPr>
          <w:rFonts w:ascii="Times New Roman" w:hAnsi="Times New Roman"/>
        </w:rPr>
        <w:t xml:space="preserve">estimarea beneficiilor </w:t>
      </w:r>
      <w:r w:rsidR="00CC2F0D" w:rsidRPr="00837381">
        <w:rPr>
          <w:rFonts w:ascii="Times New Roman" w:hAnsi="Times New Roman"/>
        </w:rPr>
        <w:t>se v</w:t>
      </w:r>
      <w:r w:rsidR="009866DF" w:rsidRPr="00837381">
        <w:rPr>
          <w:rFonts w:ascii="Times New Roman" w:hAnsi="Times New Roman"/>
        </w:rPr>
        <w:t>a prezenta un</w:t>
      </w:r>
      <w:r w:rsidR="00CC2F0D" w:rsidRPr="00837381">
        <w:rPr>
          <w:rFonts w:ascii="Times New Roman" w:hAnsi="Times New Roman"/>
        </w:rPr>
        <w:t xml:space="preserve"> rezuma</w:t>
      </w:r>
      <w:r w:rsidR="009866DF" w:rsidRPr="00837381">
        <w:rPr>
          <w:rFonts w:ascii="Times New Roman" w:hAnsi="Times New Roman"/>
        </w:rPr>
        <w:t>t</w:t>
      </w:r>
      <w:r w:rsidRPr="00837381">
        <w:rPr>
          <w:rFonts w:ascii="Times New Roman" w:hAnsi="Times New Roman"/>
        </w:rPr>
        <w:t xml:space="preserve"> în acest </w:t>
      </w:r>
      <w:r w:rsidR="00CC2F0D" w:rsidRPr="00837381">
        <w:rPr>
          <w:rFonts w:ascii="Times New Roman" w:hAnsi="Times New Roman"/>
        </w:rPr>
        <w:t>subcapitol</w:t>
      </w:r>
      <w:r w:rsidRPr="00837381">
        <w:rPr>
          <w:rFonts w:ascii="Times New Roman" w:hAnsi="Times New Roman"/>
        </w:rPr>
        <w:t xml:space="preserve">, detalii </w:t>
      </w:r>
      <w:r w:rsidR="00723E31" w:rsidRPr="00837381">
        <w:rPr>
          <w:rFonts w:ascii="Times New Roman" w:hAnsi="Times New Roman"/>
        </w:rPr>
        <w:t xml:space="preserve">se vor include </w:t>
      </w:r>
      <w:r w:rsidRPr="00837381">
        <w:rPr>
          <w:rFonts w:ascii="Times New Roman" w:hAnsi="Times New Roman"/>
        </w:rPr>
        <w:t>în volumul</w:t>
      </w:r>
      <w:r w:rsidR="00723E31" w:rsidRPr="00837381">
        <w:rPr>
          <w:rFonts w:ascii="Times New Roman" w:hAnsi="Times New Roman"/>
        </w:rPr>
        <w:t>e</w:t>
      </w:r>
      <w:r w:rsidRPr="00837381">
        <w:rPr>
          <w:rFonts w:ascii="Times New Roman" w:hAnsi="Times New Roman"/>
        </w:rPr>
        <w:t xml:space="preserve"> </w:t>
      </w:r>
      <w:r w:rsidR="005F7913" w:rsidRPr="00837381">
        <w:rPr>
          <w:rFonts w:ascii="Times New Roman" w:hAnsi="Times New Roman"/>
        </w:rPr>
        <w:t>I</w:t>
      </w:r>
      <w:r w:rsidRPr="00837381">
        <w:rPr>
          <w:rFonts w:ascii="Times New Roman" w:hAnsi="Times New Roman"/>
        </w:rPr>
        <w:t xml:space="preserve">V și V. Se </w:t>
      </w:r>
      <w:r w:rsidR="00EC1907" w:rsidRPr="00837381">
        <w:rPr>
          <w:rFonts w:ascii="Times New Roman" w:hAnsi="Times New Roman"/>
        </w:rPr>
        <w:t>va corela cu informațiile referitoare la evaluarea daunelor produse de inundații - secțiunea 3.6.</w:t>
      </w:r>
    </w:p>
    <w:p w14:paraId="5CABE81E" w14:textId="77777777" w:rsidR="007B72FA" w:rsidRPr="00837381" w:rsidRDefault="007B72FA" w:rsidP="005917CF">
      <w:pPr>
        <w:widowControl w:val="0"/>
        <w:jc w:val="both"/>
        <w:rPr>
          <w:rFonts w:ascii="Times New Roman" w:hAnsi="Times New Roman"/>
        </w:rPr>
      </w:pPr>
    </w:p>
    <w:p w14:paraId="705B6E58" w14:textId="071C92F2" w:rsidR="007B72FA" w:rsidRDefault="00A65857" w:rsidP="005917CF">
      <w:pPr>
        <w:widowControl w:val="0"/>
        <w:jc w:val="both"/>
        <w:rPr>
          <w:rFonts w:ascii="Times New Roman" w:hAnsi="Times New Roman"/>
        </w:rPr>
      </w:pPr>
      <w:r w:rsidRPr="00D012DF">
        <w:rPr>
          <w:rFonts w:ascii="Times New Roman" w:hAnsi="Times New Roman"/>
        </w:rPr>
        <w:t>Beneficiile intervenții</w:t>
      </w:r>
      <w:r w:rsidR="00D7197C">
        <w:rPr>
          <w:rFonts w:ascii="Times New Roman" w:hAnsi="Times New Roman"/>
        </w:rPr>
        <w:t>lor</w:t>
      </w:r>
      <w:r w:rsidRPr="00D012DF">
        <w:rPr>
          <w:rFonts w:ascii="Times New Roman" w:hAnsi="Times New Roman"/>
        </w:rPr>
        <w:t xml:space="preserve"> </w:t>
      </w:r>
      <w:r w:rsidR="00D7197C" w:rsidRPr="00D012DF">
        <w:rPr>
          <w:rFonts w:ascii="Times New Roman" w:hAnsi="Times New Roman"/>
        </w:rPr>
        <w:t xml:space="preserve">viitoare </w:t>
      </w:r>
      <w:r w:rsidRPr="00D012DF">
        <w:rPr>
          <w:rFonts w:ascii="Times New Roman" w:hAnsi="Times New Roman"/>
        </w:rPr>
        <w:t>de capital</w:t>
      </w:r>
      <w:r w:rsidR="00D7197C">
        <w:rPr>
          <w:rFonts w:ascii="Times New Roman" w:hAnsi="Times New Roman"/>
        </w:rPr>
        <w:t>, mentenanța, operarea</w:t>
      </w:r>
      <w:r w:rsidRPr="00D012DF">
        <w:rPr>
          <w:rFonts w:ascii="Times New Roman" w:hAnsi="Times New Roman"/>
        </w:rPr>
        <w:t xml:space="preserve"> și </w:t>
      </w:r>
      <w:r w:rsidR="00D7197C">
        <w:rPr>
          <w:rFonts w:ascii="Times New Roman" w:hAnsi="Times New Roman"/>
        </w:rPr>
        <w:t xml:space="preserve">reparația </w:t>
      </w:r>
      <w:r w:rsidRPr="00D012DF">
        <w:rPr>
          <w:rFonts w:ascii="Times New Roman" w:hAnsi="Times New Roman"/>
        </w:rPr>
        <w:t xml:space="preserve">activelor </w:t>
      </w:r>
      <w:r w:rsidR="00D7197C">
        <w:rPr>
          <w:rFonts w:ascii="Times New Roman" w:hAnsi="Times New Roman"/>
        </w:rPr>
        <w:t>se vor prezenta în valori</w:t>
      </w:r>
      <w:r w:rsidRPr="00D012DF">
        <w:rPr>
          <w:rFonts w:ascii="Times New Roman" w:hAnsi="Times New Roman"/>
        </w:rPr>
        <w:t xml:space="preserve"> actualizate.</w:t>
      </w:r>
      <w:r w:rsidR="002C21AD">
        <w:rPr>
          <w:rFonts w:ascii="Times New Roman" w:hAnsi="Times New Roman"/>
        </w:rPr>
        <w:t xml:space="preserve"> Cuantificarea beneficiilor t</w:t>
      </w:r>
      <w:r w:rsidRPr="00D012DF">
        <w:rPr>
          <w:rFonts w:ascii="Times New Roman" w:hAnsi="Times New Roman"/>
        </w:rPr>
        <w:t>rebui</w:t>
      </w:r>
      <w:r w:rsidR="002C21AD">
        <w:rPr>
          <w:rFonts w:ascii="Times New Roman" w:hAnsi="Times New Roman"/>
        </w:rPr>
        <w:t>e</w:t>
      </w:r>
      <w:r w:rsidRPr="00D012DF">
        <w:rPr>
          <w:rFonts w:ascii="Times New Roman" w:hAnsi="Times New Roman"/>
        </w:rPr>
        <w:t xml:space="preserve"> să urmeze aceeași metodologie </w:t>
      </w:r>
      <w:r w:rsidR="002C21AD">
        <w:rPr>
          <w:rFonts w:ascii="Times New Roman" w:hAnsi="Times New Roman"/>
        </w:rPr>
        <w:t xml:space="preserve">cu cea </w:t>
      </w:r>
      <w:r w:rsidRPr="00D012DF">
        <w:rPr>
          <w:rFonts w:ascii="Times New Roman" w:hAnsi="Times New Roman"/>
        </w:rPr>
        <w:t xml:space="preserve">utilizată în evaluarea </w:t>
      </w:r>
      <w:r w:rsidR="002C21AD">
        <w:rPr>
          <w:rFonts w:ascii="Times New Roman" w:hAnsi="Times New Roman"/>
        </w:rPr>
        <w:t>pagubelor actuale</w:t>
      </w:r>
      <w:r w:rsidRPr="00D012DF">
        <w:rPr>
          <w:rFonts w:ascii="Times New Roman" w:hAnsi="Times New Roman"/>
        </w:rPr>
        <w:t xml:space="preserve"> cauzate de inundații.</w:t>
      </w:r>
    </w:p>
    <w:p w14:paraId="7EA5136F" w14:textId="77777777" w:rsidR="002428E1" w:rsidRPr="00D012DF" w:rsidRDefault="002428E1" w:rsidP="00ED59BF">
      <w:pPr>
        <w:widowControl w:val="0"/>
        <w:rPr>
          <w:rFonts w:ascii="Times New Roman" w:hAnsi="Times New Roman"/>
          <w:lang w:val="en-GB" w:eastAsia="en-GB"/>
        </w:rPr>
      </w:pPr>
    </w:p>
    <w:p w14:paraId="1DE79811" w14:textId="5B411114" w:rsidR="002428E1" w:rsidRPr="00D012DF" w:rsidRDefault="00A65857" w:rsidP="004D2EC3">
      <w:pPr>
        <w:pStyle w:val="Heading4"/>
        <w:widowControl w:val="0"/>
        <w:numPr>
          <w:ilvl w:val="3"/>
          <w:numId w:val="46"/>
        </w:numPr>
        <w:rPr>
          <w:rFonts w:ascii="Times New Roman" w:hAnsi="Times New Roman"/>
        </w:rPr>
      </w:pPr>
      <w:r w:rsidRPr="00D012DF">
        <w:rPr>
          <w:rFonts w:ascii="Times New Roman" w:hAnsi="Times New Roman"/>
        </w:rPr>
        <w:t>Riscurile rezidual</w:t>
      </w:r>
      <w:r w:rsidR="00DE01A1">
        <w:rPr>
          <w:rFonts w:ascii="Times New Roman" w:hAnsi="Times New Roman"/>
        </w:rPr>
        <w:t>e</w:t>
      </w:r>
    </w:p>
    <w:p w14:paraId="58C178B3" w14:textId="11D0354C" w:rsidR="007B72FA" w:rsidRDefault="00003FD7" w:rsidP="005917CF">
      <w:pPr>
        <w:widowControl w:val="0"/>
        <w:jc w:val="both"/>
        <w:rPr>
          <w:rFonts w:ascii="Times New Roman" w:hAnsi="Times New Roman"/>
          <w:lang w:val="en-GB" w:eastAsia="en-GB"/>
        </w:rPr>
      </w:pPr>
      <w:r>
        <w:rPr>
          <w:rFonts w:ascii="Times New Roman" w:hAnsi="Times New Roman"/>
          <w:lang w:val="en-GB" w:eastAsia="en-GB"/>
        </w:rPr>
        <w:t>Se vor c</w:t>
      </w:r>
      <w:r w:rsidR="00A65857" w:rsidRPr="00D012DF">
        <w:rPr>
          <w:rFonts w:ascii="Times New Roman" w:hAnsi="Times New Roman"/>
          <w:lang w:val="en-GB" w:eastAsia="en-GB"/>
        </w:rPr>
        <w:t xml:space="preserve">uantifica </w:t>
      </w:r>
      <w:r w:rsidR="00BB0D7C" w:rsidRPr="00D012DF">
        <w:rPr>
          <w:rFonts w:ascii="Times New Roman" w:hAnsi="Times New Roman"/>
          <w:lang w:val="en-GB" w:eastAsia="en-GB"/>
        </w:rPr>
        <w:t>riscuril</w:t>
      </w:r>
      <w:r w:rsidR="00BB0D7C">
        <w:rPr>
          <w:rFonts w:ascii="Times New Roman" w:hAnsi="Times New Roman"/>
          <w:lang w:val="en-GB" w:eastAsia="en-GB"/>
        </w:rPr>
        <w:t>e</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rezidual</w:t>
      </w:r>
      <w:r>
        <w:rPr>
          <w:rFonts w:ascii="Times New Roman" w:hAnsi="Times New Roman"/>
          <w:lang w:val="en-GB" w:eastAsia="en-GB"/>
        </w:rPr>
        <w:t>e</w:t>
      </w:r>
      <w:r w:rsidR="00A65857" w:rsidRPr="00D012DF">
        <w:rPr>
          <w:rFonts w:ascii="Times New Roman" w:hAnsi="Times New Roman"/>
          <w:lang w:val="en-GB" w:eastAsia="en-GB"/>
        </w:rPr>
        <w:t xml:space="preserve"> </w:t>
      </w:r>
      <w:r>
        <w:rPr>
          <w:rFonts w:ascii="Times New Roman" w:hAnsi="Times New Roman"/>
          <w:lang w:val="en-GB" w:eastAsia="en-GB"/>
        </w:rPr>
        <w:t>pentru</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fiecare combinație de măsuri în </w:t>
      </w:r>
      <w:r w:rsidR="00BB0D7C">
        <w:rPr>
          <w:rFonts w:ascii="Times New Roman" w:hAnsi="Times New Roman"/>
          <w:lang w:val="en-GB" w:eastAsia="en-GB"/>
        </w:rPr>
        <w:t>parte</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și </w:t>
      </w:r>
      <w:r>
        <w:rPr>
          <w:rFonts w:ascii="Times New Roman" w:hAnsi="Times New Roman"/>
          <w:lang w:val="en-GB" w:eastAsia="en-GB"/>
        </w:rPr>
        <w:t>se va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descrie modul în care acestea vor fi abordate în </w:t>
      </w:r>
      <w:r w:rsidR="00BB0D7C">
        <w:rPr>
          <w:rFonts w:ascii="Times New Roman" w:hAnsi="Times New Roman"/>
          <w:lang w:val="en-GB" w:eastAsia="en-GB"/>
        </w:rPr>
        <w:t>schema de proiectare</w:t>
      </w:r>
      <w:r w:rsidR="00A65857" w:rsidRPr="00D012DF">
        <w:rPr>
          <w:rFonts w:ascii="Times New Roman" w:hAnsi="Times New Roman"/>
          <w:lang w:val="en-GB" w:eastAsia="en-GB"/>
        </w:rPr>
        <w:t xml:space="preserve">. În mod ideal, modelarea ar trebui </w:t>
      </w:r>
      <w:r w:rsidR="00BB0D7C">
        <w:rPr>
          <w:rFonts w:ascii="Times New Roman" w:hAnsi="Times New Roman"/>
          <w:lang w:val="en-GB" w:eastAsia="en-GB"/>
        </w:rPr>
        <w:t>efectuată</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pentru a </w:t>
      </w:r>
      <w:r w:rsidR="00BB0D7C">
        <w:rPr>
          <w:rFonts w:ascii="Times New Roman" w:hAnsi="Times New Roman"/>
          <w:lang w:val="en-GB" w:eastAsia="en-GB"/>
        </w:rPr>
        <w:t>arăta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amploarea</w:t>
      </w:r>
      <w:r w:rsidR="00BB0D7C">
        <w:rPr>
          <w:rFonts w:ascii="Times New Roman" w:hAnsi="Times New Roman"/>
          <w:lang w:val="en-GB" w:eastAsia="en-GB"/>
        </w:rPr>
        <w:t>, arealul expus</w:t>
      </w:r>
      <w:r w:rsidR="00A65857" w:rsidRPr="00D012DF">
        <w:rPr>
          <w:rFonts w:ascii="Times New Roman" w:hAnsi="Times New Roman"/>
          <w:lang w:val="en-GB" w:eastAsia="en-GB"/>
        </w:rPr>
        <w:t xml:space="preserve"> riscului </w:t>
      </w:r>
      <w:r w:rsidR="00BB0D7C">
        <w:rPr>
          <w:rFonts w:ascii="Times New Roman" w:hAnsi="Times New Roman"/>
          <w:lang w:val="en-GB" w:eastAsia="en-GB"/>
        </w:rPr>
        <w:t>la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inundații, </w:t>
      </w:r>
      <w:r w:rsidR="00BB0D7C">
        <w:rPr>
          <w:rFonts w:ascii="Times New Roman" w:hAnsi="Times New Roman"/>
          <w:lang w:val="en-GB" w:eastAsia="en-GB"/>
        </w:rPr>
        <w:t>după aplicarea schemei</w:t>
      </w:r>
      <w:r w:rsidR="00A65857" w:rsidRPr="00D012DF">
        <w:rPr>
          <w:rFonts w:ascii="Times New Roman" w:hAnsi="Times New Roman"/>
          <w:lang w:val="en-GB" w:eastAsia="en-GB"/>
        </w:rPr>
        <w:t xml:space="preserve">. </w:t>
      </w:r>
      <w:r w:rsidR="00BB0D7C">
        <w:rPr>
          <w:rFonts w:ascii="Times New Roman" w:hAnsi="Times New Roman"/>
          <w:lang w:val="en-GB" w:eastAsia="en-GB"/>
        </w:rPr>
        <w:t>Se vor lua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în considerare:</w:t>
      </w:r>
    </w:p>
    <w:p w14:paraId="11405188" w14:textId="77777777" w:rsidR="007B72FA" w:rsidRDefault="007B72FA" w:rsidP="005917CF">
      <w:pPr>
        <w:widowControl w:val="0"/>
        <w:jc w:val="both"/>
        <w:rPr>
          <w:rFonts w:ascii="Times New Roman" w:hAnsi="Times New Roman"/>
          <w:lang w:val="en-GB" w:eastAsia="en-GB"/>
        </w:rPr>
      </w:pPr>
    </w:p>
    <w:p w14:paraId="6B849476" w14:textId="77777777"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rPr>
      </w:pPr>
      <w:r w:rsidRPr="00D012DF">
        <w:rPr>
          <w:rFonts w:ascii="Times New Roman" w:hAnsi="Times New Roman"/>
        </w:rPr>
        <w:t>Riscul de eșec al măsurilor existente și a celor propuse</w:t>
      </w:r>
    </w:p>
    <w:p w14:paraId="58406CB3" w14:textId="66D72AEC"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rPr>
      </w:pPr>
      <w:r w:rsidRPr="00D012DF">
        <w:rPr>
          <w:rFonts w:ascii="Times New Roman" w:hAnsi="Times New Roman"/>
        </w:rPr>
        <w:t xml:space="preserve">Impactul schimbărilor climatice și </w:t>
      </w:r>
      <w:r w:rsidR="00DC58B2">
        <w:rPr>
          <w:rFonts w:ascii="Times New Roman" w:hAnsi="Times New Roman"/>
        </w:rPr>
        <w:t xml:space="preserve">gradul </w:t>
      </w:r>
      <w:r w:rsidRPr="00D012DF">
        <w:rPr>
          <w:rFonts w:ascii="Times New Roman" w:hAnsi="Times New Roman"/>
        </w:rPr>
        <w:t xml:space="preserve">de adaptare a măsurilor individuale și </w:t>
      </w:r>
      <w:r w:rsidR="00DC58B2">
        <w:rPr>
          <w:rFonts w:ascii="Times New Roman" w:hAnsi="Times New Roman"/>
        </w:rPr>
        <w:t>a</w:t>
      </w:r>
      <w:r w:rsidRPr="00D012DF">
        <w:rPr>
          <w:rFonts w:ascii="Times New Roman" w:hAnsi="Times New Roman"/>
        </w:rPr>
        <w:t xml:space="preserve"> </w:t>
      </w:r>
      <w:r w:rsidR="00DC58B2" w:rsidRPr="00D012DF">
        <w:rPr>
          <w:rFonts w:ascii="Times New Roman" w:hAnsi="Times New Roman"/>
        </w:rPr>
        <w:lastRenderedPageBreak/>
        <w:t>combina</w:t>
      </w:r>
      <w:r w:rsidR="00DC58B2">
        <w:rPr>
          <w:rFonts w:ascii="Times New Roman" w:hAnsi="Times New Roman"/>
        </w:rPr>
        <w:t>țiilor de măsuri</w:t>
      </w:r>
      <w:r w:rsidR="00DC58B2" w:rsidRPr="00D012DF">
        <w:rPr>
          <w:rFonts w:ascii="Times New Roman" w:hAnsi="Times New Roman"/>
        </w:rPr>
        <w:t xml:space="preserve"> </w:t>
      </w:r>
      <w:r w:rsidR="00DC58B2">
        <w:rPr>
          <w:rFonts w:ascii="Times New Roman" w:hAnsi="Times New Roman"/>
        </w:rPr>
        <w:t xml:space="preserve">în condiții de </w:t>
      </w:r>
      <w:r w:rsidRPr="00D012DF">
        <w:rPr>
          <w:rFonts w:ascii="Times New Roman" w:hAnsi="Times New Roman"/>
        </w:rPr>
        <w:t>creștere</w:t>
      </w:r>
      <w:r w:rsidR="00DC58B2">
        <w:rPr>
          <w:rFonts w:ascii="Times New Roman" w:hAnsi="Times New Roman"/>
        </w:rPr>
        <w:t xml:space="preserve"> </w:t>
      </w:r>
      <w:r w:rsidRPr="00D012DF">
        <w:rPr>
          <w:rFonts w:ascii="Times New Roman" w:hAnsi="Times New Roman"/>
        </w:rPr>
        <w:t xml:space="preserve">a </w:t>
      </w:r>
      <w:r w:rsidR="00DC58B2">
        <w:rPr>
          <w:rFonts w:ascii="Times New Roman" w:hAnsi="Times New Roman"/>
        </w:rPr>
        <w:t xml:space="preserve">nivelurilor și </w:t>
      </w:r>
      <w:r w:rsidRPr="00D012DF">
        <w:rPr>
          <w:rFonts w:ascii="Times New Roman" w:hAnsi="Times New Roman"/>
        </w:rPr>
        <w:t>fluxurilor de inundații</w:t>
      </w:r>
    </w:p>
    <w:p w14:paraId="3A96F65B" w14:textId="15493AE3"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Inundații</w:t>
      </w:r>
      <w:r w:rsidR="00DC58B2">
        <w:rPr>
          <w:rFonts w:ascii="Times New Roman" w:hAnsi="Times New Roman"/>
          <w:lang w:val="en-GB" w:eastAsia="en-GB"/>
        </w:rPr>
        <w:t>le</w:t>
      </w:r>
      <w:r w:rsidRPr="00D012DF">
        <w:rPr>
          <w:rFonts w:ascii="Times New Roman" w:hAnsi="Times New Roman"/>
          <w:lang w:val="en-GB" w:eastAsia="en-GB"/>
        </w:rPr>
        <w:t xml:space="preserve"> care </w:t>
      </w:r>
      <w:r w:rsidR="00DC58B2" w:rsidRPr="00D012DF">
        <w:rPr>
          <w:rFonts w:ascii="Times New Roman" w:hAnsi="Times New Roman"/>
          <w:lang w:val="en-GB" w:eastAsia="en-GB"/>
        </w:rPr>
        <w:t>depășe</w:t>
      </w:r>
      <w:r w:rsidR="00DC58B2">
        <w:rPr>
          <w:rFonts w:ascii="Times New Roman" w:hAnsi="Times New Roman"/>
          <w:lang w:val="en-GB" w:eastAsia="en-GB"/>
        </w:rPr>
        <w:t>sc</w:t>
      </w:r>
      <w:r w:rsidR="00DC58B2" w:rsidRPr="00D012DF">
        <w:rPr>
          <w:rFonts w:ascii="Times New Roman" w:hAnsi="Times New Roman"/>
          <w:lang w:val="en-GB" w:eastAsia="en-GB"/>
        </w:rPr>
        <w:t xml:space="preserve"> </w:t>
      </w:r>
      <w:r w:rsidRPr="00D012DF">
        <w:rPr>
          <w:rFonts w:ascii="Times New Roman" w:hAnsi="Times New Roman"/>
          <w:lang w:val="en-GB" w:eastAsia="en-GB"/>
        </w:rPr>
        <w:t>standard</w:t>
      </w:r>
      <w:r w:rsidR="00DC58B2">
        <w:rPr>
          <w:rFonts w:ascii="Times New Roman" w:hAnsi="Times New Roman"/>
          <w:lang w:val="en-GB" w:eastAsia="en-GB"/>
        </w:rPr>
        <w:t>ul</w:t>
      </w:r>
      <w:r w:rsidRPr="00D012DF">
        <w:rPr>
          <w:rFonts w:ascii="Times New Roman" w:hAnsi="Times New Roman"/>
          <w:lang w:val="en-GB" w:eastAsia="en-GB"/>
        </w:rPr>
        <w:t xml:space="preserve"> de </w:t>
      </w:r>
      <w:r w:rsidR="00DC58B2">
        <w:rPr>
          <w:rFonts w:ascii="Times New Roman" w:hAnsi="Times New Roman"/>
          <w:lang w:val="en-GB" w:eastAsia="en-GB"/>
        </w:rPr>
        <w:t>proiectare</w:t>
      </w:r>
      <w:r w:rsidR="00DC58B2" w:rsidRPr="00D012DF">
        <w:rPr>
          <w:rFonts w:ascii="Times New Roman" w:hAnsi="Times New Roman"/>
          <w:lang w:val="en-GB" w:eastAsia="en-GB"/>
        </w:rPr>
        <w:t xml:space="preserve"> </w:t>
      </w:r>
      <w:r w:rsidR="00DC58B2">
        <w:rPr>
          <w:rFonts w:ascii="Times New Roman" w:hAnsi="Times New Roman"/>
          <w:lang w:val="en-GB" w:eastAsia="en-GB"/>
        </w:rPr>
        <w:t>pentru</w:t>
      </w:r>
      <w:r w:rsidR="00DC58B2" w:rsidRPr="00D012DF">
        <w:rPr>
          <w:rFonts w:ascii="Times New Roman" w:hAnsi="Times New Roman"/>
          <w:lang w:val="en-GB" w:eastAsia="en-GB"/>
        </w:rPr>
        <w:t xml:space="preserve"> </w:t>
      </w:r>
      <w:r w:rsidRPr="00D012DF">
        <w:rPr>
          <w:rFonts w:ascii="Times New Roman" w:hAnsi="Times New Roman"/>
          <w:lang w:val="en-GB" w:eastAsia="en-GB"/>
        </w:rPr>
        <w:t>măsuri</w:t>
      </w:r>
      <w:r w:rsidR="00DC58B2">
        <w:rPr>
          <w:rFonts w:ascii="Times New Roman" w:hAnsi="Times New Roman"/>
          <w:lang w:val="en-GB" w:eastAsia="en-GB"/>
        </w:rPr>
        <w:t>le</w:t>
      </w:r>
      <w:r w:rsidRPr="00D012DF">
        <w:rPr>
          <w:rFonts w:ascii="Times New Roman" w:hAnsi="Times New Roman"/>
          <w:lang w:val="en-GB" w:eastAsia="en-GB"/>
        </w:rPr>
        <w:t xml:space="preserve"> de protecție împotriva inundațiilor</w:t>
      </w:r>
    </w:p>
    <w:p w14:paraId="4C75C70B" w14:textId="7595C060"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Creșterea </w:t>
      </w:r>
      <w:r w:rsidR="00DC58B2">
        <w:rPr>
          <w:rFonts w:ascii="Times New Roman" w:hAnsi="Times New Roman"/>
          <w:lang w:val="en-GB" w:eastAsia="en-GB"/>
        </w:rPr>
        <w:t>riscului determinate de defecțiuni la nivelul măsurii</w:t>
      </w:r>
      <w:r w:rsidRPr="00D012DF">
        <w:rPr>
          <w:rFonts w:ascii="Times New Roman" w:hAnsi="Times New Roman"/>
          <w:lang w:val="en-GB" w:eastAsia="en-GB"/>
        </w:rPr>
        <w:t xml:space="preserve"> sau </w:t>
      </w:r>
      <w:r w:rsidR="00DC58B2">
        <w:rPr>
          <w:rFonts w:ascii="Times New Roman" w:hAnsi="Times New Roman"/>
          <w:lang w:val="en-GB" w:eastAsia="en-GB"/>
        </w:rPr>
        <w:t xml:space="preserve">de </w:t>
      </w:r>
      <w:r w:rsidRPr="00D012DF">
        <w:rPr>
          <w:rFonts w:ascii="Times New Roman" w:hAnsi="Times New Roman"/>
          <w:lang w:val="en-GB" w:eastAsia="en-GB"/>
        </w:rPr>
        <w:t xml:space="preserve">depășirea </w:t>
      </w:r>
      <w:r w:rsidR="00DC58B2">
        <w:rPr>
          <w:rFonts w:ascii="Times New Roman" w:hAnsi="Times New Roman"/>
          <w:lang w:val="en-GB" w:eastAsia="en-GB"/>
        </w:rPr>
        <w:t>cotelor</w:t>
      </w:r>
    </w:p>
    <w:p w14:paraId="5D61BD7F" w14:textId="2470EEA4" w:rsidR="002428E1" w:rsidRPr="008F7A09" w:rsidRDefault="00A65857" w:rsidP="004D2EC3">
      <w:pPr>
        <w:widowControl w:val="0"/>
        <w:numPr>
          <w:ilvl w:val="0"/>
          <w:numId w:val="14"/>
        </w:numPr>
        <w:tabs>
          <w:tab w:val="left" w:pos="1800"/>
        </w:tabs>
        <w:spacing w:before="60" w:line="240" w:lineRule="auto"/>
        <w:jc w:val="both"/>
        <w:rPr>
          <w:rFonts w:ascii="Times New Roman" w:hAnsi="Times New Roman"/>
          <w:lang w:val="nn-NO" w:eastAsia="en-GB"/>
        </w:rPr>
      </w:pPr>
      <w:r w:rsidRPr="008F7A09">
        <w:rPr>
          <w:rFonts w:ascii="Times New Roman" w:hAnsi="Times New Roman"/>
          <w:lang w:val="nn-NO" w:eastAsia="en-GB"/>
        </w:rPr>
        <w:t xml:space="preserve">Intervenții de urgență </w:t>
      </w:r>
      <w:r w:rsidR="0053272F" w:rsidRPr="008F7A09">
        <w:rPr>
          <w:rFonts w:ascii="Times New Roman" w:hAnsi="Times New Roman"/>
          <w:lang w:val="nn-NO" w:eastAsia="en-GB"/>
        </w:rPr>
        <w:t>(sisteme</w:t>
      </w:r>
      <w:r w:rsidRPr="008F7A09">
        <w:rPr>
          <w:rFonts w:ascii="Times New Roman" w:hAnsi="Times New Roman"/>
          <w:lang w:val="nn-NO" w:eastAsia="en-GB"/>
        </w:rPr>
        <w:t xml:space="preserve"> de prognoză și de </w:t>
      </w:r>
      <w:r w:rsidR="0053272F" w:rsidRPr="008F7A09">
        <w:rPr>
          <w:rFonts w:ascii="Times New Roman" w:hAnsi="Times New Roman"/>
          <w:lang w:val="nn-NO" w:eastAsia="en-GB"/>
        </w:rPr>
        <w:t>alarmare</w:t>
      </w:r>
      <w:r w:rsidRPr="008F7A09">
        <w:rPr>
          <w:rFonts w:ascii="Times New Roman" w:hAnsi="Times New Roman"/>
          <w:lang w:val="nn-NO" w:eastAsia="en-GB"/>
        </w:rPr>
        <w:t>)</w:t>
      </w:r>
    </w:p>
    <w:p w14:paraId="09AF9C70" w14:textId="5DE575C5" w:rsidR="002428E1" w:rsidRPr="00D012DF" w:rsidRDefault="000167CF" w:rsidP="004D2EC3">
      <w:pPr>
        <w:widowControl w:val="0"/>
        <w:numPr>
          <w:ilvl w:val="0"/>
          <w:numId w:val="14"/>
        </w:numPr>
        <w:tabs>
          <w:tab w:val="left" w:pos="1800"/>
        </w:tabs>
        <w:spacing w:before="60" w:line="240" w:lineRule="auto"/>
        <w:jc w:val="both"/>
        <w:rPr>
          <w:rFonts w:ascii="Times New Roman" w:hAnsi="Times New Roman"/>
          <w:lang w:val="en-GB" w:eastAsia="en-GB"/>
        </w:rPr>
      </w:pPr>
      <w:r>
        <w:rPr>
          <w:rFonts w:ascii="Times New Roman" w:hAnsi="Times New Roman"/>
          <w:lang w:val="en-GB" w:eastAsia="en-GB"/>
        </w:rPr>
        <w:t>Mentenanța</w:t>
      </w:r>
      <w:r w:rsidR="00A65857" w:rsidRPr="00D012DF">
        <w:rPr>
          <w:rFonts w:ascii="Times New Roman" w:hAnsi="Times New Roman"/>
          <w:lang w:val="en-GB" w:eastAsia="en-GB"/>
        </w:rPr>
        <w:t xml:space="preserve"> măsurilor propuse și </w:t>
      </w:r>
      <w:r>
        <w:rPr>
          <w:rFonts w:ascii="Times New Roman" w:hAnsi="Times New Roman"/>
          <w:lang w:val="en-GB" w:eastAsia="en-GB"/>
        </w:rPr>
        <w:t>a activelor</w:t>
      </w:r>
      <w:r w:rsidRPr="00D012DF">
        <w:rPr>
          <w:rFonts w:ascii="Times New Roman" w:hAnsi="Times New Roman"/>
          <w:lang w:val="en-GB" w:eastAsia="en-GB"/>
        </w:rPr>
        <w:t xml:space="preserve"> </w:t>
      </w:r>
      <w:r w:rsidR="00A65857" w:rsidRPr="00D012DF">
        <w:rPr>
          <w:rFonts w:ascii="Times New Roman" w:hAnsi="Times New Roman"/>
          <w:lang w:val="en-GB" w:eastAsia="en-GB"/>
        </w:rPr>
        <w:t>existente.</w:t>
      </w:r>
    </w:p>
    <w:p w14:paraId="31112C5C" w14:textId="18FFCCAB" w:rsidR="002428E1"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Amenajarea teritoriului</w:t>
      </w:r>
      <w:r w:rsidR="000167CF">
        <w:rPr>
          <w:rFonts w:ascii="Times New Roman" w:hAnsi="Times New Roman"/>
          <w:lang w:val="en-GB" w:eastAsia="en-GB"/>
        </w:rPr>
        <w:t xml:space="preserve">, </w:t>
      </w:r>
      <w:r w:rsidR="000167CF" w:rsidRPr="00D012DF">
        <w:rPr>
          <w:rFonts w:ascii="Times New Roman" w:hAnsi="Times New Roman"/>
          <w:lang w:val="en-GB" w:eastAsia="en-GB"/>
        </w:rPr>
        <w:t xml:space="preserve">politici </w:t>
      </w:r>
      <w:r w:rsidR="000167CF">
        <w:rPr>
          <w:rFonts w:ascii="Times New Roman" w:hAnsi="Times New Roman"/>
          <w:lang w:val="en-GB" w:eastAsia="en-GB"/>
        </w:rPr>
        <w:t xml:space="preserve">de </w:t>
      </w:r>
      <w:r w:rsidRPr="00D012DF">
        <w:rPr>
          <w:rFonts w:ascii="Times New Roman" w:hAnsi="Times New Roman"/>
          <w:lang w:val="en-GB" w:eastAsia="en-GB"/>
        </w:rPr>
        <w:t>gestionare</w:t>
      </w:r>
      <w:r w:rsidR="000167CF">
        <w:rPr>
          <w:rFonts w:ascii="Times New Roman" w:hAnsi="Times New Roman"/>
          <w:lang w:val="en-GB" w:eastAsia="en-GB"/>
        </w:rPr>
        <w:t xml:space="preserve"> </w:t>
      </w:r>
      <w:r w:rsidRPr="00D012DF">
        <w:rPr>
          <w:rFonts w:ascii="Times New Roman" w:hAnsi="Times New Roman"/>
          <w:lang w:val="en-GB" w:eastAsia="en-GB"/>
        </w:rPr>
        <w:t>a terenurilor și practici care trebuie să fie puse în aplicare pentru a gestione</w:t>
      </w:r>
      <w:r w:rsidR="000167CF">
        <w:rPr>
          <w:rFonts w:ascii="Times New Roman" w:hAnsi="Times New Roman"/>
          <w:lang w:val="en-GB" w:eastAsia="en-GB"/>
        </w:rPr>
        <w:t>a</w:t>
      </w:r>
      <w:r w:rsidRPr="00D012DF">
        <w:rPr>
          <w:rFonts w:ascii="Times New Roman" w:hAnsi="Times New Roman"/>
          <w:lang w:val="en-GB" w:eastAsia="en-GB"/>
        </w:rPr>
        <w:t xml:space="preserve"> </w:t>
      </w:r>
      <w:r w:rsidR="000167CF" w:rsidRPr="00D012DF">
        <w:rPr>
          <w:rFonts w:ascii="Times New Roman" w:hAnsi="Times New Roman"/>
          <w:lang w:val="en-GB" w:eastAsia="en-GB"/>
        </w:rPr>
        <w:t>riscu</w:t>
      </w:r>
      <w:r w:rsidR="000167CF">
        <w:rPr>
          <w:rFonts w:ascii="Times New Roman" w:hAnsi="Times New Roman"/>
          <w:lang w:val="en-GB" w:eastAsia="en-GB"/>
        </w:rPr>
        <w:t>l</w:t>
      </w:r>
      <w:r w:rsidR="000167CF" w:rsidRPr="00D012DF">
        <w:rPr>
          <w:rFonts w:ascii="Times New Roman" w:hAnsi="Times New Roman"/>
          <w:lang w:val="en-GB" w:eastAsia="en-GB"/>
        </w:rPr>
        <w:t xml:space="preserve"> </w:t>
      </w:r>
      <w:r w:rsidRPr="00D012DF">
        <w:rPr>
          <w:rFonts w:ascii="Times New Roman" w:hAnsi="Times New Roman"/>
          <w:lang w:val="en-GB" w:eastAsia="en-GB"/>
        </w:rPr>
        <w:t>(</w:t>
      </w:r>
      <w:r w:rsidR="000167CF">
        <w:rPr>
          <w:rFonts w:ascii="Times New Roman" w:hAnsi="Times New Roman"/>
          <w:lang w:val="en-GB" w:eastAsia="en-GB"/>
        </w:rPr>
        <w:t>ex.</w:t>
      </w:r>
      <w:r w:rsidRPr="000167CF">
        <w:rPr>
          <w:rFonts w:ascii="Times New Roman" w:hAnsi="Times New Roman"/>
          <w:lang w:val="en-GB" w:eastAsia="en-GB"/>
        </w:rPr>
        <w:t xml:space="preserve"> </w:t>
      </w:r>
      <w:r w:rsidR="000167CF" w:rsidRPr="000167CF">
        <w:rPr>
          <w:rFonts w:ascii="Times New Roman" w:hAnsi="Times New Roman"/>
          <w:lang w:val="en-GB" w:eastAsia="en-GB"/>
        </w:rPr>
        <w:t>politic</w:t>
      </w:r>
      <w:r w:rsidR="000167CF">
        <w:rPr>
          <w:rFonts w:ascii="Times New Roman" w:hAnsi="Times New Roman"/>
          <w:lang w:val="en-GB" w:eastAsia="en-GB"/>
        </w:rPr>
        <w:t>i</w:t>
      </w:r>
      <w:r w:rsidR="000167CF" w:rsidRPr="000167CF">
        <w:rPr>
          <w:rFonts w:ascii="Times New Roman" w:hAnsi="Times New Roman"/>
          <w:lang w:val="en-GB" w:eastAsia="en-GB"/>
        </w:rPr>
        <w:t xml:space="preserve"> </w:t>
      </w:r>
      <w:r w:rsidRPr="000167CF">
        <w:rPr>
          <w:rFonts w:ascii="Times New Roman" w:hAnsi="Times New Roman"/>
          <w:lang w:val="en-GB" w:eastAsia="en-GB"/>
        </w:rPr>
        <w:t xml:space="preserve">de amenajare a teritoriului pentru dezvoltarea zonele protejate, </w:t>
      </w:r>
      <w:r w:rsidR="000167CF">
        <w:rPr>
          <w:rFonts w:ascii="Times New Roman" w:hAnsi="Times New Roman"/>
          <w:lang w:val="en-GB" w:eastAsia="en-GB"/>
        </w:rPr>
        <w:t xml:space="preserve">acumulări situate </w:t>
      </w:r>
      <w:r w:rsidRPr="000167CF">
        <w:rPr>
          <w:rFonts w:ascii="Times New Roman" w:hAnsi="Times New Roman"/>
          <w:lang w:val="en-GB" w:eastAsia="en-GB"/>
        </w:rPr>
        <w:t xml:space="preserve">în amonte </w:t>
      </w:r>
      <w:r w:rsidR="000167CF">
        <w:rPr>
          <w:rFonts w:ascii="Times New Roman" w:hAnsi="Times New Roman"/>
          <w:lang w:val="en-GB" w:eastAsia="en-GB"/>
        </w:rPr>
        <w:t xml:space="preserve">cu scopul de </w:t>
      </w:r>
      <w:r w:rsidRPr="000167CF">
        <w:rPr>
          <w:rFonts w:ascii="Times New Roman" w:hAnsi="Times New Roman"/>
          <w:lang w:val="en-GB" w:eastAsia="en-GB"/>
        </w:rPr>
        <w:t>a gestiona regimul</w:t>
      </w:r>
      <w:r w:rsidR="000167CF">
        <w:rPr>
          <w:rFonts w:ascii="Times New Roman" w:hAnsi="Times New Roman"/>
          <w:lang w:val="en-GB" w:eastAsia="en-GB"/>
        </w:rPr>
        <w:t xml:space="preserve"> </w:t>
      </w:r>
      <w:r w:rsidRPr="000167CF">
        <w:rPr>
          <w:rFonts w:ascii="Times New Roman" w:hAnsi="Times New Roman"/>
          <w:lang w:val="en-GB" w:eastAsia="en-GB"/>
        </w:rPr>
        <w:t xml:space="preserve">sedimentelor). </w:t>
      </w:r>
      <w:r w:rsidR="000167CF">
        <w:rPr>
          <w:rFonts w:ascii="Times New Roman" w:hAnsi="Times New Roman"/>
          <w:lang w:val="en-GB" w:eastAsia="en-GB"/>
        </w:rPr>
        <w:t>Pentru a</w:t>
      </w:r>
      <w:r w:rsidRPr="000167CF">
        <w:rPr>
          <w:rFonts w:ascii="Times New Roman" w:hAnsi="Times New Roman"/>
          <w:lang w:val="en-GB" w:eastAsia="en-GB"/>
        </w:rPr>
        <w:t>cest</w:t>
      </w:r>
      <w:r w:rsidR="000167CF">
        <w:rPr>
          <w:rFonts w:ascii="Times New Roman" w:hAnsi="Times New Roman"/>
          <w:lang w:val="en-GB" w:eastAsia="en-GB"/>
        </w:rPr>
        <w:t xml:space="preserve">e aspecte este posibil ca să fie </w:t>
      </w:r>
      <w:r w:rsidRPr="000167CF">
        <w:rPr>
          <w:rFonts w:ascii="Times New Roman" w:hAnsi="Times New Roman"/>
          <w:lang w:val="en-GB" w:eastAsia="en-GB"/>
        </w:rPr>
        <w:t>neces</w:t>
      </w:r>
      <w:r w:rsidR="000167CF">
        <w:rPr>
          <w:rFonts w:ascii="Times New Roman" w:hAnsi="Times New Roman"/>
          <w:lang w:val="en-GB" w:eastAsia="en-GB"/>
        </w:rPr>
        <w:t>ară aplicarea de tehnici de management</w:t>
      </w:r>
      <w:r w:rsidRPr="000167CF">
        <w:rPr>
          <w:rFonts w:ascii="Times New Roman" w:hAnsi="Times New Roman"/>
          <w:lang w:val="en-GB" w:eastAsia="en-GB"/>
        </w:rPr>
        <w:t xml:space="preserve"> în afara </w:t>
      </w:r>
      <w:r w:rsidR="000167CF">
        <w:rPr>
          <w:rFonts w:ascii="Times New Roman" w:hAnsi="Times New Roman"/>
          <w:lang w:val="en-GB" w:eastAsia="en-GB"/>
        </w:rPr>
        <w:t>ZRPSI</w:t>
      </w:r>
      <w:r w:rsidRPr="000167CF">
        <w:rPr>
          <w:rFonts w:ascii="Times New Roman" w:hAnsi="Times New Roman"/>
          <w:lang w:val="en-GB" w:eastAsia="en-GB"/>
        </w:rPr>
        <w:t>.</w:t>
      </w:r>
    </w:p>
    <w:p w14:paraId="177795D6" w14:textId="77777777" w:rsidR="005B1627" w:rsidRPr="000167CF" w:rsidRDefault="005B1627" w:rsidP="00BE3A89">
      <w:pPr>
        <w:widowControl w:val="0"/>
        <w:tabs>
          <w:tab w:val="left" w:pos="1800"/>
        </w:tabs>
        <w:spacing w:before="60" w:line="240" w:lineRule="auto"/>
        <w:ind w:left="1066"/>
        <w:jc w:val="both"/>
        <w:rPr>
          <w:rFonts w:ascii="Times New Roman" w:hAnsi="Times New Roman"/>
          <w:lang w:val="en-GB" w:eastAsia="en-GB"/>
        </w:rPr>
      </w:pPr>
    </w:p>
    <w:p w14:paraId="7ADF9DAF" w14:textId="6BC74721" w:rsidR="002428E1" w:rsidRPr="00BE3A89" w:rsidRDefault="00716542" w:rsidP="00C36142">
      <w:pPr>
        <w:pStyle w:val="ListParagraph"/>
        <w:widowControl w:val="0"/>
        <w:numPr>
          <w:ilvl w:val="3"/>
          <w:numId w:val="46"/>
        </w:numPr>
        <w:rPr>
          <w:rFonts w:ascii="Times New Roman" w:hAnsi="Times New Roman"/>
          <w:u w:val="single"/>
          <w:lang w:val="en-GB" w:eastAsia="en-GB"/>
        </w:rPr>
      </w:pPr>
      <w:r w:rsidRPr="00BE3A89">
        <w:rPr>
          <w:rFonts w:ascii="Times New Roman" w:hAnsi="Times New Roman"/>
          <w:u w:val="single"/>
          <w:lang w:val="en-GB" w:eastAsia="en-GB"/>
        </w:rPr>
        <w:t>Grafice de realizare a investiției</w:t>
      </w:r>
    </w:p>
    <w:p w14:paraId="2195E91C" w14:textId="77777777" w:rsidR="00A50DDE" w:rsidRPr="00C36142" w:rsidRDefault="00A50DDE" w:rsidP="00BE3A89">
      <w:pPr>
        <w:pStyle w:val="ListParagraph"/>
        <w:widowControl w:val="0"/>
        <w:ind w:left="864"/>
        <w:rPr>
          <w:rFonts w:ascii="Times New Roman" w:hAnsi="Times New Roman"/>
          <w:lang w:val="en-GB" w:eastAsia="en-GB"/>
        </w:rPr>
      </w:pPr>
    </w:p>
    <w:p w14:paraId="020DF045" w14:textId="2CE03021" w:rsidR="00C36142" w:rsidRPr="00BE3A89" w:rsidRDefault="00C36142" w:rsidP="00C36142">
      <w:pPr>
        <w:pStyle w:val="ListParagraph"/>
        <w:widowControl w:val="0"/>
        <w:numPr>
          <w:ilvl w:val="3"/>
          <w:numId w:val="46"/>
        </w:numPr>
        <w:rPr>
          <w:rFonts w:ascii="Times New Roman" w:hAnsi="Times New Roman"/>
          <w:u w:val="single"/>
          <w:lang w:val="en-GB" w:eastAsia="en-GB"/>
        </w:rPr>
      </w:pPr>
      <w:r w:rsidRPr="00BE3A89">
        <w:rPr>
          <w:rFonts w:ascii="Times New Roman" w:hAnsi="Times New Roman"/>
          <w:u w:val="single"/>
          <w:lang w:val="en-GB" w:eastAsia="en-GB"/>
        </w:rPr>
        <w:t>Studii necesare</w:t>
      </w:r>
    </w:p>
    <w:p w14:paraId="57D4944A" w14:textId="77777777" w:rsidR="00A50DDE" w:rsidRPr="00BE3A89" w:rsidRDefault="00A50DDE" w:rsidP="00BE3A89">
      <w:pPr>
        <w:widowControl w:val="0"/>
        <w:rPr>
          <w:rFonts w:ascii="Times New Roman" w:hAnsi="Times New Roman"/>
          <w:lang w:val="en-GB" w:eastAsia="en-GB"/>
        </w:rPr>
      </w:pPr>
    </w:p>
    <w:p w14:paraId="6FB141BA" w14:textId="77777777" w:rsidR="002428E1" w:rsidRPr="00D012DF" w:rsidRDefault="00A65857" w:rsidP="004D2EC3">
      <w:pPr>
        <w:pStyle w:val="Heading3"/>
        <w:widowControl w:val="0"/>
        <w:numPr>
          <w:ilvl w:val="2"/>
          <w:numId w:val="46"/>
        </w:numPr>
        <w:rPr>
          <w:rFonts w:ascii="Times New Roman" w:hAnsi="Times New Roman" w:cs="Times New Roman"/>
        </w:rPr>
      </w:pPr>
      <w:bookmarkStart w:id="100" w:name="_Toc450231493"/>
      <w:bookmarkEnd w:id="100"/>
      <w:r w:rsidRPr="00D012DF">
        <w:rPr>
          <w:rFonts w:ascii="Times New Roman" w:hAnsi="Times New Roman" w:cs="Times New Roman"/>
        </w:rPr>
        <w:t>Opțiunea B</w:t>
      </w:r>
    </w:p>
    <w:p w14:paraId="7E335FD9" w14:textId="4481011B" w:rsidR="002428E1" w:rsidRPr="00D012DF" w:rsidRDefault="00A65857" w:rsidP="00ED59BF">
      <w:pPr>
        <w:widowControl w:val="0"/>
        <w:rPr>
          <w:rFonts w:ascii="Times New Roman" w:hAnsi="Times New Roman"/>
          <w:lang w:val="en-GB" w:eastAsia="en-GB"/>
        </w:rPr>
      </w:pPr>
      <w:r w:rsidRPr="00D012DF">
        <w:rPr>
          <w:rFonts w:ascii="Times New Roman" w:hAnsi="Times New Roman"/>
          <w:lang w:val="en-GB" w:eastAsia="en-GB"/>
        </w:rPr>
        <w:t xml:space="preserve">Se repetă </w:t>
      </w:r>
      <w:r w:rsidR="00430480">
        <w:rPr>
          <w:rFonts w:ascii="Times New Roman" w:hAnsi="Times New Roman"/>
          <w:lang w:val="en-GB" w:eastAsia="en-GB"/>
        </w:rPr>
        <w:t>procedura mai sus</w:t>
      </w:r>
      <w:r w:rsidR="00430480" w:rsidRPr="00D012DF">
        <w:rPr>
          <w:rFonts w:ascii="Times New Roman" w:hAnsi="Times New Roman"/>
          <w:lang w:val="en-GB" w:eastAsia="en-GB"/>
        </w:rPr>
        <w:t xml:space="preserve"> </w:t>
      </w:r>
      <w:r w:rsidR="00430480">
        <w:rPr>
          <w:rFonts w:ascii="Times New Roman" w:hAnsi="Times New Roman"/>
          <w:lang w:val="en-GB" w:eastAsia="en-GB"/>
        </w:rPr>
        <w:t>prezentată</w:t>
      </w:r>
      <w:r w:rsidR="00FB1F8E">
        <w:rPr>
          <w:rFonts w:ascii="Times New Roman" w:hAnsi="Times New Roman"/>
          <w:lang w:val="en-GB" w:eastAsia="en-GB"/>
        </w:rPr>
        <w:t xml:space="preserve"> pentru opțiunea A</w:t>
      </w:r>
      <w:r w:rsidRPr="00D012DF">
        <w:rPr>
          <w:rFonts w:ascii="Times New Roman" w:hAnsi="Times New Roman"/>
          <w:lang w:val="en-GB" w:eastAsia="en-GB"/>
        </w:rPr>
        <w:t>.</w:t>
      </w:r>
    </w:p>
    <w:p w14:paraId="13F0FB99" w14:textId="77777777" w:rsidR="002428E1" w:rsidRPr="00D012DF" w:rsidRDefault="002428E1" w:rsidP="00ED59BF">
      <w:pPr>
        <w:widowControl w:val="0"/>
        <w:rPr>
          <w:rFonts w:ascii="Times New Roman" w:hAnsi="Times New Roman"/>
          <w:lang w:val="en-GB" w:eastAsia="en-GB"/>
        </w:rPr>
      </w:pPr>
    </w:p>
    <w:p w14:paraId="1EF0E87D" w14:textId="77777777" w:rsidR="002428E1" w:rsidRPr="00D012DF" w:rsidRDefault="00A65857" w:rsidP="004D2EC3">
      <w:pPr>
        <w:pStyle w:val="Heading3"/>
        <w:widowControl w:val="0"/>
        <w:numPr>
          <w:ilvl w:val="2"/>
          <w:numId w:val="46"/>
        </w:numPr>
        <w:rPr>
          <w:rFonts w:ascii="Times New Roman" w:hAnsi="Times New Roman" w:cs="Times New Roman"/>
        </w:rPr>
      </w:pPr>
      <w:bookmarkStart w:id="101" w:name="_Toc450231494"/>
      <w:bookmarkEnd w:id="101"/>
      <w:r w:rsidRPr="00D012DF">
        <w:rPr>
          <w:rFonts w:ascii="Times New Roman" w:hAnsi="Times New Roman" w:cs="Times New Roman"/>
        </w:rPr>
        <w:t>Opțiunea C și alte opțiuni</w:t>
      </w:r>
    </w:p>
    <w:p w14:paraId="1B13B6F7" w14:textId="7FF295DB" w:rsidR="002428E1" w:rsidRDefault="00430480" w:rsidP="00ED59BF">
      <w:pPr>
        <w:widowControl w:val="0"/>
        <w:rPr>
          <w:rFonts w:ascii="Times New Roman" w:hAnsi="Times New Roman"/>
          <w:lang w:val="en-GB" w:eastAsia="en-GB"/>
        </w:rPr>
      </w:pPr>
      <w:r w:rsidRPr="00D012DF">
        <w:rPr>
          <w:rFonts w:ascii="Times New Roman" w:hAnsi="Times New Roman"/>
          <w:lang w:val="en-GB" w:eastAsia="en-GB"/>
        </w:rPr>
        <w:t xml:space="preserve">Se repetă </w:t>
      </w:r>
      <w:r>
        <w:rPr>
          <w:rFonts w:ascii="Times New Roman" w:hAnsi="Times New Roman"/>
          <w:lang w:val="en-GB" w:eastAsia="en-GB"/>
        </w:rPr>
        <w:t>procedura mai sus</w:t>
      </w:r>
      <w:r w:rsidRPr="00D012DF">
        <w:rPr>
          <w:rFonts w:ascii="Times New Roman" w:hAnsi="Times New Roman"/>
          <w:lang w:val="en-GB" w:eastAsia="en-GB"/>
        </w:rPr>
        <w:t xml:space="preserve"> </w:t>
      </w:r>
      <w:r>
        <w:rPr>
          <w:rFonts w:ascii="Times New Roman" w:hAnsi="Times New Roman"/>
          <w:lang w:val="en-GB" w:eastAsia="en-GB"/>
        </w:rPr>
        <w:t>prezentată</w:t>
      </w:r>
      <w:r w:rsidR="00FB1F8E">
        <w:rPr>
          <w:rFonts w:ascii="Times New Roman" w:hAnsi="Times New Roman"/>
          <w:lang w:val="en-GB" w:eastAsia="en-GB"/>
        </w:rPr>
        <w:t xml:space="preserve"> pentru opțiunea A</w:t>
      </w:r>
      <w:r w:rsidR="00A65857" w:rsidRPr="00D012DF">
        <w:rPr>
          <w:rFonts w:ascii="Times New Roman" w:hAnsi="Times New Roman"/>
          <w:lang w:val="en-GB" w:eastAsia="en-GB"/>
        </w:rPr>
        <w:t>.</w:t>
      </w:r>
      <w:r w:rsidR="00FB1F8E">
        <w:rPr>
          <w:rFonts w:ascii="Times New Roman" w:hAnsi="Times New Roman"/>
          <w:lang w:val="en-GB" w:eastAsia="en-GB"/>
        </w:rPr>
        <w:t xml:space="preserve"> </w:t>
      </w:r>
    </w:p>
    <w:p w14:paraId="16D18BF3" w14:textId="77777777" w:rsidR="00FB1F8E" w:rsidRDefault="00FB1F8E" w:rsidP="00ED59BF">
      <w:pPr>
        <w:widowControl w:val="0"/>
        <w:rPr>
          <w:rFonts w:ascii="Times New Roman" w:hAnsi="Times New Roman"/>
          <w:lang w:val="en-GB" w:eastAsia="en-GB"/>
        </w:rPr>
      </w:pPr>
    </w:p>
    <w:p w14:paraId="186BF5B0" w14:textId="4D6A062D" w:rsidR="00FB1F8E" w:rsidRPr="00FB1F8E" w:rsidRDefault="00FB1F8E" w:rsidP="00FB1F8E">
      <w:pPr>
        <w:widowControl w:val="0"/>
        <w:pBdr>
          <w:top w:val="single" w:sz="4" w:space="1" w:color="auto"/>
          <w:left w:val="single" w:sz="4" w:space="4" w:color="auto"/>
          <w:bottom w:val="single" w:sz="4" w:space="1" w:color="auto"/>
          <w:right w:val="single" w:sz="4" w:space="4" w:color="auto"/>
        </w:pBdr>
        <w:rPr>
          <w:rFonts w:ascii="Times New Roman" w:hAnsi="Times New Roman"/>
          <w:b/>
          <w:i/>
          <w:lang w:val="en-GB" w:eastAsia="en-GB"/>
        </w:rPr>
      </w:pPr>
      <w:r w:rsidRPr="00FB1F8E">
        <w:rPr>
          <w:rFonts w:ascii="Times New Roman" w:hAnsi="Times New Roman"/>
          <w:b/>
          <w:i/>
          <w:lang w:val="en-GB" w:eastAsia="en-GB"/>
        </w:rPr>
        <w:t>Cel puțin o opțiune va conține exclusiv acțiuni / măsuri de infrastructură verde.</w:t>
      </w:r>
    </w:p>
    <w:p w14:paraId="76F825FE" w14:textId="77777777" w:rsidR="002428E1" w:rsidRPr="00D012DF" w:rsidRDefault="002428E1" w:rsidP="005917CF">
      <w:pPr>
        <w:widowControl w:val="0"/>
        <w:rPr>
          <w:rFonts w:ascii="Times New Roman" w:hAnsi="Times New Roman"/>
          <w:lang w:val="en-GB" w:eastAsia="en-GB"/>
        </w:rPr>
      </w:pPr>
    </w:p>
    <w:p w14:paraId="1414A359" w14:textId="46AFA6E2" w:rsidR="00FB5245" w:rsidRDefault="00FB5245" w:rsidP="004D2EC3">
      <w:pPr>
        <w:pStyle w:val="StyleStyleHeading1MainHeadingLatinCalibriLatinArial"/>
        <w:keepNext w:val="0"/>
        <w:widowControl w:val="0"/>
        <w:numPr>
          <w:ilvl w:val="0"/>
          <w:numId w:val="46"/>
        </w:numPr>
        <w:tabs>
          <w:tab w:val="left" w:pos="360"/>
        </w:tabs>
        <w:ind w:left="792" w:firstLine="0"/>
        <w:rPr>
          <w:rFonts w:ascii="Times New Roman" w:hAnsi="Times New Roman" w:cs="Times New Roman"/>
        </w:rPr>
      </w:pPr>
      <w:bookmarkStart w:id="102" w:name="_Ref448483235"/>
      <w:bookmarkStart w:id="103" w:name="_Toc450231495"/>
      <w:bookmarkStart w:id="104" w:name="_Ref448483212"/>
      <w:bookmarkStart w:id="105" w:name="_Toc450231500"/>
      <w:bookmarkEnd w:id="102"/>
      <w:bookmarkEnd w:id="103"/>
      <w:bookmarkEnd w:id="104"/>
      <w:bookmarkEnd w:id="105"/>
      <w:r>
        <w:rPr>
          <w:rFonts w:ascii="Times New Roman" w:hAnsi="Times New Roman" w:cs="Times New Roman"/>
        </w:rPr>
        <w:t xml:space="preserve">Analiza </w:t>
      </w:r>
      <w:r w:rsidR="00A54ADA">
        <w:rPr>
          <w:rFonts w:ascii="Times New Roman" w:hAnsi="Times New Roman" w:cs="Times New Roman"/>
        </w:rPr>
        <w:t>SCENARIILor/</w:t>
      </w:r>
      <w:r>
        <w:rPr>
          <w:rFonts w:ascii="Times New Roman" w:hAnsi="Times New Roman" w:cs="Times New Roman"/>
        </w:rPr>
        <w:t>opțiunilor</w:t>
      </w:r>
      <w:r w:rsidR="00A54ADA">
        <w:rPr>
          <w:rFonts w:ascii="Times New Roman" w:hAnsi="Times New Roman" w:cs="Times New Roman"/>
        </w:rPr>
        <w:t xml:space="preserve"> propuse</w:t>
      </w:r>
    </w:p>
    <w:p w14:paraId="780EFAE3" w14:textId="77777777" w:rsidR="00A54ADA" w:rsidRDefault="00A54ADA" w:rsidP="00FB5245">
      <w:pPr>
        <w:widowControl w:val="0"/>
        <w:jc w:val="both"/>
        <w:rPr>
          <w:rFonts w:ascii="Times New Roman" w:hAnsi="Times New Roman"/>
        </w:rPr>
      </w:pPr>
      <w:bookmarkStart w:id="106" w:name="_Toc450231499"/>
      <w:bookmarkEnd w:id="106"/>
    </w:p>
    <w:p w14:paraId="3085DBEA" w14:textId="77777777" w:rsidR="00FB5245" w:rsidRPr="00FB5245" w:rsidRDefault="00FB5245" w:rsidP="00FB5245">
      <w:pPr>
        <w:widowControl w:val="0"/>
        <w:jc w:val="both"/>
        <w:rPr>
          <w:rFonts w:ascii="Times New Roman" w:hAnsi="Times New Roman"/>
          <w:lang w:eastAsia="en-GB"/>
        </w:rPr>
      </w:pPr>
      <w:r w:rsidRPr="00FB5245">
        <w:rPr>
          <w:rFonts w:ascii="Times New Roman" w:hAnsi="Times New Roman"/>
        </w:rPr>
        <w:t xml:space="preserve">În conformitate cu Anexa nr. 4 din HG 907/2016 privind conținutul cadru pentru studiul de fezabilitate aferent proiectelor de investiții finanțate din fonduri publice </w:t>
      </w:r>
      <w:r w:rsidRPr="00FB5245">
        <w:rPr>
          <w:rFonts w:ascii="Times New Roman" w:hAnsi="Times New Roman"/>
          <w:lang w:val="en-GB" w:eastAsia="en-GB"/>
        </w:rPr>
        <w:t>se vor insera informații care să răspundă următoarelor puncte</w:t>
      </w:r>
      <w:r w:rsidRPr="00FB5245">
        <w:rPr>
          <w:rFonts w:ascii="Times New Roman" w:hAnsi="Times New Roman"/>
          <w:lang w:eastAsia="en-GB"/>
        </w:rPr>
        <w:t>:</w:t>
      </w:r>
    </w:p>
    <w:p w14:paraId="07D7FB88" w14:textId="77777777" w:rsidR="00FB5245" w:rsidRPr="008E2B03" w:rsidRDefault="00FB5245" w:rsidP="00FB5245">
      <w:pPr>
        <w:widowControl w:val="0"/>
        <w:spacing w:line="240" w:lineRule="auto"/>
        <w:jc w:val="both"/>
        <w:rPr>
          <w:rFonts w:ascii="Times New Roman" w:hAnsi="Times New Roman"/>
        </w:rPr>
      </w:pPr>
    </w:p>
    <w:p w14:paraId="31B3619A" w14:textId="65EA6860" w:rsidR="00FB5245" w:rsidRPr="008E2B03" w:rsidDel="0045736C"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1. </w:t>
      </w:r>
      <w:r w:rsidR="00FB5245" w:rsidRPr="00BE3A89" w:rsidDel="0045736C">
        <w:rPr>
          <w:rFonts w:ascii="Times New Roman" w:hAnsi="Times New Roman"/>
          <w:u w:val="single"/>
        </w:rPr>
        <w:t>Prezentarea cadrului de analiză, inclusiv specificarea perioadei de referinţă şi prezentarea scenariului de referinţă</w:t>
      </w:r>
      <w:r w:rsidR="00FB5245" w:rsidRPr="008E2B03" w:rsidDel="0045736C">
        <w:rPr>
          <w:rFonts w:ascii="Times New Roman" w:hAnsi="Times New Roman"/>
        </w:rPr>
        <w:t xml:space="preserve"> </w:t>
      </w:r>
    </w:p>
    <w:p w14:paraId="47CC68A9" w14:textId="77777777" w:rsidR="00FB5245" w:rsidRPr="008E2B03" w:rsidRDefault="00FB5245" w:rsidP="00FB5245">
      <w:pPr>
        <w:widowControl w:val="0"/>
        <w:spacing w:line="240" w:lineRule="auto"/>
        <w:jc w:val="both"/>
        <w:rPr>
          <w:rFonts w:ascii="Times New Roman" w:hAnsi="Times New Roman"/>
        </w:rPr>
      </w:pPr>
    </w:p>
    <w:p w14:paraId="49B41308" w14:textId="6CB31DE3" w:rsidR="00FB5245" w:rsidRPr="008E2B03"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2. </w:t>
      </w:r>
      <w:r w:rsidR="00FB5245" w:rsidRPr="00BE3A89">
        <w:rPr>
          <w:rFonts w:ascii="Times New Roman" w:hAnsi="Times New Roman"/>
          <w:u w:val="single"/>
        </w:rPr>
        <w:t>Analiza vulnerabilităţilor cauzate de factori de risc, antropici şi naturali, inclusiv de schimbări climatice, care pot afecta investiţia</w:t>
      </w:r>
      <w:r w:rsidR="00FB5245" w:rsidRPr="008E2B03">
        <w:rPr>
          <w:rFonts w:ascii="Times New Roman" w:hAnsi="Times New Roman"/>
        </w:rPr>
        <w:t xml:space="preserve"> </w:t>
      </w:r>
    </w:p>
    <w:p w14:paraId="03D9459C" w14:textId="77777777" w:rsidR="00FB5245" w:rsidRPr="008E2B03" w:rsidRDefault="00FB5245" w:rsidP="00FB5245">
      <w:pPr>
        <w:widowControl w:val="0"/>
        <w:spacing w:line="240" w:lineRule="auto"/>
        <w:jc w:val="both"/>
        <w:rPr>
          <w:rFonts w:ascii="Times New Roman" w:hAnsi="Times New Roman"/>
        </w:rPr>
      </w:pPr>
    </w:p>
    <w:p w14:paraId="1C4AFBB1" w14:textId="2CD256F9" w:rsidR="00FB5245" w:rsidRPr="008E2B03"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3. </w:t>
      </w:r>
      <w:r w:rsidR="00FB5245" w:rsidRPr="00BE3A89">
        <w:rPr>
          <w:rFonts w:ascii="Times New Roman" w:hAnsi="Times New Roman"/>
          <w:u w:val="single"/>
        </w:rPr>
        <w:t>Situaţia utilităţilor şi analiza de consum</w:t>
      </w:r>
      <w:r w:rsidR="00FB5245" w:rsidRPr="008E2B03">
        <w:rPr>
          <w:rFonts w:ascii="Times New Roman" w:hAnsi="Times New Roman"/>
        </w:rPr>
        <w:t xml:space="preserve"> </w:t>
      </w:r>
    </w:p>
    <w:p w14:paraId="03A66A5B"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 necesarul de utilităţi şi de relocare/protejare, după caz;</w:t>
      </w:r>
    </w:p>
    <w:p w14:paraId="224AC940"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 soluţii pentru asigurarea utilităţilor necesare.</w:t>
      </w:r>
    </w:p>
    <w:p w14:paraId="7D9553AD" w14:textId="77777777" w:rsidR="00FB5245" w:rsidRPr="008E2B03" w:rsidRDefault="00FB5245" w:rsidP="00FB5245">
      <w:pPr>
        <w:widowControl w:val="0"/>
        <w:spacing w:line="240" w:lineRule="auto"/>
        <w:jc w:val="both"/>
        <w:rPr>
          <w:rFonts w:ascii="Times New Roman" w:hAnsi="Times New Roman"/>
        </w:rPr>
      </w:pPr>
    </w:p>
    <w:p w14:paraId="2A176BD3" w14:textId="1C5F4F0C" w:rsidR="00FB5245" w:rsidRPr="008E2B03" w:rsidRDefault="000239D7" w:rsidP="00FB5245">
      <w:pPr>
        <w:widowControl w:val="0"/>
        <w:spacing w:line="240" w:lineRule="auto"/>
        <w:jc w:val="both"/>
        <w:rPr>
          <w:rFonts w:ascii="Times New Roman" w:hAnsi="Times New Roman"/>
          <w:lang w:val="ro-RO" w:eastAsia="en-GB"/>
        </w:rPr>
      </w:pPr>
      <w:r>
        <w:rPr>
          <w:rFonts w:ascii="Times New Roman" w:hAnsi="Times New Roman"/>
        </w:rPr>
        <w:t xml:space="preserve">4.4. </w:t>
      </w:r>
      <w:r w:rsidR="00FB5245" w:rsidRPr="00BE3A89">
        <w:rPr>
          <w:rFonts w:ascii="Times New Roman" w:hAnsi="Times New Roman"/>
          <w:u w:val="single"/>
        </w:rPr>
        <w:t>Sustenabilitatea realizării obiectivului de investiţii</w:t>
      </w:r>
      <w:r w:rsidR="00FB5245" w:rsidRPr="008E2B03">
        <w:rPr>
          <w:rFonts w:ascii="Times New Roman" w:hAnsi="Times New Roman"/>
        </w:rPr>
        <w:t xml:space="preserve"> </w:t>
      </w:r>
    </w:p>
    <w:p w14:paraId="3A7A36CE" w14:textId="77777777" w:rsidR="00FB5245" w:rsidRPr="008E2B03" w:rsidRDefault="00FB5245" w:rsidP="00FB5245">
      <w:pPr>
        <w:widowControl w:val="0"/>
        <w:spacing w:line="240" w:lineRule="auto"/>
        <w:jc w:val="both"/>
        <w:rPr>
          <w:rFonts w:ascii="Times New Roman" w:hAnsi="Times New Roman"/>
        </w:rPr>
      </w:pPr>
    </w:p>
    <w:p w14:paraId="5F9053BE"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a) impactul social şi cultural, egalitatea de şanse;</w:t>
      </w:r>
    </w:p>
    <w:p w14:paraId="3EE994E9"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b) estimări privind forţa de muncă ocupată prin realizarea investiţiei: în faza de realizare, în faza de operare;</w:t>
      </w:r>
    </w:p>
    <w:p w14:paraId="22029646"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 xml:space="preserve">c) impactul asupra factorilor de mediu, inclusiv impactul asupra biodiversităţii şi a siturilor </w:t>
      </w:r>
      <w:r w:rsidRPr="008E2B03">
        <w:rPr>
          <w:rFonts w:ascii="Times New Roman" w:hAnsi="Times New Roman"/>
        </w:rPr>
        <w:lastRenderedPageBreak/>
        <w:t>protejate, după caz;</w:t>
      </w:r>
    </w:p>
    <w:p w14:paraId="584BB6EC"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d) impactul obiectivului de investiţie raportat la contextul natural şi antropic în care acesta se integrează, după caz.</w:t>
      </w:r>
    </w:p>
    <w:p w14:paraId="7CC8818F" w14:textId="77777777" w:rsidR="00FB5245" w:rsidRPr="008E2B03" w:rsidRDefault="00FB5245" w:rsidP="00FB5245">
      <w:pPr>
        <w:widowControl w:val="0"/>
        <w:spacing w:line="240" w:lineRule="auto"/>
        <w:jc w:val="both"/>
        <w:rPr>
          <w:rFonts w:ascii="Times New Roman" w:hAnsi="Times New Roman"/>
        </w:rPr>
      </w:pPr>
    </w:p>
    <w:p w14:paraId="6BB55E1D" w14:textId="0F6848DE" w:rsidR="00FB5245" w:rsidRPr="00837381" w:rsidRDefault="000239D7" w:rsidP="00FB5245">
      <w:pPr>
        <w:widowControl w:val="0"/>
        <w:spacing w:line="240" w:lineRule="auto"/>
        <w:jc w:val="both"/>
        <w:rPr>
          <w:rFonts w:ascii="Times New Roman" w:hAnsi="Times New Roman"/>
          <w:lang w:val="ro-RO" w:eastAsia="en-GB"/>
        </w:rPr>
      </w:pPr>
      <w:r>
        <w:rPr>
          <w:rFonts w:ascii="Times New Roman" w:hAnsi="Times New Roman"/>
        </w:rPr>
        <w:t xml:space="preserve">4.5. </w:t>
      </w:r>
      <w:r w:rsidR="00FB5245" w:rsidRPr="00BE3A89">
        <w:rPr>
          <w:rFonts w:ascii="Times New Roman" w:hAnsi="Times New Roman"/>
          <w:u w:val="single"/>
        </w:rPr>
        <w:t>Analiza cererii de bunuri şi servicii, care justifică dimensionarea obiectivului de investiţii</w:t>
      </w:r>
      <w:r w:rsidR="00FB5245" w:rsidRPr="008E2B03">
        <w:rPr>
          <w:rFonts w:ascii="Times New Roman" w:hAnsi="Times New Roman"/>
        </w:rPr>
        <w:t xml:space="preserve"> </w:t>
      </w:r>
    </w:p>
    <w:p w14:paraId="50CF9D25" w14:textId="77777777" w:rsidR="00FB5245" w:rsidRPr="00837381" w:rsidRDefault="00FB5245" w:rsidP="00FB5245">
      <w:pPr>
        <w:widowControl w:val="0"/>
        <w:spacing w:line="240" w:lineRule="auto"/>
        <w:jc w:val="both"/>
        <w:rPr>
          <w:rFonts w:ascii="Times New Roman" w:hAnsi="Times New Roman"/>
          <w:highlight w:val="yellow"/>
        </w:rPr>
      </w:pPr>
    </w:p>
    <w:p w14:paraId="54F9FA97" w14:textId="71127B88" w:rsidR="00FB5245" w:rsidRDefault="000239D7" w:rsidP="00FB5245">
      <w:pPr>
        <w:widowControl w:val="0"/>
        <w:rPr>
          <w:rFonts w:ascii="Times New Roman" w:hAnsi="Times New Roman"/>
        </w:rPr>
      </w:pPr>
      <w:r>
        <w:rPr>
          <w:rFonts w:ascii="Times New Roman" w:hAnsi="Times New Roman"/>
        </w:rPr>
        <w:t>4.</w:t>
      </w:r>
      <w:r w:rsidR="00873C0F">
        <w:rPr>
          <w:rFonts w:ascii="Times New Roman" w:hAnsi="Times New Roman"/>
        </w:rPr>
        <w:t xml:space="preserve"> </w:t>
      </w:r>
      <w:r>
        <w:rPr>
          <w:rFonts w:ascii="Times New Roman" w:hAnsi="Times New Roman"/>
        </w:rPr>
        <w:t xml:space="preserve">6. </w:t>
      </w:r>
      <w:r w:rsidRPr="00BE3A89">
        <w:rPr>
          <w:rFonts w:ascii="Times New Roman" w:hAnsi="Times New Roman"/>
          <w:u w:val="single"/>
        </w:rPr>
        <w:t>Analiza financiară</w:t>
      </w:r>
    </w:p>
    <w:p w14:paraId="36018D39" w14:textId="77777777" w:rsidR="000239D7" w:rsidRDefault="000239D7" w:rsidP="00FB5245">
      <w:pPr>
        <w:widowControl w:val="0"/>
        <w:rPr>
          <w:rFonts w:ascii="Times New Roman" w:hAnsi="Times New Roman"/>
        </w:rPr>
      </w:pPr>
    </w:p>
    <w:p w14:paraId="65504889" w14:textId="47B42AA8" w:rsidR="000239D7" w:rsidRDefault="00873C0F" w:rsidP="00FB5245">
      <w:pPr>
        <w:widowControl w:val="0"/>
        <w:rPr>
          <w:rFonts w:ascii="Times New Roman" w:hAnsi="Times New Roman"/>
        </w:rPr>
      </w:pPr>
      <w:r>
        <w:rPr>
          <w:rFonts w:ascii="Times New Roman" w:hAnsi="Times New Roman"/>
        </w:rPr>
        <w:t>4.</w:t>
      </w:r>
      <w:r w:rsidR="000239D7">
        <w:rPr>
          <w:rFonts w:ascii="Times New Roman" w:hAnsi="Times New Roman"/>
        </w:rPr>
        <w:t>7</w:t>
      </w:r>
      <w:r w:rsidR="00D13D39">
        <w:rPr>
          <w:rFonts w:ascii="Times New Roman" w:hAnsi="Times New Roman"/>
        </w:rPr>
        <w:t>.</w:t>
      </w:r>
      <w:r w:rsidR="000239D7">
        <w:rPr>
          <w:rFonts w:ascii="Times New Roman" w:hAnsi="Times New Roman"/>
        </w:rPr>
        <w:t xml:space="preserve"> </w:t>
      </w:r>
      <w:r w:rsidR="000239D7" w:rsidRPr="00BE3A89">
        <w:rPr>
          <w:rFonts w:ascii="Times New Roman" w:hAnsi="Times New Roman"/>
          <w:u w:val="single"/>
        </w:rPr>
        <w:t>Analiza economică</w:t>
      </w:r>
    </w:p>
    <w:p w14:paraId="3DDF41CB" w14:textId="77777777" w:rsidR="00873C0F" w:rsidRPr="00BE3A89" w:rsidRDefault="00873C0F" w:rsidP="00873C0F">
      <w:pPr>
        <w:pStyle w:val="Heading3"/>
        <w:widowControl w:val="0"/>
        <w:numPr>
          <w:ilvl w:val="0"/>
          <w:numId w:val="0"/>
        </w:numPr>
        <w:rPr>
          <w:rFonts w:ascii="Times New Roman" w:hAnsi="Times New Roman" w:cs="Times New Roman"/>
        </w:rPr>
      </w:pPr>
      <w:r w:rsidRPr="00BE3A89">
        <w:rPr>
          <w:rFonts w:ascii="Times New Roman" w:hAnsi="Times New Roman" w:cs="Times New Roman"/>
        </w:rPr>
        <w:t>Justificarea economică</w:t>
      </w:r>
    </w:p>
    <w:p w14:paraId="38EBCC2F" w14:textId="77777777" w:rsidR="00873C0F" w:rsidRPr="00BE3A89" w:rsidRDefault="00873C0F" w:rsidP="00873C0F">
      <w:pPr>
        <w:widowControl w:val="0"/>
        <w:jc w:val="both"/>
        <w:rPr>
          <w:rStyle w:val="MPAFreferenceChar"/>
          <w:rFonts w:ascii="Times New Roman" w:hAnsi="Times New Roman" w:cs="Arial"/>
          <w:bCs/>
          <w:u w:val="single"/>
        </w:rPr>
      </w:pPr>
      <w:r w:rsidRPr="00BE3A89">
        <w:rPr>
          <w:rFonts w:ascii="Times New Roman" w:hAnsi="Times New Roman"/>
          <w:lang w:val="en-GB" w:eastAsia="en-GB"/>
        </w:rPr>
        <w:t>Se vor prezenta pe scurt rezultatele analizei cost-beneficiu realizată pentru proiect în conformitate cu justificarea economică pentru proiectele de gestionare a riscului la inundații. Se vor furniza informații suficiente în cadrul SF pentru completarea secțiunilor E.2.1, E.2.2 (beneficiile economice și tabelele privind costurile) și E.2.3 (indicatorii analizei economice) din cererea de finanțare.</w:t>
      </w:r>
    </w:p>
    <w:p w14:paraId="4904ECD5" w14:textId="77777777" w:rsidR="00873C0F" w:rsidRPr="00BE3A89" w:rsidRDefault="00873C0F" w:rsidP="00873C0F">
      <w:pPr>
        <w:widowControl w:val="0"/>
        <w:rPr>
          <w:rFonts w:ascii="Times New Roman" w:hAnsi="Times New Roman"/>
          <w:lang w:val="en-GB" w:eastAsia="en-GB"/>
        </w:rPr>
      </w:pPr>
    </w:p>
    <w:p w14:paraId="5CFE8556" w14:textId="77777777" w:rsidR="00873C0F" w:rsidRPr="00BE3A89" w:rsidRDefault="00873C0F" w:rsidP="00873C0F">
      <w:pPr>
        <w:widowControl w:val="0"/>
        <w:jc w:val="both"/>
        <w:rPr>
          <w:rFonts w:ascii="Times New Roman" w:hAnsi="Times New Roman"/>
          <w:lang w:val="en-GB" w:eastAsia="en-GB"/>
        </w:rPr>
      </w:pPr>
      <w:r w:rsidRPr="00BE3A89">
        <w:rPr>
          <w:rFonts w:ascii="Times New Roman" w:hAnsi="Times New Roman"/>
          <w:lang w:val="en-GB" w:eastAsia="en-GB"/>
        </w:rPr>
        <w:t>Pentru completarea secțiunii E.2.1 Analiza economică se va furniza o scurtă descriere a metodologiei - descrierea conformității cu actul de punere în aplicare privind metodologia analizei cost-beneficiu și excepții de la aplicarea metodologiei, principalele ipoteze formulate cu ocazia evaluării costurilor (inclusiv elementele de cost relevante luate în considerare - costurile de investiție, costurile de înlocuire, costurile  operaționale), beneficiile economice   și externalitățile, inclusiv cele legate de mediu, de atenuare a schimbărilor climatice (inclusiv, după caz, emisiile de gaze cu efect de seră suplimentare, în echivalent CO</w:t>
      </w:r>
      <w:r w:rsidRPr="00BE3A89">
        <w:rPr>
          <w:rFonts w:ascii="Times New Roman" w:hAnsi="Times New Roman"/>
          <w:vertAlign w:val="subscript"/>
          <w:lang w:val="en-GB" w:eastAsia="en-GB"/>
        </w:rPr>
        <w:t>2</w:t>
      </w:r>
      <w:r w:rsidRPr="00BE3A89">
        <w:rPr>
          <w:rFonts w:ascii="Times New Roman" w:hAnsi="Times New Roman"/>
          <w:lang w:val="en-GB" w:eastAsia="en-GB"/>
        </w:rPr>
        <w:t>) și de rezistența la schimbările climatice și la catastrofe, precum și a principalelor constatări ale analizei  socio-economice. Se va explica relația cu analiza impactului asupra mediului, dacă este cazul.</w:t>
      </w:r>
    </w:p>
    <w:p w14:paraId="2B4E2BE7" w14:textId="77777777" w:rsidR="00873C0F" w:rsidRPr="00BE3A89" w:rsidRDefault="00873C0F" w:rsidP="00873C0F">
      <w:pPr>
        <w:widowControl w:val="0"/>
        <w:rPr>
          <w:rFonts w:ascii="Times New Roman" w:hAnsi="Times New Roman"/>
          <w:lang w:val="en-GB" w:eastAsia="en-GB"/>
        </w:rPr>
      </w:pPr>
    </w:p>
    <w:p w14:paraId="70F719D4" w14:textId="77777777" w:rsidR="00873C0F" w:rsidRPr="00BE3A89" w:rsidRDefault="00873C0F" w:rsidP="00873C0F">
      <w:pPr>
        <w:widowControl w:val="0"/>
        <w:jc w:val="both"/>
        <w:rPr>
          <w:rStyle w:val="MPAFreferenceChar"/>
          <w:rFonts w:ascii="Times New Roman" w:hAnsi="Times New Roman"/>
        </w:rPr>
      </w:pPr>
      <w:r w:rsidRPr="00BE3A89">
        <w:rPr>
          <w:rFonts w:ascii="Times New Roman" w:hAnsi="Times New Roman"/>
          <w:lang w:val="en-GB" w:eastAsia="en-GB"/>
        </w:rPr>
        <w:t>Proiecte de gestionare a riscului la inundații rareori generează o rentabilitate economică sau financiară care poate fi atribuită proiectului. Cu toate acestea, următoarele elemente trebuie să fie atinse, aspecte la care se face referire în secțiunile E.2.4 și E.2.5 din cererea de finanțare:</w:t>
      </w:r>
    </w:p>
    <w:p w14:paraId="52A6BCD8" w14:textId="77777777" w:rsidR="00873C0F" w:rsidRPr="00BE3A89" w:rsidRDefault="00873C0F" w:rsidP="00873C0F">
      <w:pPr>
        <w:widowControl w:val="0"/>
        <w:jc w:val="both"/>
        <w:rPr>
          <w:rFonts w:ascii="Times New Roman" w:hAnsi="Times New Roman"/>
          <w:lang w:val="en-GB" w:eastAsia="en-GB"/>
        </w:rPr>
      </w:pPr>
    </w:p>
    <w:p w14:paraId="61A79AC9" w14:textId="77777777" w:rsidR="00873C0F" w:rsidRPr="00BE3A89" w:rsidRDefault="00873C0F" w:rsidP="00873C0F">
      <w:pPr>
        <w:pStyle w:val="ListParagraph"/>
        <w:widowControl w:val="0"/>
        <w:numPr>
          <w:ilvl w:val="0"/>
          <w:numId w:val="36"/>
        </w:numPr>
        <w:jc w:val="both"/>
        <w:rPr>
          <w:rFonts w:ascii="Times New Roman" w:hAnsi="Times New Roman"/>
          <w:lang w:val="en-GB" w:eastAsia="en-GB"/>
        </w:rPr>
      </w:pPr>
      <w:r w:rsidRPr="00BE3A89">
        <w:rPr>
          <w:rFonts w:ascii="Times New Roman" w:hAnsi="Times New Roman"/>
          <w:lang w:val="en-GB" w:eastAsia="en-GB"/>
        </w:rPr>
        <w:t>Număr de locuri de muncă create direct sau indirect în faza de implementare și în faza operațională și durata acestora.</w:t>
      </w:r>
    </w:p>
    <w:p w14:paraId="75E9F592" w14:textId="77777777" w:rsidR="00873C0F" w:rsidRPr="008F7A09" w:rsidRDefault="00873C0F" w:rsidP="00873C0F">
      <w:pPr>
        <w:pStyle w:val="ListParagraph"/>
        <w:widowControl w:val="0"/>
        <w:numPr>
          <w:ilvl w:val="0"/>
          <w:numId w:val="36"/>
        </w:numPr>
        <w:jc w:val="both"/>
        <w:rPr>
          <w:rFonts w:ascii="Times New Roman" w:hAnsi="Times New Roman"/>
          <w:lang w:val="nn-NO" w:eastAsia="en-GB"/>
        </w:rPr>
      </w:pPr>
      <w:r w:rsidRPr="008F7A09">
        <w:rPr>
          <w:rFonts w:ascii="Times New Roman" w:hAnsi="Times New Roman"/>
          <w:lang w:val="nn-NO" w:eastAsia="en-GB"/>
        </w:rPr>
        <w:t>Numărul de locuri de muncă păstrate și durata acestora.</w:t>
      </w:r>
    </w:p>
    <w:p w14:paraId="2B7ED91A" w14:textId="77777777" w:rsidR="00873C0F" w:rsidRPr="00BE3A89" w:rsidRDefault="00873C0F" w:rsidP="00873C0F">
      <w:pPr>
        <w:pStyle w:val="ListParagraph"/>
        <w:widowControl w:val="0"/>
        <w:numPr>
          <w:ilvl w:val="0"/>
          <w:numId w:val="36"/>
        </w:numPr>
        <w:jc w:val="both"/>
        <w:rPr>
          <w:rFonts w:ascii="Times New Roman" w:hAnsi="Times New Roman"/>
          <w:lang w:val="en-GB" w:eastAsia="en-GB"/>
        </w:rPr>
      </w:pPr>
      <w:r w:rsidRPr="00BE3A89">
        <w:rPr>
          <w:rFonts w:ascii="Times New Roman" w:hAnsi="Times New Roman"/>
          <w:lang w:val="en-GB" w:eastAsia="en-GB"/>
        </w:rPr>
        <w:t>Identificarea și prezentarea unui rezumat privind beneficiile necuantificabile din punct de vedere financiar.</w:t>
      </w:r>
    </w:p>
    <w:p w14:paraId="783D80A5" w14:textId="77777777" w:rsidR="00873C0F" w:rsidRPr="00BE3A89" w:rsidRDefault="00873C0F" w:rsidP="00FB5245">
      <w:pPr>
        <w:widowControl w:val="0"/>
        <w:rPr>
          <w:rFonts w:ascii="Times New Roman" w:hAnsi="Times New Roman"/>
          <w:lang w:val="en-GB" w:eastAsia="en-GB"/>
        </w:rPr>
      </w:pPr>
    </w:p>
    <w:p w14:paraId="7AA08C6E" w14:textId="7C3846ED" w:rsidR="000239D7" w:rsidRDefault="000239D7" w:rsidP="00FB5245">
      <w:pPr>
        <w:widowControl w:val="0"/>
        <w:rPr>
          <w:rFonts w:ascii="Times New Roman" w:hAnsi="Times New Roman"/>
        </w:rPr>
      </w:pPr>
      <w:r>
        <w:rPr>
          <w:rFonts w:ascii="Times New Roman" w:hAnsi="Times New Roman"/>
        </w:rPr>
        <w:t xml:space="preserve">4.8. </w:t>
      </w:r>
      <w:r w:rsidRPr="00BE3A89">
        <w:rPr>
          <w:rFonts w:ascii="Times New Roman" w:hAnsi="Times New Roman"/>
          <w:u w:val="single"/>
        </w:rPr>
        <w:t>Analiza de senzitivitate</w:t>
      </w:r>
    </w:p>
    <w:p w14:paraId="5D3B1F1A" w14:textId="77777777" w:rsidR="000239D7" w:rsidRPr="00837381" w:rsidRDefault="000239D7" w:rsidP="00FB5245">
      <w:pPr>
        <w:widowControl w:val="0"/>
        <w:rPr>
          <w:rFonts w:ascii="Times New Roman" w:hAnsi="Times New Roman"/>
        </w:rPr>
      </w:pPr>
    </w:p>
    <w:p w14:paraId="53311C36" w14:textId="77777777" w:rsidR="00873C0F" w:rsidRDefault="00873C0F" w:rsidP="00873C0F">
      <w:pPr>
        <w:widowControl w:val="0"/>
        <w:jc w:val="both"/>
        <w:rPr>
          <w:rFonts w:ascii="Times New Roman" w:hAnsi="Times New Roman"/>
          <w:lang w:val="en-GB" w:eastAsia="en-GB"/>
        </w:rPr>
      </w:pPr>
      <w:r>
        <w:rPr>
          <w:rFonts w:ascii="Times New Roman" w:hAnsi="Times New Roman"/>
          <w:lang w:val="en-GB" w:eastAsia="en-GB"/>
        </w:rPr>
        <w:t>Analiza s</w:t>
      </w:r>
      <w:r w:rsidRPr="00D012DF">
        <w:rPr>
          <w:rFonts w:ascii="Times New Roman" w:hAnsi="Times New Roman"/>
          <w:lang w:val="en-GB" w:eastAsia="en-GB"/>
        </w:rPr>
        <w:t>en</w:t>
      </w:r>
      <w:r>
        <w:rPr>
          <w:rFonts w:ascii="Times New Roman" w:hAnsi="Times New Roman"/>
          <w:lang w:val="en-GB" w:eastAsia="en-GB"/>
        </w:rPr>
        <w:t>z</w:t>
      </w:r>
      <w:r w:rsidRPr="00D012DF">
        <w:rPr>
          <w:rFonts w:ascii="Times New Roman" w:hAnsi="Times New Roman"/>
          <w:lang w:val="en-GB" w:eastAsia="en-GB"/>
        </w:rPr>
        <w:t>i</w:t>
      </w:r>
      <w:r>
        <w:rPr>
          <w:rFonts w:ascii="Times New Roman" w:hAnsi="Times New Roman"/>
          <w:lang w:val="en-GB" w:eastAsia="en-GB"/>
        </w:rPr>
        <w:t>t</w:t>
      </w:r>
      <w:r w:rsidRPr="00D012DF">
        <w:rPr>
          <w:rFonts w:ascii="Times New Roman" w:hAnsi="Times New Roman"/>
          <w:lang w:val="en-GB" w:eastAsia="en-GB"/>
        </w:rPr>
        <w:t>i</w:t>
      </w:r>
      <w:r>
        <w:rPr>
          <w:rFonts w:ascii="Times New Roman" w:hAnsi="Times New Roman"/>
          <w:lang w:val="en-GB" w:eastAsia="en-GB"/>
        </w:rPr>
        <w:t>v</w:t>
      </w:r>
      <w:r w:rsidRPr="00D012DF">
        <w:rPr>
          <w:rFonts w:ascii="Times New Roman" w:hAnsi="Times New Roman"/>
          <w:lang w:val="en-GB" w:eastAsia="en-GB"/>
        </w:rPr>
        <w:t>it</w:t>
      </w:r>
      <w:r>
        <w:rPr>
          <w:rFonts w:ascii="Times New Roman" w:hAnsi="Times New Roman"/>
          <w:lang w:val="en-GB" w:eastAsia="en-GB"/>
        </w:rPr>
        <w:t xml:space="preserve">ății </w:t>
      </w:r>
      <w:r w:rsidRPr="00D012DF">
        <w:rPr>
          <w:rFonts w:ascii="Times New Roman" w:hAnsi="Times New Roman"/>
          <w:lang w:val="en-GB" w:eastAsia="en-GB"/>
        </w:rPr>
        <w:t xml:space="preserve">și ratele de actualizare trebuie să fie incluse și utilizate ca bază pentru </w:t>
      </w:r>
      <w:r>
        <w:rPr>
          <w:rFonts w:ascii="Times New Roman" w:hAnsi="Times New Roman"/>
          <w:lang w:val="en-GB" w:eastAsia="en-GB"/>
        </w:rPr>
        <w:t>complet</w:t>
      </w:r>
      <w:r w:rsidRPr="00D012DF">
        <w:rPr>
          <w:rFonts w:ascii="Times New Roman" w:hAnsi="Times New Roman"/>
          <w:lang w:val="en-GB" w:eastAsia="en-GB"/>
        </w:rPr>
        <w:t xml:space="preserve">area secțiunii E.3.2 din </w:t>
      </w:r>
      <w:r>
        <w:rPr>
          <w:rFonts w:ascii="Times New Roman" w:hAnsi="Times New Roman"/>
          <w:lang w:val="en-GB" w:eastAsia="en-GB"/>
        </w:rPr>
        <w:t>cererea de finanțare</w:t>
      </w:r>
      <w:r w:rsidRPr="00D012DF">
        <w:rPr>
          <w:rFonts w:ascii="Times New Roman" w:hAnsi="Times New Roman"/>
          <w:lang w:val="en-GB" w:eastAsia="en-GB"/>
        </w:rPr>
        <w:t xml:space="preserve">. </w:t>
      </w:r>
    </w:p>
    <w:p w14:paraId="050E3F6E" w14:textId="77777777" w:rsidR="00873C0F" w:rsidRDefault="00873C0F" w:rsidP="00873C0F">
      <w:pPr>
        <w:widowControl w:val="0"/>
        <w:jc w:val="both"/>
        <w:rPr>
          <w:rFonts w:ascii="Times New Roman" w:hAnsi="Times New Roman"/>
          <w:lang w:val="en-GB" w:eastAsia="en-GB"/>
        </w:rPr>
      </w:pPr>
    </w:p>
    <w:p w14:paraId="0EA40D92" w14:textId="77777777" w:rsidR="00873C0F" w:rsidRDefault="00873C0F" w:rsidP="00873C0F">
      <w:pPr>
        <w:widowControl w:val="0"/>
        <w:jc w:val="both"/>
        <w:rPr>
          <w:rFonts w:ascii="Times New Roman" w:hAnsi="Times New Roman"/>
          <w:lang w:val="en-GB" w:eastAsia="en-GB"/>
        </w:rPr>
      </w:pPr>
      <w:r w:rsidRPr="00D012DF">
        <w:rPr>
          <w:rFonts w:ascii="Times New Roman" w:hAnsi="Times New Roman"/>
          <w:lang w:val="en-GB" w:eastAsia="en-GB"/>
        </w:rPr>
        <w:t>Variabilele critice trebuie să fie identificate</w:t>
      </w:r>
      <w:r>
        <w:rPr>
          <w:rFonts w:ascii="Times New Roman" w:hAnsi="Times New Roman"/>
          <w:lang w:val="en-GB" w:eastAsia="en-GB"/>
        </w:rPr>
        <w:t xml:space="preserve">, iar în acest sens se vor analiza </w:t>
      </w:r>
      <w:r w:rsidRPr="00D012DF">
        <w:rPr>
          <w:rFonts w:ascii="Times New Roman" w:hAnsi="Times New Roman"/>
          <w:lang w:val="en-GB" w:eastAsia="en-GB"/>
        </w:rPr>
        <w:t>potențiale</w:t>
      </w:r>
      <w:r>
        <w:rPr>
          <w:rFonts w:ascii="Times New Roman" w:hAnsi="Times New Roman"/>
          <w:lang w:val="en-GB" w:eastAsia="en-GB"/>
        </w:rPr>
        <w:t xml:space="preserve">le </w:t>
      </w:r>
      <w:r w:rsidRPr="00D012DF">
        <w:rPr>
          <w:rFonts w:ascii="Times New Roman" w:hAnsi="Times New Roman"/>
          <w:lang w:val="en-GB" w:eastAsia="en-GB"/>
        </w:rPr>
        <w:t xml:space="preserve">implicații. </w:t>
      </w:r>
    </w:p>
    <w:p w14:paraId="67F2D3EB" w14:textId="77777777" w:rsidR="00873C0F" w:rsidRDefault="00873C0F" w:rsidP="00873C0F">
      <w:pPr>
        <w:widowControl w:val="0"/>
        <w:jc w:val="both"/>
        <w:rPr>
          <w:rFonts w:ascii="Times New Roman" w:hAnsi="Times New Roman"/>
          <w:lang w:val="en-GB" w:eastAsia="en-GB"/>
        </w:rPr>
      </w:pPr>
    </w:p>
    <w:p w14:paraId="69B8BA9B" w14:textId="773530B8" w:rsidR="00873C0F" w:rsidRPr="00BE3A89" w:rsidRDefault="00873C0F" w:rsidP="00873C0F">
      <w:pPr>
        <w:widowControl w:val="0"/>
        <w:jc w:val="both"/>
        <w:rPr>
          <w:rFonts w:ascii="Times New Roman" w:hAnsi="Times New Roman"/>
          <w:u w:val="single"/>
          <w:lang w:val="en-GB" w:eastAsia="en-GB"/>
        </w:rPr>
      </w:pPr>
      <w:r>
        <w:rPr>
          <w:rFonts w:ascii="Times New Roman" w:hAnsi="Times New Roman"/>
          <w:lang w:val="en-GB" w:eastAsia="en-GB"/>
        </w:rPr>
        <w:t>4.9</w:t>
      </w:r>
      <w:r w:rsidR="00D13D39">
        <w:rPr>
          <w:rFonts w:ascii="Times New Roman" w:hAnsi="Times New Roman"/>
          <w:lang w:val="en-GB" w:eastAsia="en-GB"/>
        </w:rPr>
        <w:t xml:space="preserve">. </w:t>
      </w:r>
      <w:r w:rsidRPr="00BE3A89">
        <w:rPr>
          <w:rFonts w:ascii="Times New Roman" w:hAnsi="Times New Roman"/>
          <w:u w:val="single"/>
          <w:lang w:val="en-GB" w:eastAsia="en-GB"/>
        </w:rPr>
        <w:t>Analiza de riscuri</w:t>
      </w:r>
    </w:p>
    <w:p w14:paraId="6EDBBD26" w14:textId="77777777" w:rsidR="00873C0F" w:rsidRDefault="00873C0F" w:rsidP="00873C0F">
      <w:pPr>
        <w:widowControl w:val="0"/>
        <w:jc w:val="both"/>
        <w:rPr>
          <w:rFonts w:ascii="Times New Roman" w:hAnsi="Times New Roman"/>
          <w:lang w:val="en-GB" w:eastAsia="en-GB"/>
        </w:rPr>
      </w:pPr>
    </w:p>
    <w:p w14:paraId="7B3B0099" w14:textId="46A94CC4" w:rsidR="00873C0F" w:rsidRDefault="00873C0F" w:rsidP="00873C0F">
      <w:pPr>
        <w:widowControl w:val="0"/>
        <w:jc w:val="both"/>
        <w:rPr>
          <w:rStyle w:val="MPAFreferenceChar"/>
          <w:rFonts w:ascii="Times New Roman" w:hAnsi="Times New Roman"/>
        </w:rPr>
      </w:pPr>
      <w:r w:rsidRPr="00D012DF">
        <w:rPr>
          <w:rFonts w:ascii="Times New Roman" w:hAnsi="Times New Roman"/>
          <w:lang w:val="en-GB" w:eastAsia="en-GB"/>
        </w:rPr>
        <w:t xml:space="preserve">O evaluare a riscurilor </w:t>
      </w:r>
      <w:r>
        <w:rPr>
          <w:rFonts w:ascii="Times New Roman" w:hAnsi="Times New Roman"/>
          <w:lang w:val="en-GB" w:eastAsia="en-GB"/>
        </w:rPr>
        <w:t xml:space="preserve">care pot apărea pe parcursul </w:t>
      </w:r>
      <w:r w:rsidRPr="00D012DF">
        <w:rPr>
          <w:rFonts w:ascii="Times New Roman" w:hAnsi="Times New Roman"/>
          <w:lang w:val="en-GB" w:eastAsia="en-GB"/>
        </w:rPr>
        <w:t>realiz</w:t>
      </w:r>
      <w:r>
        <w:rPr>
          <w:rFonts w:ascii="Times New Roman" w:hAnsi="Times New Roman"/>
          <w:lang w:val="en-GB" w:eastAsia="en-GB"/>
        </w:rPr>
        <w:t>ării</w:t>
      </w:r>
      <w:r w:rsidRPr="00D012DF">
        <w:rPr>
          <w:rFonts w:ascii="Times New Roman" w:hAnsi="Times New Roman"/>
          <w:lang w:val="en-GB" w:eastAsia="en-GB"/>
        </w:rPr>
        <w:t xml:space="preserve"> proiect</w:t>
      </w:r>
      <w:r>
        <w:rPr>
          <w:rFonts w:ascii="Times New Roman" w:hAnsi="Times New Roman"/>
          <w:lang w:val="en-GB" w:eastAsia="en-GB"/>
        </w:rPr>
        <w:t>ului</w:t>
      </w:r>
      <w:r w:rsidRPr="00D012DF">
        <w:rPr>
          <w:rFonts w:ascii="Times New Roman" w:hAnsi="Times New Roman"/>
          <w:lang w:val="en-GB" w:eastAsia="en-GB"/>
        </w:rPr>
        <w:t xml:space="preserve"> trebuie să se ia în considerare costurile suplimentare, riscurile de mediu</w:t>
      </w:r>
      <w:r>
        <w:rPr>
          <w:rFonts w:ascii="Times New Roman" w:hAnsi="Times New Roman"/>
          <w:lang w:val="en-GB" w:eastAsia="en-GB"/>
        </w:rPr>
        <w:t>, p</w:t>
      </w:r>
      <w:r w:rsidRPr="00D012DF">
        <w:rPr>
          <w:rFonts w:ascii="Times New Roman" w:hAnsi="Times New Roman"/>
          <w:lang w:val="en-GB" w:eastAsia="en-GB"/>
        </w:rPr>
        <w:t>otențialul de inunda</w:t>
      </w:r>
      <w:r>
        <w:rPr>
          <w:rFonts w:ascii="Times New Roman" w:hAnsi="Times New Roman"/>
          <w:lang w:val="en-GB" w:eastAsia="en-GB"/>
        </w:rPr>
        <w:t>bilitate</w:t>
      </w:r>
      <w:r w:rsidRPr="00D012DF">
        <w:rPr>
          <w:rFonts w:ascii="Times New Roman" w:hAnsi="Times New Roman"/>
          <w:lang w:val="en-GB" w:eastAsia="en-GB"/>
        </w:rPr>
        <w:t xml:space="preserve"> și efectele schimbărilor climatice</w:t>
      </w:r>
      <w:r>
        <w:rPr>
          <w:rFonts w:ascii="Times New Roman" w:hAnsi="Times New Roman"/>
          <w:lang w:val="en-GB" w:eastAsia="en-GB"/>
        </w:rPr>
        <w:t xml:space="preserve"> -</w:t>
      </w:r>
      <w:r w:rsidRPr="00D012DF">
        <w:rPr>
          <w:rFonts w:ascii="Times New Roman" w:hAnsi="Times New Roman"/>
          <w:lang w:val="en-GB" w:eastAsia="en-GB"/>
        </w:rPr>
        <w:t xml:space="preserve"> </w:t>
      </w:r>
      <w:r>
        <w:rPr>
          <w:rFonts w:ascii="Times New Roman" w:hAnsi="Times New Roman"/>
          <w:lang w:val="en-GB" w:eastAsia="en-GB"/>
        </w:rPr>
        <w:t>se va</w:t>
      </w:r>
      <w:r w:rsidRPr="00D012DF">
        <w:rPr>
          <w:rFonts w:ascii="Times New Roman" w:hAnsi="Times New Roman"/>
          <w:lang w:val="en-GB" w:eastAsia="en-GB"/>
        </w:rPr>
        <w:t xml:space="preserve"> </w:t>
      </w:r>
      <w:r>
        <w:rPr>
          <w:rFonts w:ascii="Times New Roman" w:hAnsi="Times New Roman"/>
          <w:lang w:val="en-GB" w:eastAsia="en-GB"/>
        </w:rPr>
        <w:t xml:space="preserve">include </w:t>
      </w:r>
      <w:r w:rsidRPr="00D012DF">
        <w:rPr>
          <w:rFonts w:ascii="Times New Roman" w:hAnsi="Times New Roman"/>
          <w:lang w:val="en-GB" w:eastAsia="en-GB"/>
        </w:rPr>
        <w:t xml:space="preserve">un rezumat </w:t>
      </w:r>
      <w:r>
        <w:rPr>
          <w:rFonts w:ascii="Times New Roman" w:hAnsi="Times New Roman"/>
          <w:lang w:val="en-GB" w:eastAsia="en-GB"/>
        </w:rPr>
        <w:t xml:space="preserve">privind acest aspect </w:t>
      </w:r>
      <w:r w:rsidRPr="00D012DF">
        <w:rPr>
          <w:rFonts w:ascii="Times New Roman" w:hAnsi="Times New Roman"/>
          <w:lang w:val="en-GB" w:eastAsia="en-GB"/>
        </w:rPr>
        <w:t>în secțiunea E</w:t>
      </w:r>
      <w:r>
        <w:rPr>
          <w:rFonts w:ascii="Times New Roman" w:hAnsi="Times New Roman"/>
          <w:lang w:val="en-GB" w:eastAsia="en-GB"/>
        </w:rPr>
        <w:t>.</w:t>
      </w:r>
      <w:r w:rsidRPr="00D012DF">
        <w:rPr>
          <w:rFonts w:ascii="Times New Roman" w:hAnsi="Times New Roman"/>
          <w:lang w:val="en-GB" w:eastAsia="en-GB"/>
        </w:rPr>
        <w:t xml:space="preserve">3.3 din </w:t>
      </w:r>
      <w:r>
        <w:rPr>
          <w:rFonts w:ascii="Times New Roman" w:hAnsi="Times New Roman"/>
          <w:lang w:val="en-GB" w:eastAsia="en-GB"/>
        </w:rPr>
        <w:t>cererea de finanțare</w:t>
      </w:r>
      <w:r w:rsidRPr="00D012DF">
        <w:rPr>
          <w:rFonts w:ascii="Times New Roman" w:hAnsi="Times New Roman"/>
          <w:lang w:val="en-GB" w:eastAsia="en-GB"/>
        </w:rPr>
        <w:t xml:space="preserve">. Metodologia utilizată </w:t>
      </w:r>
      <w:r>
        <w:rPr>
          <w:rFonts w:ascii="Times New Roman" w:hAnsi="Times New Roman"/>
          <w:lang w:val="en-GB" w:eastAsia="en-GB"/>
        </w:rPr>
        <w:t xml:space="preserve">se va prezenta în acest subcapitol și se va face </w:t>
      </w:r>
      <w:r>
        <w:rPr>
          <w:rFonts w:ascii="Times New Roman" w:hAnsi="Times New Roman"/>
          <w:lang w:val="en-GB" w:eastAsia="en-GB"/>
        </w:rPr>
        <w:lastRenderedPageBreak/>
        <w:t>trimitere</w:t>
      </w:r>
      <w:r w:rsidRPr="00D012DF">
        <w:rPr>
          <w:rFonts w:ascii="Times New Roman" w:hAnsi="Times New Roman"/>
          <w:lang w:val="en-GB" w:eastAsia="en-GB"/>
        </w:rPr>
        <w:t xml:space="preserve"> în secțiunea E.3.1 din </w:t>
      </w:r>
      <w:r>
        <w:rPr>
          <w:rFonts w:ascii="Times New Roman" w:hAnsi="Times New Roman"/>
          <w:lang w:val="en-GB" w:eastAsia="en-GB"/>
        </w:rPr>
        <w:t>aplicația de finanțare</w:t>
      </w:r>
      <w:r w:rsidRPr="00D012DF">
        <w:rPr>
          <w:rFonts w:ascii="Times New Roman" w:hAnsi="Times New Roman"/>
          <w:lang w:val="en-GB" w:eastAsia="en-GB"/>
        </w:rPr>
        <w:t>.</w:t>
      </w:r>
    </w:p>
    <w:p w14:paraId="2005EFDA" w14:textId="77777777" w:rsidR="00FB5245" w:rsidRPr="00837381" w:rsidRDefault="00FB5245" w:rsidP="00FB5245">
      <w:pPr>
        <w:widowControl w:val="0"/>
        <w:rPr>
          <w:rFonts w:ascii="Times New Roman" w:hAnsi="Times New Roman"/>
        </w:rPr>
      </w:pPr>
    </w:p>
    <w:p w14:paraId="7E6B02D4" w14:textId="6483A03C" w:rsidR="002428E1" w:rsidRPr="00D012DF" w:rsidRDefault="00A65857" w:rsidP="00646B4E">
      <w:pPr>
        <w:pStyle w:val="StyleStyleHeading1MainHeadingLatinCalibriLatinArial"/>
        <w:keepNext w:val="0"/>
        <w:widowControl w:val="0"/>
        <w:numPr>
          <w:ilvl w:val="0"/>
          <w:numId w:val="46"/>
        </w:numPr>
        <w:tabs>
          <w:tab w:val="left" w:pos="360"/>
        </w:tabs>
        <w:ind w:left="792" w:firstLine="0"/>
        <w:rPr>
          <w:rFonts w:ascii="Times New Roman" w:hAnsi="Times New Roman" w:cs="Times New Roman"/>
        </w:rPr>
      </w:pPr>
      <w:r w:rsidRPr="00D012DF">
        <w:rPr>
          <w:rFonts w:ascii="Times New Roman" w:hAnsi="Times New Roman" w:cs="Times New Roman"/>
        </w:rPr>
        <w:t xml:space="preserve">Opțiunea </w:t>
      </w:r>
      <w:r w:rsidR="007529C2">
        <w:rPr>
          <w:rFonts w:ascii="Times New Roman" w:hAnsi="Times New Roman" w:cs="Times New Roman"/>
        </w:rPr>
        <w:t>SELECTATĂ</w:t>
      </w:r>
    </w:p>
    <w:p w14:paraId="6A58788D" w14:textId="04FE2142" w:rsidR="002428E1" w:rsidRPr="00D012DF" w:rsidRDefault="00A65857" w:rsidP="00ED59BF">
      <w:pPr>
        <w:widowControl w:val="0"/>
        <w:rPr>
          <w:rFonts w:ascii="Times New Roman" w:hAnsi="Times New Roman"/>
          <w:i/>
        </w:rPr>
      </w:pPr>
      <w:r w:rsidRPr="00D012DF">
        <w:rPr>
          <w:rFonts w:ascii="Times New Roman" w:hAnsi="Times New Roman"/>
          <w:i/>
        </w:rPr>
        <w:t xml:space="preserve">N.B. </w:t>
      </w:r>
      <w:r w:rsidR="00DC4FE4" w:rsidRPr="00D012DF">
        <w:rPr>
          <w:rFonts w:ascii="Times New Roman" w:hAnsi="Times New Roman"/>
          <w:i/>
        </w:rPr>
        <w:t xml:space="preserve">în cazul în care opțiunea </w:t>
      </w:r>
      <w:r w:rsidR="00DC4FE4">
        <w:rPr>
          <w:rFonts w:ascii="Times New Roman" w:hAnsi="Times New Roman"/>
          <w:i/>
        </w:rPr>
        <w:t>select</w:t>
      </w:r>
      <w:r w:rsidR="00DC4FE4" w:rsidRPr="00D012DF">
        <w:rPr>
          <w:rFonts w:ascii="Times New Roman" w:hAnsi="Times New Roman"/>
          <w:i/>
        </w:rPr>
        <w:t xml:space="preserve">ată </w:t>
      </w:r>
      <w:r w:rsidR="00DC4FE4">
        <w:rPr>
          <w:rFonts w:ascii="Times New Roman" w:hAnsi="Times New Roman"/>
          <w:i/>
        </w:rPr>
        <w:t xml:space="preserve">se </w:t>
      </w:r>
      <w:r w:rsidR="00DC4FE4" w:rsidRPr="00D012DF">
        <w:rPr>
          <w:rFonts w:ascii="Times New Roman" w:hAnsi="Times New Roman"/>
          <w:i/>
        </w:rPr>
        <w:t xml:space="preserve">modifică sau nu mai </w:t>
      </w:r>
      <w:r w:rsidR="002037CE">
        <w:rPr>
          <w:rFonts w:ascii="Times New Roman" w:hAnsi="Times New Roman"/>
          <w:i/>
        </w:rPr>
        <w:t>este</w:t>
      </w:r>
      <w:r w:rsidR="002037CE" w:rsidRPr="00D012DF">
        <w:rPr>
          <w:rFonts w:ascii="Times New Roman" w:hAnsi="Times New Roman"/>
          <w:i/>
        </w:rPr>
        <w:t xml:space="preserve"> f</w:t>
      </w:r>
      <w:r w:rsidR="002037CE">
        <w:rPr>
          <w:rFonts w:ascii="Times New Roman" w:hAnsi="Times New Roman"/>
          <w:i/>
        </w:rPr>
        <w:t>ezabilă</w:t>
      </w:r>
      <w:r w:rsidR="002037CE" w:rsidRPr="00D012DF">
        <w:rPr>
          <w:rFonts w:ascii="Times New Roman" w:hAnsi="Times New Roman"/>
          <w:i/>
        </w:rPr>
        <w:t xml:space="preserve"> </w:t>
      </w:r>
      <w:r w:rsidR="00DC4FE4" w:rsidRPr="00D012DF">
        <w:rPr>
          <w:rFonts w:ascii="Times New Roman" w:hAnsi="Times New Roman"/>
          <w:i/>
        </w:rPr>
        <w:t xml:space="preserve">sau </w:t>
      </w:r>
      <w:r w:rsidR="002037CE" w:rsidRPr="00D012DF">
        <w:rPr>
          <w:rFonts w:ascii="Times New Roman" w:hAnsi="Times New Roman"/>
          <w:i/>
        </w:rPr>
        <w:t>adecvat</w:t>
      </w:r>
      <w:r w:rsidR="002037CE">
        <w:rPr>
          <w:rFonts w:ascii="Times New Roman" w:hAnsi="Times New Roman"/>
          <w:i/>
        </w:rPr>
        <w:t>ă</w:t>
      </w:r>
      <w:r w:rsidR="002037CE" w:rsidRPr="00D012DF">
        <w:rPr>
          <w:rFonts w:ascii="Times New Roman" w:hAnsi="Times New Roman"/>
          <w:i/>
        </w:rPr>
        <w:t xml:space="preserve"> </w:t>
      </w:r>
      <w:r w:rsidR="002037CE">
        <w:rPr>
          <w:rFonts w:ascii="Times New Roman" w:hAnsi="Times New Roman"/>
          <w:i/>
        </w:rPr>
        <w:t>se vor revizui</w:t>
      </w:r>
      <w:r w:rsidR="00DC4FE4" w:rsidRPr="00D012DF">
        <w:rPr>
          <w:rFonts w:ascii="Times New Roman" w:hAnsi="Times New Roman"/>
          <w:i/>
        </w:rPr>
        <w:t xml:space="preserve"> etapele anterioare.</w:t>
      </w:r>
    </w:p>
    <w:p w14:paraId="29D3A092" w14:textId="06D1EA25" w:rsidR="00AF1F78" w:rsidRDefault="00AF1F78" w:rsidP="00646B4E">
      <w:pPr>
        <w:pStyle w:val="Heading2"/>
        <w:keepNext w:val="0"/>
        <w:widowControl w:val="0"/>
        <w:numPr>
          <w:ilvl w:val="1"/>
          <w:numId w:val="52"/>
        </w:numPr>
        <w:jc w:val="both"/>
        <w:rPr>
          <w:rFonts w:ascii="Times New Roman" w:hAnsi="Times New Roman"/>
          <w:lang w:val="ro-RO"/>
        </w:rPr>
      </w:pPr>
      <w:bookmarkStart w:id="107" w:name="_Toc450231501"/>
      <w:bookmarkEnd w:id="107"/>
      <w:r w:rsidRPr="00AF1F78">
        <w:rPr>
          <w:rFonts w:ascii="Times New Roman" w:hAnsi="Times New Roman"/>
          <w:lang w:val="ro-RO"/>
        </w:rPr>
        <w:t xml:space="preserve">Comparaţia scenariilor/opţiunilor propuse, din punct de vedere tehnic, economic, financiar, al sustenabilităţii şi riscurilor </w:t>
      </w:r>
      <w:r w:rsidR="005C637B">
        <w:rPr>
          <w:rFonts w:ascii="Times New Roman" w:hAnsi="Times New Roman"/>
          <w:lang w:val="ro-RO"/>
        </w:rPr>
        <w:t>și al impactului asupra mediului</w:t>
      </w:r>
      <w:r w:rsidR="00646B4E">
        <w:rPr>
          <w:rFonts w:ascii="Times New Roman" w:hAnsi="Times New Roman"/>
          <w:lang w:val="ro-RO"/>
        </w:rPr>
        <w:t xml:space="preserve"> </w:t>
      </w:r>
      <w:r w:rsidR="00CD3913">
        <w:rPr>
          <w:rFonts w:ascii="Times New Roman" w:hAnsi="Times New Roman"/>
          <w:lang w:val="ro-RO"/>
        </w:rPr>
        <w:t>-</w:t>
      </w:r>
      <w:r w:rsidR="00646B4E">
        <w:rPr>
          <w:rFonts w:ascii="Times New Roman" w:hAnsi="Times New Roman"/>
          <w:lang w:val="ro-RO"/>
        </w:rPr>
        <w:t xml:space="preserve"> Selectarea proiectului</w:t>
      </w:r>
    </w:p>
    <w:p w14:paraId="7D62ADA0" w14:textId="2F2A04CC" w:rsidR="00646B4E" w:rsidRPr="00D012DF" w:rsidRDefault="00646B4E" w:rsidP="00BE3A89">
      <w:pPr>
        <w:pStyle w:val="Heading3"/>
        <w:widowControl w:val="0"/>
        <w:numPr>
          <w:ilvl w:val="2"/>
          <w:numId w:val="52"/>
        </w:numPr>
        <w:rPr>
          <w:rFonts w:ascii="Times New Roman" w:hAnsi="Times New Roman" w:cs="Times New Roman"/>
        </w:rPr>
      </w:pPr>
      <w:r w:rsidRPr="00D012DF">
        <w:rPr>
          <w:rFonts w:ascii="Times New Roman" w:hAnsi="Times New Roman" w:cs="Times New Roman"/>
        </w:rPr>
        <w:t xml:space="preserve">Costuri și avantaje </w:t>
      </w:r>
    </w:p>
    <w:p w14:paraId="4DABC192" w14:textId="77777777" w:rsidR="00646B4E" w:rsidRPr="00837381" w:rsidRDefault="00646B4E" w:rsidP="00646B4E">
      <w:pPr>
        <w:widowControl w:val="0"/>
        <w:jc w:val="both"/>
        <w:rPr>
          <w:rFonts w:ascii="Times New Roman" w:hAnsi="Times New Roman"/>
          <w:lang w:val="en-GB" w:eastAsia="en-GB"/>
        </w:rPr>
      </w:pPr>
      <w:r w:rsidRPr="00D012DF">
        <w:rPr>
          <w:rFonts w:ascii="Times New Roman" w:hAnsi="Times New Roman"/>
          <w:lang w:val="en-GB" w:eastAsia="en-GB"/>
        </w:rPr>
        <w:t xml:space="preserve">Este important să se </w:t>
      </w:r>
      <w:r w:rsidRPr="00837381">
        <w:rPr>
          <w:rFonts w:ascii="Times New Roman" w:hAnsi="Times New Roman"/>
          <w:lang w:val="en-GB" w:eastAsia="en-GB"/>
        </w:rPr>
        <w:t xml:space="preserve">utilizeze pentru toate ZRPSI aceeași metodă pentru determinarea costurilor și beneficii. </w:t>
      </w:r>
    </w:p>
    <w:p w14:paraId="512DCDFD" w14:textId="77777777" w:rsidR="00646B4E" w:rsidRPr="00837381" w:rsidRDefault="00646B4E" w:rsidP="00646B4E">
      <w:pPr>
        <w:widowControl w:val="0"/>
        <w:rPr>
          <w:rFonts w:ascii="Times New Roman" w:hAnsi="Times New Roman"/>
          <w:lang w:val="en-GB" w:eastAsia="en-GB"/>
        </w:rPr>
      </w:pPr>
    </w:p>
    <w:p w14:paraId="6544357B" w14:textId="77777777" w:rsidR="00646B4E" w:rsidRPr="00837381" w:rsidRDefault="00646B4E" w:rsidP="00646B4E">
      <w:pPr>
        <w:widowControl w:val="0"/>
        <w:jc w:val="both"/>
        <w:rPr>
          <w:rFonts w:ascii="Times New Roman" w:hAnsi="Times New Roman"/>
          <w:lang w:val="en-GB" w:eastAsia="en-GB"/>
        </w:rPr>
      </w:pPr>
      <w:r w:rsidRPr="00837381">
        <w:rPr>
          <w:rFonts w:ascii="Times New Roman" w:hAnsi="Times New Roman"/>
          <w:lang w:val="en-GB" w:eastAsia="en-GB"/>
        </w:rPr>
        <w:t>În cazul în care se compară standarde diferite de proiectare se va folosi analiza cost-beneficiu - metoda incrementală deoarece beneficiile vor fi mai mari pentru opțiunile cu un nivel mai ridicat de protecție. Raportul cost-beneficiu prezintă beneficiile relative și costurile diferitelor combinații de măsuri. Informații suplimentare sunt disponibile în documente de referință.</w:t>
      </w:r>
    </w:p>
    <w:p w14:paraId="04C48FF8" w14:textId="77777777" w:rsidR="00646B4E" w:rsidRPr="00837381" w:rsidRDefault="00646B4E" w:rsidP="00646B4E">
      <w:pPr>
        <w:widowControl w:val="0"/>
        <w:jc w:val="both"/>
        <w:rPr>
          <w:rFonts w:ascii="Times New Roman" w:hAnsi="Times New Roman"/>
          <w:lang w:val="en-GB" w:eastAsia="en-GB"/>
        </w:rPr>
      </w:pPr>
    </w:p>
    <w:p w14:paraId="03D3E03C" w14:textId="77777777" w:rsidR="00646B4E" w:rsidRDefault="00646B4E" w:rsidP="00646B4E">
      <w:pPr>
        <w:widowControl w:val="0"/>
        <w:jc w:val="both"/>
        <w:rPr>
          <w:rFonts w:ascii="Times New Roman" w:hAnsi="Times New Roman"/>
          <w:lang w:val="en-GB" w:eastAsia="en-GB"/>
        </w:rPr>
      </w:pPr>
      <w:r w:rsidRPr="00837381">
        <w:rPr>
          <w:rFonts w:ascii="Times New Roman" w:hAnsi="Times New Roman"/>
          <w:lang w:val="en-GB" w:eastAsia="en-GB"/>
        </w:rPr>
        <w:t>Se va include un tabel în care se va prezenta pe scurt cel mai avantajos proiect din punct de</w:t>
      </w:r>
      <w:r w:rsidRPr="00D012DF">
        <w:rPr>
          <w:rFonts w:ascii="Times New Roman" w:hAnsi="Times New Roman"/>
          <w:lang w:val="en-GB" w:eastAsia="en-GB"/>
        </w:rPr>
        <w:t xml:space="preserve"> vedere economic. </w:t>
      </w:r>
    </w:p>
    <w:p w14:paraId="724E07AE" w14:textId="77777777" w:rsidR="00646B4E" w:rsidRPr="00837381" w:rsidRDefault="00646B4E" w:rsidP="00646B4E">
      <w:pPr>
        <w:widowControl w:val="0"/>
        <w:ind w:left="360"/>
        <w:jc w:val="right"/>
        <w:rPr>
          <w:rFonts w:ascii="Times New Roman" w:hAnsi="Times New Roman"/>
          <w:i/>
          <w:sz w:val="22"/>
          <w:szCs w:val="22"/>
          <w:lang w:val="en-GB" w:eastAsia="en-GB"/>
        </w:rPr>
      </w:pPr>
      <w:r w:rsidRPr="00837381">
        <w:rPr>
          <w:rFonts w:ascii="Times New Roman" w:hAnsi="Times New Roman"/>
          <w:i/>
          <w:sz w:val="22"/>
          <w:szCs w:val="22"/>
          <w:lang w:val="en-GB" w:eastAsia="en-GB"/>
        </w:rPr>
        <w:t>Tabel 4</w:t>
      </w:r>
    </w:p>
    <w:tbl>
      <w:tblPr>
        <w:tblW w:w="5000" w:type="pct"/>
        <w:tblBorders>
          <w:top w:val="single" w:sz="8" w:space="0" w:color="00000A"/>
          <w:left w:val="single" w:sz="8" w:space="0" w:color="00000A"/>
          <w:bottom w:val="single" w:sz="8" w:space="0" w:color="00000A"/>
          <w:right w:val="single" w:sz="4" w:space="0" w:color="00000A"/>
          <w:insideH w:val="single" w:sz="8" w:space="0" w:color="00000A"/>
          <w:insideV w:val="single" w:sz="4" w:space="0" w:color="00000A"/>
        </w:tblBorders>
        <w:tblCellMar>
          <w:left w:w="0" w:type="dxa"/>
          <w:right w:w="0" w:type="dxa"/>
        </w:tblCellMar>
        <w:tblLook w:val="0000" w:firstRow="0" w:lastRow="0" w:firstColumn="0" w:lastColumn="0" w:noHBand="0" w:noVBand="0"/>
      </w:tblPr>
      <w:tblGrid>
        <w:gridCol w:w="3553"/>
        <w:gridCol w:w="1314"/>
        <w:gridCol w:w="1277"/>
        <w:gridCol w:w="1429"/>
        <w:gridCol w:w="1774"/>
      </w:tblGrid>
      <w:tr w:rsidR="00646B4E" w14:paraId="04116058" w14:textId="77777777" w:rsidTr="009F3FDB">
        <w:trPr>
          <w:trHeight w:hRule="exact" w:val="871"/>
        </w:trPr>
        <w:tc>
          <w:tcPr>
            <w:tcW w:w="3564" w:type="dxa"/>
            <w:tcBorders>
              <w:top w:val="single" w:sz="8" w:space="0" w:color="00000A"/>
              <w:left w:val="single" w:sz="8" w:space="0" w:color="00000A"/>
              <w:bottom w:val="single" w:sz="8" w:space="0" w:color="00000A"/>
              <w:right w:val="single" w:sz="4" w:space="0" w:color="00000A"/>
            </w:tcBorders>
            <w:shd w:val="clear" w:color="auto" w:fill="D9D9D9"/>
            <w:tcMar>
              <w:left w:w="0" w:type="dxa"/>
            </w:tcMar>
            <w:vAlign w:val="center"/>
          </w:tcPr>
          <w:p w14:paraId="36898CA8"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Combinație de măsuri</w:t>
            </w:r>
          </w:p>
        </w:tc>
        <w:tc>
          <w:tcPr>
            <w:tcW w:w="1316" w:type="dxa"/>
            <w:tcBorders>
              <w:top w:val="single" w:sz="8" w:space="0" w:color="00000A"/>
              <w:bottom w:val="single" w:sz="8" w:space="0" w:color="00000A"/>
              <w:right w:val="single" w:sz="4" w:space="0" w:color="00000A"/>
            </w:tcBorders>
            <w:shd w:val="clear" w:color="auto" w:fill="D9D9D9"/>
            <w:vAlign w:val="center"/>
          </w:tcPr>
          <w:p w14:paraId="55E5D8FB"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costuri</w:t>
            </w:r>
          </w:p>
          <w:p w14:paraId="6DC1E7C1"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c>
          <w:tcPr>
            <w:tcW w:w="1278" w:type="dxa"/>
            <w:tcBorders>
              <w:top w:val="single" w:sz="8" w:space="0" w:color="00000A"/>
              <w:bottom w:val="single" w:sz="8" w:space="0" w:color="00000A"/>
              <w:right w:val="single" w:sz="4" w:space="0" w:color="00000A"/>
            </w:tcBorders>
            <w:shd w:val="clear" w:color="auto" w:fill="D9D9D9"/>
            <w:vAlign w:val="center"/>
          </w:tcPr>
          <w:p w14:paraId="42E4B765"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beneficii</w:t>
            </w:r>
          </w:p>
          <w:p w14:paraId="5B5C8744"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c>
          <w:tcPr>
            <w:tcW w:w="1091" w:type="dxa"/>
            <w:tcBorders>
              <w:top w:val="single" w:sz="8" w:space="0" w:color="00000A"/>
              <w:bottom w:val="single" w:sz="8" w:space="0" w:color="00000A"/>
              <w:right w:val="single" w:sz="4" w:space="0" w:color="00000A"/>
            </w:tcBorders>
            <w:shd w:val="clear" w:color="auto" w:fill="D9D9D9"/>
            <w:vAlign w:val="center"/>
          </w:tcPr>
          <w:p w14:paraId="07BE12EC"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Raport costuri/beneficii</w:t>
            </w:r>
          </w:p>
          <w:p w14:paraId="21E8ABB2"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w:t>
            </w:r>
            <w:r>
              <w:rPr>
                <w:rFonts w:ascii="Times New Roman" w:hAnsi="Times New Roman"/>
                <w:b/>
                <w:bCs/>
                <w:sz w:val="20"/>
                <w:szCs w:val="20"/>
                <w:lang w:val="en-GB"/>
              </w:rPr>
              <w:t>RCB</w:t>
            </w:r>
            <w:r w:rsidRPr="00D012DF">
              <w:rPr>
                <w:rFonts w:ascii="Times New Roman" w:hAnsi="Times New Roman"/>
                <w:b/>
                <w:bCs/>
                <w:sz w:val="20"/>
                <w:szCs w:val="20"/>
                <w:lang w:val="en-GB"/>
              </w:rPr>
              <w:t>)</w:t>
            </w:r>
          </w:p>
        </w:tc>
        <w:tc>
          <w:tcPr>
            <w:tcW w:w="1777" w:type="dxa"/>
            <w:tcBorders>
              <w:top w:val="single" w:sz="8" w:space="0" w:color="00000A"/>
              <w:bottom w:val="single" w:sz="8" w:space="0" w:color="00000A"/>
              <w:right w:val="single" w:sz="4" w:space="0" w:color="00000A"/>
            </w:tcBorders>
            <w:shd w:val="clear" w:color="auto" w:fill="D9D9D9"/>
            <w:vAlign w:val="center"/>
          </w:tcPr>
          <w:p w14:paraId="760F9BD6"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daune reziduale</w:t>
            </w:r>
          </w:p>
          <w:p w14:paraId="4FDA4838"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r>
      <w:tr w:rsidR="00646B4E" w14:paraId="1B345A71"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29A9B4D6"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1</w:t>
            </w:r>
          </w:p>
        </w:tc>
        <w:tc>
          <w:tcPr>
            <w:tcW w:w="1316" w:type="dxa"/>
            <w:tcBorders>
              <w:bottom w:val="single" w:sz="4" w:space="0" w:color="00000A"/>
              <w:right w:val="single" w:sz="4" w:space="0" w:color="00000A"/>
            </w:tcBorders>
            <w:shd w:val="clear" w:color="auto" w:fill="auto"/>
            <w:vAlign w:val="center"/>
          </w:tcPr>
          <w:p w14:paraId="6E8B374D"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6DD582B3" w14:textId="77777777" w:rsidR="00646B4E" w:rsidRPr="00D012DF" w:rsidRDefault="00646B4E" w:rsidP="009F3FDB">
            <w:pPr>
              <w:widowControl w:val="0"/>
              <w:rPr>
                <w:rFonts w:ascii="Times New Roman" w:hAnsi="Times New Roman"/>
                <w:lang w:val="en-GB"/>
              </w:rPr>
            </w:pPr>
          </w:p>
        </w:tc>
        <w:tc>
          <w:tcPr>
            <w:tcW w:w="1091" w:type="dxa"/>
            <w:tcBorders>
              <w:bottom w:val="single" w:sz="4" w:space="0" w:color="00000A"/>
              <w:right w:val="single" w:sz="4" w:space="0" w:color="00000A"/>
            </w:tcBorders>
            <w:shd w:val="clear" w:color="auto" w:fill="auto"/>
            <w:vAlign w:val="center"/>
          </w:tcPr>
          <w:p w14:paraId="33040570"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3C516FA1" w14:textId="77777777" w:rsidR="00646B4E" w:rsidRPr="00D012DF" w:rsidRDefault="00646B4E" w:rsidP="009F3FDB">
            <w:pPr>
              <w:widowControl w:val="0"/>
              <w:rPr>
                <w:rFonts w:ascii="Times New Roman" w:hAnsi="Times New Roman"/>
                <w:sz w:val="20"/>
                <w:szCs w:val="20"/>
                <w:lang w:val="en-GB"/>
              </w:rPr>
            </w:pPr>
          </w:p>
        </w:tc>
      </w:tr>
      <w:tr w:rsidR="00646B4E" w14:paraId="1296307B"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427E6A8E"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2</w:t>
            </w:r>
          </w:p>
        </w:tc>
        <w:tc>
          <w:tcPr>
            <w:tcW w:w="1316" w:type="dxa"/>
            <w:tcBorders>
              <w:bottom w:val="single" w:sz="4" w:space="0" w:color="00000A"/>
              <w:right w:val="single" w:sz="4" w:space="0" w:color="00000A"/>
            </w:tcBorders>
            <w:shd w:val="clear" w:color="auto" w:fill="auto"/>
            <w:vAlign w:val="center"/>
          </w:tcPr>
          <w:p w14:paraId="06CAAAB2"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280331BA" w14:textId="77777777" w:rsidR="00646B4E" w:rsidRPr="00D012DF" w:rsidRDefault="00646B4E" w:rsidP="009F3FDB">
            <w:pPr>
              <w:widowControl w:val="0"/>
              <w:rPr>
                <w:rFonts w:ascii="Times New Roman" w:hAnsi="Times New Roman"/>
                <w:sz w:val="20"/>
                <w:szCs w:val="20"/>
                <w:lang w:val="en-GB"/>
              </w:rPr>
            </w:pPr>
          </w:p>
        </w:tc>
        <w:tc>
          <w:tcPr>
            <w:tcW w:w="1091" w:type="dxa"/>
            <w:tcBorders>
              <w:bottom w:val="single" w:sz="4" w:space="0" w:color="00000A"/>
              <w:right w:val="single" w:sz="4" w:space="0" w:color="00000A"/>
            </w:tcBorders>
            <w:shd w:val="clear" w:color="auto" w:fill="auto"/>
            <w:vAlign w:val="center"/>
          </w:tcPr>
          <w:p w14:paraId="1D9775DA"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5690F865" w14:textId="77777777" w:rsidR="00646B4E" w:rsidRPr="00D012DF" w:rsidRDefault="00646B4E" w:rsidP="009F3FDB">
            <w:pPr>
              <w:widowControl w:val="0"/>
              <w:rPr>
                <w:rFonts w:ascii="Times New Roman" w:hAnsi="Times New Roman"/>
                <w:sz w:val="20"/>
                <w:szCs w:val="20"/>
                <w:lang w:val="en-GB"/>
              </w:rPr>
            </w:pPr>
          </w:p>
        </w:tc>
      </w:tr>
      <w:tr w:rsidR="00646B4E" w14:paraId="4D0D8337"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26CEA6D7"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3</w:t>
            </w:r>
          </w:p>
        </w:tc>
        <w:tc>
          <w:tcPr>
            <w:tcW w:w="1316" w:type="dxa"/>
            <w:tcBorders>
              <w:bottom w:val="single" w:sz="4" w:space="0" w:color="00000A"/>
              <w:right w:val="single" w:sz="4" w:space="0" w:color="00000A"/>
            </w:tcBorders>
            <w:shd w:val="clear" w:color="auto" w:fill="auto"/>
            <w:vAlign w:val="center"/>
          </w:tcPr>
          <w:p w14:paraId="60E35CDF"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0D6EBDE4" w14:textId="77777777" w:rsidR="00646B4E" w:rsidRPr="00D012DF" w:rsidRDefault="00646B4E" w:rsidP="009F3FDB">
            <w:pPr>
              <w:widowControl w:val="0"/>
              <w:rPr>
                <w:rFonts w:ascii="Times New Roman" w:hAnsi="Times New Roman"/>
                <w:sz w:val="20"/>
                <w:szCs w:val="20"/>
                <w:lang w:val="en-GB"/>
              </w:rPr>
            </w:pPr>
          </w:p>
        </w:tc>
        <w:tc>
          <w:tcPr>
            <w:tcW w:w="1091" w:type="dxa"/>
            <w:tcBorders>
              <w:bottom w:val="single" w:sz="4" w:space="0" w:color="00000A"/>
              <w:right w:val="single" w:sz="4" w:space="0" w:color="00000A"/>
            </w:tcBorders>
            <w:shd w:val="clear" w:color="auto" w:fill="auto"/>
            <w:vAlign w:val="center"/>
          </w:tcPr>
          <w:p w14:paraId="6C77965D"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42D05303" w14:textId="77777777" w:rsidR="00646B4E" w:rsidRPr="00D012DF" w:rsidRDefault="00646B4E" w:rsidP="009F3FDB">
            <w:pPr>
              <w:widowControl w:val="0"/>
              <w:rPr>
                <w:rFonts w:ascii="Times New Roman" w:hAnsi="Times New Roman"/>
                <w:sz w:val="20"/>
                <w:szCs w:val="20"/>
                <w:lang w:val="en-GB"/>
              </w:rPr>
            </w:pPr>
          </w:p>
        </w:tc>
      </w:tr>
      <w:tr w:rsidR="00646B4E" w14:paraId="1783DA26" w14:textId="77777777" w:rsidTr="009F3FDB">
        <w:trPr>
          <w:trHeight w:hRule="exact" w:val="340"/>
        </w:trPr>
        <w:tc>
          <w:tcPr>
            <w:tcW w:w="3564" w:type="dxa"/>
            <w:tcBorders>
              <w:top w:val="single" w:sz="4" w:space="0" w:color="00000A"/>
              <w:left w:val="single" w:sz="8" w:space="0" w:color="00000A"/>
              <w:bottom w:val="single" w:sz="4" w:space="0" w:color="00000A"/>
              <w:right w:val="single" w:sz="4" w:space="0" w:color="00000A"/>
            </w:tcBorders>
            <w:shd w:val="clear" w:color="auto" w:fill="auto"/>
            <w:tcMar>
              <w:left w:w="0" w:type="dxa"/>
            </w:tcMar>
            <w:vAlign w:val="center"/>
          </w:tcPr>
          <w:p w14:paraId="1A6FA8C1" w14:textId="77777777" w:rsidR="00646B4E" w:rsidRPr="00D012DF" w:rsidRDefault="00646B4E" w:rsidP="009F3FDB">
            <w:pPr>
              <w:widowControl w:val="0"/>
              <w:rPr>
                <w:rFonts w:ascii="Times New Roman" w:hAnsi="Times New Roman"/>
                <w:sz w:val="20"/>
                <w:szCs w:val="20"/>
                <w:lang w:val="en-GB"/>
              </w:rPr>
            </w:pPr>
          </w:p>
        </w:tc>
        <w:tc>
          <w:tcPr>
            <w:tcW w:w="1316" w:type="dxa"/>
            <w:tcBorders>
              <w:top w:val="single" w:sz="4" w:space="0" w:color="00000A"/>
              <w:bottom w:val="single" w:sz="4" w:space="0" w:color="00000A"/>
              <w:right w:val="single" w:sz="4" w:space="0" w:color="00000A"/>
            </w:tcBorders>
            <w:shd w:val="clear" w:color="auto" w:fill="auto"/>
            <w:vAlign w:val="center"/>
          </w:tcPr>
          <w:p w14:paraId="48A9AA70"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2FFC589D" w14:textId="77777777" w:rsidR="00646B4E" w:rsidRPr="00D012DF" w:rsidRDefault="00646B4E" w:rsidP="009F3FDB">
            <w:pPr>
              <w:widowControl w:val="0"/>
              <w:rPr>
                <w:rFonts w:ascii="Times New Roman" w:hAnsi="Times New Roman"/>
                <w:sz w:val="20"/>
                <w:szCs w:val="20"/>
                <w:lang w:val="en-GB"/>
              </w:rPr>
            </w:pPr>
          </w:p>
        </w:tc>
        <w:tc>
          <w:tcPr>
            <w:tcW w:w="1091" w:type="dxa"/>
            <w:tcBorders>
              <w:top w:val="single" w:sz="4" w:space="0" w:color="00000A"/>
              <w:bottom w:val="single" w:sz="4" w:space="0" w:color="00000A"/>
              <w:right w:val="single" w:sz="4" w:space="0" w:color="00000A"/>
            </w:tcBorders>
            <w:shd w:val="clear" w:color="auto" w:fill="auto"/>
            <w:vAlign w:val="center"/>
          </w:tcPr>
          <w:p w14:paraId="7EE05546" w14:textId="77777777" w:rsidR="00646B4E" w:rsidRPr="00D012DF" w:rsidRDefault="00646B4E" w:rsidP="009F3FDB">
            <w:pPr>
              <w:widowControl w:val="0"/>
              <w:rPr>
                <w:rFonts w:ascii="Times New Roman" w:hAnsi="Times New Roman"/>
                <w:sz w:val="20"/>
                <w:szCs w:val="20"/>
                <w:lang w:val="en-GB"/>
              </w:rPr>
            </w:pPr>
          </w:p>
        </w:tc>
        <w:tc>
          <w:tcPr>
            <w:tcW w:w="1777" w:type="dxa"/>
            <w:tcBorders>
              <w:top w:val="single" w:sz="4" w:space="0" w:color="00000A"/>
              <w:bottom w:val="single" w:sz="4" w:space="0" w:color="00000A"/>
              <w:right w:val="single" w:sz="4" w:space="0" w:color="00000A"/>
            </w:tcBorders>
            <w:shd w:val="clear" w:color="auto" w:fill="auto"/>
          </w:tcPr>
          <w:p w14:paraId="7F346140" w14:textId="77777777" w:rsidR="00646B4E" w:rsidRPr="00D012DF" w:rsidRDefault="00646B4E" w:rsidP="009F3FDB">
            <w:pPr>
              <w:widowControl w:val="0"/>
              <w:rPr>
                <w:rFonts w:ascii="Times New Roman" w:hAnsi="Times New Roman"/>
                <w:sz w:val="20"/>
                <w:szCs w:val="20"/>
                <w:lang w:val="en-GB"/>
              </w:rPr>
            </w:pPr>
          </w:p>
        </w:tc>
      </w:tr>
    </w:tbl>
    <w:p w14:paraId="3854AE0F" w14:textId="77777777" w:rsidR="00646B4E" w:rsidRPr="00D012DF" w:rsidRDefault="00646B4E" w:rsidP="00646B4E">
      <w:pPr>
        <w:widowControl w:val="0"/>
        <w:ind w:left="360"/>
        <w:rPr>
          <w:rFonts w:ascii="Times New Roman" w:hAnsi="Times New Roman"/>
          <w:lang w:val="en-GB" w:eastAsia="en-GB"/>
        </w:rPr>
      </w:pPr>
    </w:p>
    <w:p w14:paraId="23A64F84" w14:textId="77777777" w:rsidR="00646B4E" w:rsidRDefault="00646B4E" w:rsidP="00646B4E">
      <w:pPr>
        <w:widowControl w:val="0"/>
        <w:jc w:val="both"/>
        <w:rPr>
          <w:rFonts w:ascii="Times New Roman" w:hAnsi="Times New Roman"/>
          <w:lang w:val="en-GB" w:eastAsia="en-GB"/>
        </w:rPr>
      </w:pPr>
      <w:r>
        <w:rPr>
          <w:rFonts w:ascii="Times New Roman" w:hAnsi="Times New Roman"/>
          <w:lang w:val="en-GB" w:eastAsia="en-GB"/>
        </w:rPr>
        <w:t>Î</w:t>
      </w:r>
      <w:r w:rsidRPr="00D012DF">
        <w:rPr>
          <w:rFonts w:ascii="Times New Roman" w:hAnsi="Times New Roman"/>
          <w:lang w:val="en-GB" w:eastAsia="en-GB"/>
        </w:rPr>
        <w:t>n caz</w:t>
      </w:r>
      <w:r>
        <w:rPr>
          <w:rFonts w:ascii="Times New Roman" w:hAnsi="Times New Roman"/>
          <w:lang w:val="en-GB" w:eastAsia="en-GB"/>
        </w:rPr>
        <w:t>ul în care opțiunea selectată nu este clar</w:t>
      </w:r>
      <w:r w:rsidRPr="00D012DF">
        <w:rPr>
          <w:rFonts w:ascii="Times New Roman" w:hAnsi="Times New Roman"/>
          <w:lang w:val="en-GB" w:eastAsia="en-GB"/>
        </w:rPr>
        <w:t xml:space="preserve">ă sau în cazul în care </w:t>
      </w:r>
      <w:r>
        <w:rPr>
          <w:rFonts w:ascii="Times New Roman" w:hAnsi="Times New Roman"/>
          <w:lang w:val="en-GB" w:eastAsia="en-GB"/>
        </w:rPr>
        <w:t>raportul cost-beneficiu beneficiul este apropiat</w:t>
      </w:r>
      <w:r w:rsidRPr="00D012DF">
        <w:rPr>
          <w:rFonts w:ascii="Times New Roman" w:hAnsi="Times New Roman"/>
          <w:lang w:val="en-GB" w:eastAsia="en-GB"/>
        </w:rPr>
        <w:t xml:space="preserve"> </w:t>
      </w:r>
      <w:r>
        <w:rPr>
          <w:rFonts w:ascii="Times New Roman" w:hAnsi="Times New Roman"/>
          <w:lang w:val="en-GB" w:eastAsia="en-GB"/>
        </w:rPr>
        <w:t>de 1, se va t</w:t>
      </w:r>
      <w:r w:rsidRPr="00D012DF">
        <w:rPr>
          <w:rFonts w:ascii="Times New Roman" w:hAnsi="Times New Roman"/>
          <w:lang w:val="en-GB" w:eastAsia="en-GB"/>
        </w:rPr>
        <w:t>est</w:t>
      </w:r>
      <w:r>
        <w:rPr>
          <w:rFonts w:ascii="Times New Roman" w:hAnsi="Times New Roman"/>
          <w:lang w:val="en-GB" w:eastAsia="en-GB"/>
        </w:rPr>
        <w:t xml:space="preserve">a </w:t>
      </w:r>
      <w:r w:rsidRPr="00D012DF">
        <w:rPr>
          <w:rFonts w:ascii="Times New Roman" w:hAnsi="Times New Roman"/>
          <w:lang w:val="en-GB" w:eastAsia="en-GB"/>
        </w:rPr>
        <w:t>sen</w:t>
      </w:r>
      <w:r>
        <w:rPr>
          <w:rFonts w:ascii="Times New Roman" w:hAnsi="Times New Roman"/>
          <w:lang w:val="en-GB" w:eastAsia="en-GB"/>
        </w:rPr>
        <w:t>zitivitatea</w:t>
      </w:r>
      <w:r w:rsidRPr="00D012DF">
        <w:rPr>
          <w:rFonts w:ascii="Times New Roman" w:hAnsi="Times New Roman"/>
          <w:lang w:val="en-GB" w:eastAsia="en-GB"/>
        </w:rPr>
        <w:t xml:space="preserve"> ipotezelor </w:t>
      </w:r>
      <w:r>
        <w:rPr>
          <w:rFonts w:ascii="Times New Roman" w:hAnsi="Times New Roman"/>
          <w:lang w:val="en-GB" w:eastAsia="en-GB"/>
        </w:rPr>
        <w:t>din analiza cost-beneficiu</w:t>
      </w:r>
      <w:r w:rsidRPr="00D012DF">
        <w:rPr>
          <w:rFonts w:ascii="Times New Roman" w:hAnsi="Times New Roman"/>
          <w:lang w:val="en-GB" w:eastAsia="en-GB"/>
        </w:rPr>
        <w:t xml:space="preserve">. </w:t>
      </w:r>
      <w:r>
        <w:rPr>
          <w:rFonts w:ascii="Times New Roman" w:hAnsi="Times New Roman"/>
          <w:lang w:val="en-GB" w:eastAsia="en-GB"/>
        </w:rPr>
        <w:t>Analiza</w:t>
      </w:r>
      <w:r w:rsidRPr="00D012DF">
        <w:rPr>
          <w:rFonts w:ascii="Times New Roman" w:hAnsi="Times New Roman"/>
          <w:lang w:val="en-GB" w:eastAsia="en-GB"/>
        </w:rPr>
        <w:t xml:space="preserve"> de sen</w:t>
      </w:r>
      <w:r>
        <w:rPr>
          <w:rFonts w:ascii="Times New Roman" w:hAnsi="Times New Roman"/>
          <w:lang w:val="en-GB" w:eastAsia="en-GB"/>
        </w:rPr>
        <w:t>z</w:t>
      </w:r>
      <w:r w:rsidRPr="00D012DF">
        <w:rPr>
          <w:rFonts w:ascii="Times New Roman" w:hAnsi="Times New Roman"/>
          <w:lang w:val="en-GB" w:eastAsia="en-GB"/>
        </w:rPr>
        <w:t>i</w:t>
      </w:r>
      <w:r>
        <w:rPr>
          <w:rFonts w:ascii="Times New Roman" w:hAnsi="Times New Roman"/>
          <w:lang w:val="en-GB" w:eastAsia="en-GB"/>
        </w:rPr>
        <w:t>t</w:t>
      </w:r>
      <w:r w:rsidRPr="00D012DF">
        <w:rPr>
          <w:rFonts w:ascii="Times New Roman" w:hAnsi="Times New Roman"/>
          <w:lang w:val="en-GB" w:eastAsia="en-GB"/>
        </w:rPr>
        <w:t>ilitate po</w:t>
      </w:r>
      <w:r>
        <w:rPr>
          <w:rFonts w:ascii="Times New Roman" w:hAnsi="Times New Roman"/>
          <w:lang w:val="en-GB" w:eastAsia="en-GB"/>
        </w:rPr>
        <w:t>a</w:t>
      </w:r>
      <w:r w:rsidRPr="00D012DF">
        <w:rPr>
          <w:rFonts w:ascii="Times New Roman" w:hAnsi="Times New Roman"/>
          <w:lang w:val="en-GB" w:eastAsia="en-GB"/>
        </w:rPr>
        <w:t>t</w:t>
      </w:r>
      <w:r>
        <w:rPr>
          <w:rFonts w:ascii="Times New Roman" w:hAnsi="Times New Roman"/>
          <w:lang w:val="en-GB" w:eastAsia="en-GB"/>
        </w:rPr>
        <w:t>e</w:t>
      </w:r>
      <w:r w:rsidRPr="00D012DF">
        <w:rPr>
          <w:rFonts w:ascii="Times New Roman" w:hAnsi="Times New Roman"/>
          <w:lang w:val="en-GB" w:eastAsia="en-GB"/>
        </w:rPr>
        <w:t xml:space="preserve"> include:</w:t>
      </w:r>
    </w:p>
    <w:p w14:paraId="3E453B2B" w14:textId="77777777" w:rsidR="00646B4E" w:rsidRPr="002134EA" w:rsidRDefault="00646B4E" w:rsidP="00646B4E">
      <w:pPr>
        <w:widowControl w:val="0"/>
        <w:jc w:val="both"/>
        <w:rPr>
          <w:rFonts w:ascii="Times New Roman" w:hAnsi="Times New Roman"/>
          <w:highlight w:val="lightGray"/>
          <w:lang w:val="en-GB" w:eastAsia="en-GB"/>
        </w:rPr>
      </w:pPr>
    </w:p>
    <w:p w14:paraId="00FBADA7"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Rata de actualizare</w:t>
      </w:r>
    </w:p>
    <w:p w14:paraId="524188A7"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Calendarul intervențiilor viitoare și investițiile de capital</w:t>
      </w:r>
    </w:p>
    <w:p w14:paraId="37245639"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 xml:space="preserve">Estimările </w:t>
      </w:r>
      <w:r>
        <w:rPr>
          <w:rFonts w:ascii="Times New Roman" w:hAnsi="Times New Roman"/>
          <w:lang w:val="en-GB" w:eastAsia="en-GB"/>
        </w:rPr>
        <w:t>pagubelor</w:t>
      </w:r>
      <w:r w:rsidRPr="00D012DF">
        <w:rPr>
          <w:rFonts w:ascii="Times New Roman" w:hAnsi="Times New Roman"/>
          <w:lang w:val="en-GB" w:eastAsia="en-GB"/>
        </w:rPr>
        <w:t xml:space="preserve"> directe</w:t>
      </w:r>
      <w:r>
        <w:rPr>
          <w:rFonts w:ascii="Times New Roman" w:hAnsi="Times New Roman"/>
          <w:lang w:val="en-GB" w:eastAsia="en-GB"/>
        </w:rPr>
        <w:t xml:space="preserve"> și</w:t>
      </w:r>
      <w:r w:rsidRPr="00D012DF">
        <w:rPr>
          <w:rFonts w:ascii="Times New Roman" w:hAnsi="Times New Roman"/>
          <w:lang w:val="en-GB" w:eastAsia="en-GB"/>
        </w:rPr>
        <w:t xml:space="preserve"> indirecte, </w:t>
      </w:r>
      <w:r>
        <w:rPr>
          <w:rFonts w:ascii="Times New Roman" w:hAnsi="Times New Roman"/>
          <w:lang w:val="en-GB" w:eastAsia="en-GB"/>
        </w:rPr>
        <w:t>daunele</w:t>
      </w:r>
      <w:r w:rsidRPr="00D012DF">
        <w:rPr>
          <w:rFonts w:ascii="Times New Roman" w:hAnsi="Times New Roman"/>
          <w:lang w:val="en-GB" w:eastAsia="en-GB"/>
        </w:rPr>
        <w:t xml:space="preserve"> </w:t>
      </w:r>
      <w:r>
        <w:rPr>
          <w:rFonts w:ascii="Times New Roman" w:hAnsi="Times New Roman"/>
          <w:lang w:val="en-GB" w:eastAsia="en-GB"/>
        </w:rPr>
        <w:t>tangibile</w:t>
      </w:r>
      <w:r w:rsidRPr="00D012DF">
        <w:rPr>
          <w:rFonts w:ascii="Times New Roman" w:hAnsi="Times New Roman"/>
          <w:lang w:val="en-GB" w:eastAsia="en-GB"/>
        </w:rPr>
        <w:t xml:space="preserve"> și </w:t>
      </w:r>
      <w:r>
        <w:rPr>
          <w:rFonts w:ascii="Times New Roman" w:hAnsi="Times New Roman"/>
          <w:lang w:val="en-GB" w:eastAsia="en-GB"/>
        </w:rPr>
        <w:t>intangibile/</w:t>
      </w:r>
      <w:r w:rsidRPr="00D012DF">
        <w:rPr>
          <w:rFonts w:ascii="Times New Roman" w:hAnsi="Times New Roman"/>
          <w:lang w:val="en-GB" w:eastAsia="en-GB"/>
        </w:rPr>
        <w:t>necorporale.</w:t>
      </w:r>
    </w:p>
    <w:p w14:paraId="080C88B3"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Variați</w:t>
      </w:r>
      <w:r>
        <w:rPr>
          <w:rFonts w:ascii="Times New Roman" w:hAnsi="Times New Roman"/>
          <w:lang w:val="en-GB" w:eastAsia="en-GB"/>
        </w:rPr>
        <w:t>i în</w:t>
      </w:r>
      <w:r w:rsidRPr="00D012DF">
        <w:rPr>
          <w:rFonts w:ascii="Times New Roman" w:hAnsi="Times New Roman"/>
          <w:lang w:val="en-GB" w:eastAsia="en-GB"/>
        </w:rPr>
        <w:t xml:space="preserve"> estim</w:t>
      </w:r>
      <w:r>
        <w:rPr>
          <w:rFonts w:ascii="Times New Roman" w:hAnsi="Times New Roman"/>
          <w:lang w:val="en-GB" w:eastAsia="en-GB"/>
        </w:rPr>
        <w:t>area</w:t>
      </w:r>
      <w:r w:rsidRPr="00D012DF">
        <w:rPr>
          <w:rFonts w:ascii="Times New Roman" w:hAnsi="Times New Roman"/>
          <w:lang w:val="en-GB" w:eastAsia="en-GB"/>
        </w:rPr>
        <w:t xml:space="preserve"> daunelor </w:t>
      </w:r>
      <w:r>
        <w:rPr>
          <w:rFonts w:ascii="Times New Roman" w:hAnsi="Times New Roman"/>
          <w:lang w:val="en-GB" w:eastAsia="en-GB"/>
        </w:rPr>
        <w:t>de-a lungul</w:t>
      </w:r>
      <w:r w:rsidRPr="00D012DF">
        <w:rPr>
          <w:rFonts w:ascii="Times New Roman" w:hAnsi="Times New Roman"/>
          <w:lang w:val="en-GB" w:eastAsia="en-GB"/>
        </w:rPr>
        <w:t xml:space="preserve"> timp</w:t>
      </w:r>
      <w:r>
        <w:rPr>
          <w:rFonts w:ascii="Times New Roman" w:hAnsi="Times New Roman"/>
          <w:lang w:val="en-GB" w:eastAsia="en-GB"/>
        </w:rPr>
        <w:t>ului</w:t>
      </w:r>
      <w:r w:rsidRPr="00D012DF">
        <w:rPr>
          <w:rFonts w:ascii="Times New Roman" w:hAnsi="Times New Roman"/>
          <w:lang w:val="en-GB" w:eastAsia="en-GB"/>
        </w:rPr>
        <w:t xml:space="preserve"> cu modific</w:t>
      </w:r>
      <w:r>
        <w:rPr>
          <w:rFonts w:ascii="Times New Roman" w:hAnsi="Times New Roman"/>
          <w:lang w:val="en-GB" w:eastAsia="en-GB"/>
        </w:rPr>
        <w:t>area</w:t>
      </w:r>
      <w:r w:rsidRPr="00D012DF">
        <w:rPr>
          <w:rFonts w:ascii="Times New Roman" w:hAnsi="Times New Roman"/>
          <w:lang w:val="en-GB" w:eastAsia="en-GB"/>
        </w:rPr>
        <w:t xml:space="preserve"> valori</w:t>
      </w:r>
      <w:r>
        <w:rPr>
          <w:rFonts w:ascii="Times New Roman" w:hAnsi="Times New Roman"/>
          <w:lang w:val="en-GB" w:eastAsia="en-GB"/>
        </w:rPr>
        <w:t>lor</w:t>
      </w:r>
      <w:r w:rsidRPr="00D012DF">
        <w:rPr>
          <w:rFonts w:ascii="Times New Roman" w:hAnsi="Times New Roman"/>
          <w:lang w:val="en-GB" w:eastAsia="en-GB"/>
        </w:rPr>
        <w:t xml:space="preserve"> funciare.</w:t>
      </w:r>
    </w:p>
    <w:p w14:paraId="63E4F326"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Impactul asupra mediului</w:t>
      </w:r>
      <w:r>
        <w:rPr>
          <w:rFonts w:ascii="Times New Roman" w:hAnsi="Times New Roman"/>
          <w:lang w:val="en-GB" w:eastAsia="en-GB"/>
        </w:rPr>
        <w:t xml:space="preserve"> </w:t>
      </w:r>
      <w:r w:rsidRPr="00D012DF">
        <w:rPr>
          <w:rFonts w:ascii="Times New Roman" w:hAnsi="Times New Roman"/>
          <w:lang w:val="en-GB" w:eastAsia="en-GB"/>
        </w:rPr>
        <w:t>(inclusiv asupra corpurilor de apă</w:t>
      </w:r>
      <w:r>
        <w:rPr>
          <w:rFonts w:ascii="Times New Roman" w:hAnsi="Times New Roman"/>
          <w:lang w:val="en-GB" w:eastAsia="en-GB"/>
        </w:rPr>
        <w:t>,</w:t>
      </w:r>
      <w:r w:rsidRPr="00D012DF">
        <w:rPr>
          <w:rFonts w:ascii="Times New Roman" w:hAnsi="Times New Roman"/>
          <w:lang w:val="en-GB" w:eastAsia="en-GB"/>
        </w:rPr>
        <w:t xml:space="preserve"> habitate</w:t>
      </w:r>
      <w:r>
        <w:rPr>
          <w:rFonts w:ascii="Times New Roman" w:hAnsi="Times New Roman"/>
          <w:lang w:val="en-GB" w:eastAsia="en-GB"/>
        </w:rPr>
        <w:t>or</w:t>
      </w:r>
      <w:r w:rsidRPr="00D012DF">
        <w:rPr>
          <w:rFonts w:ascii="Times New Roman" w:hAnsi="Times New Roman"/>
          <w:lang w:val="en-GB" w:eastAsia="en-GB"/>
        </w:rPr>
        <w:t xml:space="preserve"> și speciil</w:t>
      </w:r>
      <w:r>
        <w:rPr>
          <w:rFonts w:ascii="Times New Roman" w:hAnsi="Times New Roman"/>
          <w:lang w:val="en-GB" w:eastAsia="en-GB"/>
        </w:rPr>
        <w:t>or</w:t>
      </w:r>
      <w:r w:rsidRPr="00D012DF">
        <w:rPr>
          <w:rFonts w:ascii="Times New Roman" w:hAnsi="Times New Roman"/>
          <w:lang w:val="en-GB" w:eastAsia="en-GB"/>
        </w:rPr>
        <w:t xml:space="preserve"> protejate </w:t>
      </w:r>
      <w:r>
        <w:rPr>
          <w:rFonts w:ascii="Times New Roman" w:hAnsi="Times New Roman"/>
          <w:lang w:val="en-GB" w:eastAsia="en-GB"/>
        </w:rPr>
        <w:t>la nivel comunitar</w:t>
      </w:r>
      <w:r w:rsidRPr="00D012DF">
        <w:rPr>
          <w:rFonts w:ascii="Times New Roman" w:hAnsi="Times New Roman"/>
          <w:lang w:val="en-GB" w:eastAsia="en-GB"/>
        </w:rPr>
        <w:t>)</w:t>
      </w:r>
      <w:r>
        <w:rPr>
          <w:rFonts w:ascii="Times New Roman" w:hAnsi="Times New Roman"/>
          <w:lang w:val="en-GB" w:eastAsia="en-GB"/>
        </w:rPr>
        <w:t xml:space="preserve"> și schimbările climtice</w:t>
      </w:r>
      <w:r w:rsidRPr="00D012DF">
        <w:rPr>
          <w:rFonts w:ascii="Times New Roman" w:hAnsi="Times New Roman"/>
          <w:lang w:val="en-GB" w:eastAsia="en-GB"/>
        </w:rPr>
        <w:t xml:space="preserve">  </w:t>
      </w:r>
    </w:p>
    <w:p w14:paraId="6150D484"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Pr>
          <w:rFonts w:ascii="Times New Roman" w:hAnsi="Times New Roman"/>
          <w:lang w:val="en-GB" w:eastAsia="en-GB"/>
        </w:rPr>
        <w:t>Incertitudinea m</w:t>
      </w:r>
      <w:r w:rsidRPr="00D012DF">
        <w:rPr>
          <w:rFonts w:ascii="Times New Roman" w:hAnsi="Times New Roman"/>
          <w:lang w:val="en-GB" w:eastAsia="en-GB"/>
        </w:rPr>
        <w:t>odel</w:t>
      </w:r>
      <w:r>
        <w:rPr>
          <w:rFonts w:ascii="Times New Roman" w:hAnsi="Times New Roman"/>
          <w:lang w:val="en-GB" w:eastAsia="en-GB"/>
        </w:rPr>
        <w:t>ului</w:t>
      </w:r>
      <w:r w:rsidRPr="00D012DF">
        <w:rPr>
          <w:rFonts w:ascii="Times New Roman" w:hAnsi="Times New Roman"/>
          <w:lang w:val="en-GB" w:eastAsia="en-GB"/>
        </w:rPr>
        <w:t xml:space="preserve"> de inundații</w:t>
      </w:r>
    </w:p>
    <w:p w14:paraId="74F5B261" w14:textId="77777777" w:rsidR="00646B4E" w:rsidRPr="00837381" w:rsidRDefault="00646B4E" w:rsidP="00646B4E">
      <w:pPr>
        <w:widowControl w:val="0"/>
        <w:numPr>
          <w:ilvl w:val="0"/>
          <w:numId w:val="15"/>
        </w:numPr>
        <w:spacing w:line="276" w:lineRule="auto"/>
        <w:jc w:val="both"/>
        <w:rPr>
          <w:rFonts w:ascii="Times New Roman" w:hAnsi="Times New Roman"/>
          <w:lang w:val="en-GB" w:eastAsia="en-GB"/>
        </w:rPr>
      </w:pPr>
      <w:r w:rsidRPr="00837381">
        <w:rPr>
          <w:rFonts w:ascii="Times New Roman" w:hAnsi="Times New Roman"/>
          <w:lang w:val="en-GB" w:eastAsia="en-GB"/>
        </w:rPr>
        <w:t xml:space="preserve">Variația costului unitar </w:t>
      </w:r>
    </w:p>
    <w:p w14:paraId="10C918B2" w14:textId="77777777" w:rsidR="00646B4E" w:rsidRPr="00837381" w:rsidRDefault="00646B4E" w:rsidP="00646B4E">
      <w:pPr>
        <w:widowControl w:val="0"/>
        <w:numPr>
          <w:ilvl w:val="0"/>
          <w:numId w:val="15"/>
        </w:numPr>
        <w:spacing w:line="276" w:lineRule="auto"/>
        <w:jc w:val="both"/>
        <w:rPr>
          <w:rFonts w:ascii="Times New Roman" w:hAnsi="Times New Roman"/>
          <w:lang w:val="en-GB" w:eastAsia="en-GB"/>
        </w:rPr>
      </w:pPr>
      <w:r w:rsidRPr="00837381">
        <w:rPr>
          <w:rFonts w:ascii="Times New Roman" w:hAnsi="Times New Roman"/>
          <w:lang w:val="en-GB" w:eastAsia="en-GB"/>
        </w:rPr>
        <w:t>Costuri preliminare și estimări pentru optimizarea acestora.</w:t>
      </w:r>
    </w:p>
    <w:p w14:paraId="0DC5160C" w14:textId="77777777" w:rsidR="00646B4E" w:rsidRDefault="00646B4E" w:rsidP="00646B4E">
      <w:pPr>
        <w:widowControl w:val="0"/>
        <w:ind w:left="360"/>
        <w:rPr>
          <w:rFonts w:ascii="Times New Roman" w:hAnsi="Times New Roman"/>
          <w:lang w:val="en-GB" w:eastAsia="en-GB"/>
        </w:rPr>
      </w:pPr>
    </w:p>
    <w:p w14:paraId="7308F1B2" w14:textId="77777777" w:rsidR="004E321E" w:rsidRDefault="004E321E" w:rsidP="00646B4E">
      <w:pPr>
        <w:widowControl w:val="0"/>
        <w:ind w:left="360"/>
        <w:rPr>
          <w:rFonts w:ascii="Times New Roman" w:hAnsi="Times New Roman"/>
          <w:lang w:val="en-GB" w:eastAsia="en-GB"/>
        </w:rPr>
      </w:pPr>
    </w:p>
    <w:p w14:paraId="392D2FD4" w14:textId="77777777" w:rsidR="004E321E" w:rsidRDefault="004E321E" w:rsidP="00646B4E">
      <w:pPr>
        <w:widowControl w:val="0"/>
        <w:ind w:left="360"/>
        <w:rPr>
          <w:rFonts w:ascii="Times New Roman" w:hAnsi="Times New Roman"/>
          <w:lang w:val="en-GB" w:eastAsia="en-GB"/>
        </w:rPr>
      </w:pPr>
    </w:p>
    <w:p w14:paraId="15909CBA" w14:textId="77777777" w:rsidR="004E321E" w:rsidRPr="00837381" w:rsidRDefault="004E321E" w:rsidP="00646B4E">
      <w:pPr>
        <w:widowControl w:val="0"/>
        <w:ind w:left="360"/>
        <w:rPr>
          <w:rFonts w:ascii="Times New Roman" w:hAnsi="Times New Roman"/>
          <w:lang w:val="en-GB" w:eastAsia="en-GB"/>
        </w:rPr>
      </w:pPr>
    </w:p>
    <w:p w14:paraId="5CEB725F" w14:textId="7403E7DF" w:rsidR="00646B4E" w:rsidRPr="00837381" w:rsidRDefault="00646B4E" w:rsidP="00DF5136">
      <w:pPr>
        <w:pStyle w:val="Heading3"/>
        <w:widowControl w:val="0"/>
        <w:numPr>
          <w:ilvl w:val="2"/>
          <w:numId w:val="52"/>
        </w:numPr>
        <w:rPr>
          <w:rFonts w:ascii="Times New Roman" w:hAnsi="Times New Roman" w:cs="Times New Roman"/>
        </w:rPr>
      </w:pPr>
      <w:r w:rsidRPr="00837381">
        <w:rPr>
          <w:rFonts w:ascii="Times New Roman" w:hAnsi="Times New Roman" w:cs="Times New Roman"/>
        </w:rPr>
        <w:lastRenderedPageBreak/>
        <w:t>Analiza multicriterială (AMC)</w:t>
      </w:r>
    </w:p>
    <w:p w14:paraId="4F8F8033" w14:textId="77777777" w:rsidR="00646B4E" w:rsidRDefault="00646B4E" w:rsidP="00646B4E">
      <w:pPr>
        <w:widowControl w:val="0"/>
        <w:jc w:val="both"/>
        <w:rPr>
          <w:rFonts w:ascii="Times New Roman" w:hAnsi="Times New Roman"/>
          <w:lang w:val="en-GB" w:eastAsia="en-GB"/>
        </w:rPr>
      </w:pPr>
      <w:r w:rsidRPr="00D012DF">
        <w:rPr>
          <w:rFonts w:ascii="Times New Roman" w:hAnsi="Times New Roman"/>
          <w:lang w:val="en-GB" w:eastAsia="en-GB"/>
        </w:rPr>
        <w:t>Combinații</w:t>
      </w:r>
      <w:r>
        <w:rPr>
          <w:rFonts w:ascii="Times New Roman" w:hAnsi="Times New Roman"/>
          <w:lang w:val="en-GB" w:eastAsia="en-GB"/>
        </w:rPr>
        <w:t>le de m</w:t>
      </w:r>
      <w:r>
        <w:rPr>
          <w:rFonts w:ascii="Times New Roman" w:hAnsi="Times New Roman"/>
          <w:lang w:val="ro-RO" w:eastAsia="en-GB"/>
        </w:rPr>
        <w:t>ăsuri</w:t>
      </w:r>
      <w:r w:rsidRPr="00D012DF">
        <w:rPr>
          <w:rFonts w:ascii="Times New Roman" w:hAnsi="Times New Roman"/>
          <w:lang w:val="en-GB" w:eastAsia="en-GB"/>
        </w:rPr>
        <w:t xml:space="preserve"> și măsurile </w:t>
      </w:r>
      <w:r>
        <w:rPr>
          <w:rFonts w:ascii="Times New Roman" w:hAnsi="Times New Roman"/>
          <w:lang w:val="en-GB" w:eastAsia="en-GB"/>
        </w:rPr>
        <w:t>de sine-stătătoare</w:t>
      </w:r>
      <w:r w:rsidRPr="00D012DF">
        <w:rPr>
          <w:rFonts w:ascii="Times New Roman" w:hAnsi="Times New Roman"/>
          <w:lang w:val="en-GB" w:eastAsia="en-GB"/>
        </w:rPr>
        <w:t xml:space="preserve"> care sunt posibile din punct de vedere tehnic și viabil</w:t>
      </w:r>
      <w:r>
        <w:rPr>
          <w:rFonts w:ascii="Times New Roman" w:hAnsi="Times New Roman"/>
          <w:lang w:val="en-GB" w:eastAsia="en-GB"/>
        </w:rPr>
        <w:t>e</w:t>
      </w:r>
      <w:r w:rsidRPr="00D012DF">
        <w:rPr>
          <w:rFonts w:ascii="Times New Roman" w:hAnsi="Times New Roman"/>
          <w:lang w:val="en-GB" w:eastAsia="en-GB"/>
        </w:rPr>
        <w:t xml:space="preserve"> din punct de vedere economic nu pot fi eliminate din analiz</w:t>
      </w:r>
      <w:r>
        <w:rPr>
          <w:rFonts w:ascii="Times New Roman" w:hAnsi="Times New Roman"/>
          <w:lang w:val="en-GB" w:eastAsia="en-GB"/>
        </w:rPr>
        <w:t xml:space="preserve">ă </w:t>
      </w:r>
      <w:r w:rsidRPr="00D012DF">
        <w:rPr>
          <w:rFonts w:ascii="Times New Roman" w:hAnsi="Times New Roman"/>
          <w:lang w:val="en-GB" w:eastAsia="en-GB"/>
        </w:rPr>
        <w:t>până</w:t>
      </w:r>
      <w:r>
        <w:rPr>
          <w:rFonts w:ascii="Times New Roman" w:hAnsi="Times New Roman"/>
          <w:lang w:val="en-GB" w:eastAsia="en-GB"/>
        </w:rPr>
        <w:t xml:space="preserve"> în momentul în care </w:t>
      </w:r>
      <w:r w:rsidRPr="00D012DF">
        <w:rPr>
          <w:rFonts w:ascii="Times New Roman" w:hAnsi="Times New Roman"/>
          <w:lang w:val="en-GB" w:eastAsia="en-GB"/>
        </w:rPr>
        <w:t xml:space="preserve">analiza multicriterială a diferitelor opțiuni </w:t>
      </w:r>
      <w:r>
        <w:rPr>
          <w:rFonts w:ascii="Times New Roman" w:hAnsi="Times New Roman"/>
          <w:lang w:val="en-GB" w:eastAsia="en-GB"/>
        </w:rPr>
        <w:t xml:space="preserve">nu </w:t>
      </w:r>
      <w:r w:rsidRPr="00D012DF">
        <w:rPr>
          <w:rFonts w:ascii="Times New Roman" w:hAnsi="Times New Roman"/>
          <w:lang w:val="en-GB" w:eastAsia="en-GB"/>
        </w:rPr>
        <w:t>a fost realizată.</w:t>
      </w:r>
    </w:p>
    <w:p w14:paraId="4F360EA0" w14:textId="77777777" w:rsidR="00646B4E" w:rsidRDefault="00646B4E" w:rsidP="00646B4E">
      <w:pPr>
        <w:widowControl w:val="0"/>
        <w:jc w:val="both"/>
        <w:rPr>
          <w:rFonts w:ascii="Times New Roman" w:hAnsi="Times New Roman"/>
          <w:lang w:val="en-GB" w:eastAsia="en-GB"/>
        </w:rPr>
      </w:pPr>
    </w:p>
    <w:p w14:paraId="67DBF1C1" w14:textId="77777777" w:rsidR="00646B4E" w:rsidRDefault="00646B4E" w:rsidP="00646B4E">
      <w:pPr>
        <w:widowControl w:val="0"/>
        <w:jc w:val="both"/>
        <w:rPr>
          <w:rFonts w:ascii="Times New Roman" w:hAnsi="Times New Roman"/>
          <w:lang w:val="en-GB" w:eastAsia="en-GB"/>
        </w:rPr>
      </w:pPr>
      <w:r>
        <w:rPr>
          <w:rFonts w:ascii="Times New Roman" w:hAnsi="Times New Roman"/>
          <w:lang w:val="en-GB" w:eastAsia="en-GB"/>
        </w:rPr>
        <w:t>Se va i</w:t>
      </w:r>
      <w:r w:rsidRPr="00D012DF">
        <w:rPr>
          <w:rFonts w:ascii="Times New Roman" w:hAnsi="Times New Roman"/>
          <w:lang w:val="en-GB" w:eastAsia="en-GB"/>
        </w:rPr>
        <w:t xml:space="preserve">nclude </w:t>
      </w:r>
      <w:r>
        <w:rPr>
          <w:rFonts w:ascii="Times New Roman" w:hAnsi="Times New Roman"/>
          <w:lang w:val="en-GB" w:eastAsia="en-GB"/>
        </w:rPr>
        <w:t>o</w:t>
      </w:r>
      <w:r w:rsidRPr="00D012DF">
        <w:rPr>
          <w:rFonts w:ascii="Times New Roman" w:hAnsi="Times New Roman"/>
          <w:lang w:val="en-GB" w:eastAsia="en-GB"/>
        </w:rPr>
        <w:t xml:space="preserve"> matrice </w:t>
      </w:r>
      <w:r>
        <w:rPr>
          <w:rFonts w:ascii="Times New Roman" w:hAnsi="Times New Roman"/>
          <w:lang w:val="en-GB" w:eastAsia="en-GB"/>
        </w:rPr>
        <w:t>pentru</w:t>
      </w:r>
      <w:r w:rsidRPr="00D012DF">
        <w:rPr>
          <w:rFonts w:ascii="Times New Roman" w:hAnsi="Times New Roman"/>
          <w:lang w:val="en-GB" w:eastAsia="en-GB"/>
        </w:rPr>
        <w:t xml:space="preserve"> analiz</w:t>
      </w:r>
      <w:r>
        <w:rPr>
          <w:rFonts w:ascii="Times New Roman" w:hAnsi="Times New Roman"/>
          <w:lang w:val="en-GB" w:eastAsia="en-GB"/>
        </w:rPr>
        <w:t>a</w:t>
      </w:r>
      <w:r w:rsidRPr="00D012DF">
        <w:rPr>
          <w:rFonts w:ascii="Times New Roman" w:hAnsi="Times New Roman"/>
          <w:lang w:val="en-GB" w:eastAsia="en-GB"/>
        </w:rPr>
        <w:t xml:space="preserve"> </w:t>
      </w:r>
      <w:r>
        <w:rPr>
          <w:rFonts w:ascii="Times New Roman" w:hAnsi="Times New Roman"/>
          <w:lang w:val="en-GB" w:eastAsia="en-GB"/>
        </w:rPr>
        <w:t>multicriterială</w:t>
      </w:r>
      <w:r w:rsidRPr="00D012DF">
        <w:rPr>
          <w:rFonts w:ascii="Times New Roman" w:hAnsi="Times New Roman"/>
          <w:lang w:val="en-GB" w:eastAsia="en-GB"/>
        </w:rPr>
        <w:t xml:space="preserve"> a</w:t>
      </w:r>
      <w:r>
        <w:rPr>
          <w:rFonts w:ascii="Times New Roman" w:hAnsi="Times New Roman"/>
          <w:lang w:val="en-GB" w:eastAsia="en-GB"/>
        </w:rPr>
        <w:t>ferentă</w:t>
      </w:r>
      <w:r w:rsidRPr="00D012DF">
        <w:rPr>
          <w:rFonts w:ascii="Times New Roman" w:hAnsi="Times New Roman"/>
          <w:lang w:val="en-GB" w:eastAsia="en-GB"/>
        </w:rPr>
        <w:t xml:space="preserve"> fiecărei opțiuni în raport cu obiectivele de gestionare a riscului </w:t>
      </w:r>
      <w:r>
        <w:rPr>
          <w:rFonts w:ascii="Times New Roman" w:hAnsi="Times New Roman"/>
          <w:lang w:val="en-GB" w:eastAsia="en-GB"/>
        </w:rPr>
        <w:t>la</w:t>
      </w:r>
      <w:r w:rsidRPr="00D012DF">
        <w:rPr>
          <w:rFonts w:ascii="Times New Roman" w:hAnsi="Times New Roman"/>
          <w:lang w:val="en-GB" w:eastAsia="en-GB"/>
        </w:rPr>
        <w:t xml:space="preserve"> inundații</w:t>
      </w:r>
      <w:r>
        <w:rPr>
          <w:rFonts w:ascii="Times New Roman" w:hAnsi="Times New Roman"/>
          <w:lang w:val="en-GB" w:eastAsia="en-GB"/>
        </w:rPr>
        <w:t xml:space="preserve"> </w:t>
      </w:r>
      <w:r w:rsidRPr="00837381">
        <w:rPr>
          <w:rFonts w:ascii="Times New Roman" w:hAnsi="Times New Roman"/>
          <w:lang w:val="en-GB" w:eastAsia="en-GB"/>
        </w:rPr>
        <w:t>(conform modelului)</w:t>
      </w:r>
      <w:r w:rsidRPr="00D012DF">
        <w:rPr>
          <w:rFonts w:ascii="Times New Roman" w:hAnsi="Times New Roman"/>
          <w:lang w:val="en-GB" w:eastAsia="en-GB"/>
        </w:rPr>
        <w:t xml:space="preserve">. </w:t>
      </w:r>
      <w:r>
        <w:rPr>
          <w:rFonts w:ascii="Times New Roman" w:hAnsi="Times New Roman"/>
          <w:lang w:val="en-GB" w:eastAsia="en-GB"/>
        </w:rPr>
        <w:t>Punctajele</w:t>
      </w:r>
      <w:r w:rsidRPr="00D012DF">
        <w:rPr>
          <w:rFonts w:ascii="Times New Roman" w:hAnsi="Times New Roman"/>
          <w:lang w:val="en-GB" w:eastAsia="en-GB"/>
        </w:rPr>
        <w:t xml:space="preserve"> trebuie să se bazeze pe modelarea opțiunilor propuse. Modelarea permite ca studiul de fezabilitate să </w:t>
      </w:r>
      <w:r>
        <w:rPr>
          <w:rFonts w:ascii="Times New Roman" w:hAnsi="Times New Roman"/>
          <w:lang w:val="en-GB" w:eastAsia="en-GB"/>
        </w:rPr>
        <w:t>demonstreze</w:t>
      </w:r>
      <w:r w:rsidRPr="00D012DF">
        <w:rPr>
          <w:rFonts w:ascii="Times New Roman" w:hAnsi="Times New Roman"/>
          <w:lang w:val="en-GB" w:eastAsia="en-GB"/>
        </w:rPr>
        <w:t xml:space="preserve"> ipotezele calitative d</w:t>
      </w:r>
      <w:r>
        <w:rPr>
          <w:rFonts w:ascii="Times New Roman" w:hAnsi="Times New Roman"/>
          <w:lang w:val="en-GB" w:eastAsia="en-GB"/>
        </w:rPr>
        <w:t>in</w:t>
      </w:r>
      <w:r w:rsidRPr="00D012DF">
        <w:rPr>
          <w:rFonts w:ascii="Times New Roman" w:hAnsi="Times New Roman"/>
          <w:lang w:val="en-GB" w:eastAsia="en-GB"/>
        </w:rPr>
        <w:t xml:space="preserve"> </w:t>
      </w:r>
      <w:r>
        <w:rPr>
          <w:rFonts w:ascii="Times New Roman" w:hAnsi="Times New Roman"/>
          <w:lang w:val="en-GB" w:eastAsia="en-GB"/>
        </w:rPr>
        <w:t>PMRI</w:t>
      </w:r>
      <w:r w:rsidRPr="00D012DF">
        <w:rPr>
          <w:rFonts w:ascii="Times New Roman" w:hAnsi="Times New Roman"/>
          <w:lang w:val="en-GB" w:eastAsia="en-GB"/>
        </w:rPr>
        <w:t xml:space="preserve"> și furnizează dovezi </w:t>
      </w:r>
      <w:r>
        <w:rPr>
          <w:rFonts w:ascii="Times New Roman" w:hAnsi="Times New Roman"/>
          <w:lang w:val="en-GB" w:eastAsia="en-GB"/>
        </w:rPr>
        <w:t>pentru</w:t>
      </w:r>
      <w:r w:rsidRPr="00D012DF">
        <w:rPr>
          <w:rFonts w:ascii="Times New Roman" w:hAnsi="Times New Roman"/>
          <w:lang w:val="en-GB" w:eastAsia="en-GB"/>
        </w:rPr>
        <w:t xml:space="preserve"> justific</w:t>
      </w:r>
      <w:r>
        <w:rPr>
          <w:rFonts w:ascii="Times New Roman" w:hAnsi="Times New Roman"/>
          <w:lang w:val="en-GB" w:eastAsia="en-GB"/>
        </w:rPr>
        <w:t>area</w:t>
      </w:r>
      <w:r w:rsidRPr="00D012DF">
        <w:rPr>
          <w:rFonts w:ascii="Times New Roman" w:hAnsi="Times New Roman"/>
          <w:lang w:val="en-GB" w:eastAsia="en-GB"/>
        </w:rPr>
        <w:t xml:space="preserve"> opțiun</w:t>
      </w:r>
      <w:r>
        <w:rPr>
          <w:rFonts w:ascii="Times New Roman" w:hAnsi="Times New Roman"/>
          <w:lang w:val="en-GB" w:eastAsia="en-GB"/>
        </w:rPr>
        <w:t>ii</w:t>
      </w:r>
      <w:r w:rsidRPr="00D012DF">
        <w:rPr>
          <w:rFonts w:ascii="Times New Roman" w:hAnsi="Times New Roman"/>
          <w:lang w:val="en-GB" w:eastAsia="en-GB"/>
        </w:rPr>
        <w:t xml:space="preserve"> </w:t>
      </w:r>
      <w:r>
        <w:rPr>
          <w:rFonts w:ascii="Times New Roman" w:hAnsi="Times New Roman"/>
          <w:lang w:val="en-GB" w:eastAsia="en-GB"/>
        </w:rPr>
        <w:t>selectate</w:t>
      </w:r>
      <w:r w:rsidRPr="00D012DF">
        <w:rPr>
          <w:rFonts w:ascii="Times New Roman" w:hAnsi="Times New Roman"/>
          <w:lang w:val="en-GB" w:eastAsia="en-GB"/>
        </w:rPr>
        <w:t xml:space="preserve"> și </w:t>
      </w:r>
      <w:r>
        <w:rPr>
          <w:rFonts w:ascii="Times New Roman" w:hAnsi="Times New Roman"/>
          <w:lang w:val="en-GB" w:eastAsia="en-GB"/>
        </w:rPr>
        <w:t xml:space="preserve">a </w:t>
      </w:r>
      <w:r w:rsidRPr="00D012DF">
        <w:rPr>
          <w:rFonts w:ascii="Times New Roman" w:hAnsi="Times New Roman"/>
          <w:lang w:val="en-GB" w:eastAsia="en-GB"/>
        </w:rPr>
        <w:t>cereril</w:t>
      </w:r>
      <w:r>
        <w:rPr>
          <w:rFonts w:ascii="Times New Roman" w:hAnsi="Times New Roman"/>
          <w:lang w:val="en-GB" w:eastAsia="en-GB"/>
        </w:rPr>
        <w:t>or</w:t>
      </w:r>
      <w:r w:rsidRPr="00D012DF">
        <w:rPr>
          <w:rFonts w:ascii="Times New Roman" w:hAnsi="Times New Roman"/>
          <w:lang w:val="en-GB" w:eastAsia="en-GB"/>
        </w:rPr>
        <w:t xml:space="preserve"> de finanțare.</w:t>
      </w:r>
    </w:p>
    <w:p w14:paraId="7BD66CF3" w14:textId="77777777" w:rsidR="00646B4E" w:rsidRDefault="00646B4E" w:rsidP="00646B4E">
      <w:pPr>
        <w:widowControl w:val="0"/>
        <w:jc w:val="both"/>
        <w:rPr>
          <w:rFonts w:ascii="Times New Roman" w:hAnsi="Times New Roman"/>
          <w:lang w:val="en-GB" w:eastAsia="en-GB"/>
        </w:rPr>
      </w:pPr>
    </w:p>
    <w:p w14:paraId="79BB10AB" w14:textId="3ECF91C7" w:rsidR="00646B4E" w:rsidRPr="00D012DF" w:rsidRDefault="00646B4E" w:rsidP="00BE3A89">
      <w:pPr>
        <w:widowControl w:val="0"/>
        <w:jc w:val="both"/>
        <w:rPr>
          <w:rFonts w:ascii="Times New Roman" w:hAnsi="Times New Roman"/>
          <w:lang w:val="en-GB" w:eastAsia="en-GB"/>
        </w:rPr>
      </w:pPr>
      <w:r w:rsidRPr="00D012DF">
        <w:rPr>
          <w:rFonts w:ascii="Times New Roman" w:hAnsi="Times New Roman"/>
          <w:lang w:val="en-GB" w:eastAsia="en-GB"/>
        </w:rPr>
        <w:t>Metoda și obiective</w:t>
      </w:r>
      <w:r>
        <w:rPr>
          <w:rFonts w:ascii="Times New Roman" w:hAnsi="Times New Roman"/>
          <w:lang w:val="en-GB" w:eastAsia="en-GB"/>
        </w:rPr>
        <w:t>le</w:t>
      </w:r>
      <w:r w:rsidRPr="00D012DF">
        <w:rPr>
          <w:rFonts w:ascii="Times New Roman" w:hAnsi="Times New Roman"/>
          <w:lang w:val="en-GB" w:eastAsia="en-GB"/>
        </w:rPr>
        <w:t xml:space="preserve"> A</w:t>
      </w:r>
      <w:r w:rsidR="004E321E">
        <w:rPr>
          <w:rFonts w:ascii="Times New Roman" w:hAnsi="Times New Roman"/>
          <w:lang w:val="en-GB" w:eastAsia="en-GB"/>
        </w:rPr>
        <w:t>MC</w:t>
      </w:r>
      <w:r w:rsidRPr="00D012DF">
        <w:rPr>
          <w:rFonts w:ascii="Times New Roman" w:hAnsi="Times New Roman"/>
          <w:lang w:val="en-GB" w:eastAsia="en-GB"/>
        </w:rPr>
        <w:t xml:space="preserve"> trebui</w:t>
      </w:r>
      <w:r>
        <w:rPr>
          <w:rFonts w:ascii="Times New Roman" w:hAnsi="Times New Roman"/>
          <w:lang w:val="en-GB" w:eastAsia="en-GB"/>
        </w:rPr>
        <w:t>e</w:t>
      </w:r>
      <w:r w:rsidRPr="00D012DF">
        <w:rPr>
          <w:rFonts w:ascii="Times New Roman" w:hAnsi="Times New Roman"/>
          <w:lang w:val="en-GB" w:eastAsia="en-GB"/>
        </w:rPr>
        <w:t xml:space="preserve"> </w:t>
      </w:r>
      <w:r>
        <w:rPr>
          <w:rFonts w:ascii="Times New Roman" w:hAnsi="Times New Roman"/>
          <w:lang w:val="en-GB" w:eastAsia="en-GB"/>
        </w:rPr>
        <w:t>aplicate la</w:t>
      </w:r>
      <w:r w:rsidRPr="00D012DF">
        <w:rPr>
          <w:rFonts w:ascii="Times New Roman" w:hAnsi="Times New Roman"/>
          <w:lang w:val="en-GB" w:eastAsia="en-GB"/>
        </w:rPr>
        <w:t xml:space="preserve"> t</w:t>
      </w:r>
      <w:r>
        <w:rPr>
          <w:rFonts w:ascii="Times New Roman" w:hAnsi="Times New Roman"/>
          <w:lang w:val="en-GB" w:eastAsia="en-GB"/>
        </w:rPr>
        <w:t>oate</w:t>
      </w:r>
      <w:r w:rsidRPr="00D012DF">
        <w:rPr>
          <w:rFonts w:ascii="Times New Roman" w:hAnsi="Times New Roman"/>
          <w:lang w:val="en-GB" w:eastAsia="en-GB"/>
        </w:rPr>
        <w:t xml:space="preserve"> scări</w:t>
      </w:r>
      <w:r>
        <w:rPr>
          <w:rFonts w:ascii="Times New Roman" w:hAnsi="Times New Roman"/>
          <w:lang w:val="en-GB" w:eastAsia="en-GB"/>
        </w:rPr>
        <w:t>le</w:t>
      </w:r>
      <w:r w:rsidRPr="00D012DF">
        <w:rPr>
          <w:rFonts w:ascii="Times New Roman" w:hAnsi="Times New Roman"/>
          <w:lang w:val="en-GB" w:eastAsia="en-GB"/>
        </w:rPr>
        <w:t xml:space="preserve"> spațiale. </w:t>
      </w:r>
      <w:r>
        <w:rPr>
          <w:rFonts w:ascii="Times New Roman" w:hAnsi="Times New Roman"/>
          <w:lang w:val="en-GB" w:eastAsia="en-GB"/>
        </w:rPr>
        <w:t>P</w:t>
      </w:r>
      <w:r w:rsidRPr="00D012DF">
        <w:rPr>
          <w:rFonts w:ascii="Times New Roman" w:hAnsi="Times New Roman"/>
          <w:lang w:val="en-GB" w:eastAsia="en-GB"/>
        </w:rPr>
        <w:t>onderea fiec</w:t>
      </w:r>
      <w:r>
        <w:rPr>
          <w:rFonts w:ascii="Times New Roman" w:hAnsi="Times New Roman"/>
          <w:lang w:val="en-GB" w:eastAsia="en-GB"/>
        </w:rPr>
        <w:t>ă</w:t>
      </w:r>
      <w:r w:rsidRPr="00D012DF">
        <w:rPr>
          <w:rFonts w:ascii="Times New Roman" w:hAnsi="Times New Roman"/>
          <w:lang w:val="en-GB" w:eastAsia="en-GB"/>
        </w:rPr>
        <w:t>r</w:t>
      </w:r>
      <w:r>
        <w:rPr>
          <w:rFonts w:ascii="Times New Roman" w:hAnsi="Times New Roman"/>
          <w:lang w:val="en-GB" w:eastAsia="en-GB"/>
        </w:rPr>
        <w:t>ui</w:t>
      </w:r>
      <w:r w:rsidRPr="00D012DF">
        <w:rPr>
          <w:rFonts w:ascii="Times New Roman" w:hAnsi="Times New Roman"/>
          <w:lang w:val="en-GB" w:eastAsia="en-GB"/>
        </w:rPr>
        <w:t xml:space="preserve"> obiectiv permite variațiile locale, dar </w:t>
      </w:r>
      <w:r>
        <w:rPr>
          <w:rFonts w:ascii="Times New Roman" w:hAnsi="Times New Roman"/>
          <w:lang w:val="en-GB" w:eastAsia="en-GB"/>
        </w:rPr>
        <w:t>acestea necesit</w:t>
      </w:r>
      <w:r>
        <w:rPr>
          <w:rFonts w:ascii="Times New Roman" w:hAnsi="Times New Roman"/>
          <w:lang w:val="ro-RO" w:eastAsia="en-GB"/>
        </w:rPr>
        <w:t xml:space="preserve">ă </w:t>
      </w:r>
      <w:r w:rsidRPr="00D012DF">
        <w:rPr>
          <w:rFonts w:ascii="Times New Roman" w:hAnsi="Times New Roman"/>
          <w:lang w:val="en-GB" w:eastAsia="en-GB"/>
        </w:rPr>
        <w:t>explica</w:t>
      </w:r>
      <w:r>
        <w:rPr>
          <w:rFonts w:ascii="Times New Roman" w:hAnsi="Times New Roman"/>
          <w:lang w:val="en-GB" w:eastAsia="en-GB"/>
        </w:rPr>
        <w:t>ții</w:t>
      </w:r>
      <w:r w:rsidRPr="00D012DF">
        <w:rPr>
          <w:rFonts w:ascii="Times New Roman" w:hAnsi="Times New Roman"/>
          <w:lang w:val="en-GB" w:eastAsia="en-GB"/>
        </w:rPr>
        <w:t>.</w:t>
      </w:r>
      <w:r w:rsidR="004E321E">
        <w:rPr>
          <w:rFonts w:ascii="Times New Roman" w:hAnsi="Times New Roman"/>
          <w:lang w:val="en-GB" w:eastAsia="en-GB"/>
        </w:rPr>
        <w:t xml:space="preserve"> </w:t>
      </w:r>
      <w:r>
        <w:rPr>
          <w:rFonts w:ascii="Times New Roman" w:hAnsi="Times New Roman"/>
          <w:lang w:val="en-GB" w:eastAsia="en-GB"/>
        </w:rPr>
        <w:t>Se va i</w:t>
      </w:r>
      <w:r w:rsidRPr="00D012DF">
        <w:rPr>
          <w:rFonts w:ascii="Times New Roman" w:hAnsi="Times New Roman"/>
          <w:lang w:val="en-GB" w:eastAsia="en-GB"/>
        </w:rPr>
        <w:t xml:space="preserve">nclude </w:t>
      </w:r>
      <w:r>
        <w:rPr>
          <w:rFonts w:ascii="Times New Roman" w:hAnsi="Times New Roman"/>
          <w:lang w:val="en-GB" w:eastAsia="en-GB"/>
        </w:rPr>
        <w:t>un scurt rezumat privind</w:t>
      </w:r>
      <w:r w:rsidRPr="00D012DF">
        <w:rPr>
          <w:rFonts w:ascii="Times New Roman" w:hAnsi="Times New Roman"/>
          <w:lang w:val="en-GB" w:eastAsia="en-GB"/>
        </w:rPr>
        <w:t xml:space="preserve"> analiza obiective</w:t>
      </w:r>
      <w:r>
        <w:rPr>
          <w:rFonts w:ascii="Times New Roman" w:hAnsi="Times New Roman"/>
          <w:lang w:val="en-GB" w:eastAsia="en-GB"/>
        </w:rPr>
        <w:t>lor</w:t>
      </w:r>
      <w:r w:rsidRPr="00D012DF">
        <w:rPr>
          <w:rFonts w:ascii="Times New Roman" w:hAnsi="Times New Roman"/>
          <w:lang w:val="en-GB" w:eastAsia="en-GB"/>
        </w:rPr>
        <w:t>.</w:t>
      </w:r>
    </w:p>
    <w:p w14:paraId="187B6AC8" w14:textId="77777777" w:rsidR="00646B4E" w:rsidRPr="00D012DF" w:rsidRDefault="00646B4E" w:rsidP="00646B4E">
      <w:pPr>
        <w:widowControl w:val="0"/>
        <w:rPr>
          <w:rFonts w:ascii="Times New Roman" w:hAnsi="Times New Roman"/>
          <w:lang w:val="en-GB" w:eastAsia="en-GB"/>
        </w:rPr>
      </w:pPr>
    </w:p>
    <w:p w14:paraId="51BC3B78" w14:textId="59B1AA5E" w:rsidR="00646B4E" w:rsidRPr="00D012DF" w:rsidRDefault="00646B4E" w:rsidP="00646B4E">
      <w:pPr>
        <w:widowControl w:val="0"/>
        <w:ind w:left="360"/>
        <w:rPr>
          <w:rFonts w:ascii="Times New Roman" w:hAnsi="Times New Roman"/>
          <w:lang w:val="en-GB" w:eastAsia="en-GB"/>
        </w:rPr>
      </w:pPr>
      <w:r>
        <w:rPr>
          <w:rFonts w:ascii="Times New Roman" w:hAnsi="Times New Roman"/>
          <w:noProof/>
        </w:rPr>
        <w:lastRenderedPageBreak/>
        <mc:AlternateContent>
          <mc:Choice Requires="wps">
            <w:drawing>
              <wp:anchor distT="45720" distB="65405" distL="114300" distR="125095" simplePos="0" relativeHeight="251667456" behindDoc="0" locked="0" layoutInCell="1" allowOverlap="1" wp14:anchorId="4CD6DFE0" wp14:editId="1BA43042">
                <wp:simplePos x="0" y="0"/>
                <wp:positionH relativeFrom="column">
                  <wp:posOffset>3810</wp:posOffset>
                </wp:positionH>
                <wp:positionV relativeFrom="paragraph">
                  <wp:posOffset>156845</wp:posOffset>
                </wp:positionV>
                <wp:extent cx="5895975" cy="6219825"/>
                <wp:effectExtent l="0" t="0" r="28575" b="28575"/>
                <wp:wrapTopAndBottom/>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95975" cy="621982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9C26D09" w14:textId="77777777" w:rsidR="008F7A09" w:rsidRPr="005917CF" w:rsidRDefault="008F7A09" w:rsidP="00646B4E">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Analiz</w:t>
                            </w:r>
                            <w:r>
                              <w:rPr>
                                <w:rFonts w:ascii="Times New Roman" w:hAnsi="Times New Roman" w:cs="Times New Roman"/>
                                <w:b/>
                                <w:u w:val="single"/>
                              </w:rPr>
                              <w:t>a</w:t>
                            </w:r>
                            <w:r w:rsidRPr="005917CF">
                              <w:rPr>
                                <w:rFonts w:ascii="Times New Roman" w:hAnsi="Times New Roman" w:cs="Times New Roman"/>
                                <w:b/>
                                <w:u w:val="single"/>
                              </w:rPr>
                              <w:t xml:space="preserve"> </w:t>
                            </w:r>
                            <w:r>
                              <w:rPr>
                                <w:rFonts w:ascii="Times New Roman" w:hAnsi="Times New Roman" w:cs="Times New Roman"/>
                                <w:b/>
                                <w:u w:val="single"/>
                              </w:rPr>
                              <w:t>multicriterială</w:t>
                            </w:r>
                            <w:r w:rsidRPr="005917CF">
                              <w:rPr>
                                <w:rFonts w:ascii="Times New Roman" w:hAnsi="Times New Roman" w:cs="Times New Roman"/>
                                <w:b/>
                                <w:u w:val="single"/>
                              </w:rPr>
                              <w:t xml:space="preserve"> (</w:t>
                            </w:r>
                            <w:r w:rsidRPr="00F97C4C">
                              <w:rPr>
                                <w:rFonts w:ascii="Times New Roman" w:hAnsi="Times New Roman" w:cs="Times New Roman"/>
                                <w:b/>
                                <w:u w:val="single"/>
                              </w:rPr>
                              <w:t>A</w:t>
                            </w:r>
                            <w:r w:rsidRPr="005917CF">
                              <w:rPr>
                                <w:rFonts w:ascii="Times New Roman" w:hAnsi="Times New Roman" w:cs="Times New Roman"/>
                                <w:b/>
                                <w:u w:val="single"/>
                              </w:rPr>
                              <w:t>MC)</w:t>
                            </w:r>
                          </w:p>
                          <w:p w14:paraId="72DDC43D" w14:textId="77777777" w:rsidR="008F7A09" w:rsidRPr="005917CF" w:rsidRDefault="008F7A09" w:rsidP="00646B4E">
                            <w:pPr>
                              <w:pStyle w:val="FrameContents"/>
                              <w:jc w:val="both"/>
                              <w:rPr>
                                <w:rFonts w:ascii="Times New Roman" w:hAnsi="Times New Roman"/>
                                <w:b/>
                                <w:i/>
                                <w:lang w:val="en-GB"/>
                              </w:rPr>
                            </w:pPr>
                          </w:p>
                          <w:p w14:paraId="40BE4D6C" w14:textId="11961C85" w:rsidR="008F7A09" w:rsidRPr="005917CF" w:rsidRDefault="008F7A09" w:rsidP="00646B4E">
                            <w:pPr>
                              <w:pStyle w:val="FrameContents"/>
                              <w:jc w:val="both"/>
                              <w:rPr>
                                <w:rFonts w:ascii="Times New Roman" w:hAnsi="Times New Roman"/>
                              </w:rPr>
                            </w:pPr>
                            <w:r w:rsidRPr="005917CF">
                              <w:rPr>
                                <w:rFonts w:ascii="Times New Roman" w:hAnsi="Times New Roman"/>
                                <w:lang w:val="en-GB"/>
                              </w:rPr>
                              <w:t xml:space="preserve">Fiecare opțiune primește un punctaj pentru fiecare obiectiv. </w:t>
                            </w:r>
                            <w:r w:rsidRPr="005917CF">
                              <w:rPr>
                                <w:rFonts w:ascii="Times New Roman" w:hAnsi="Times New Roman"/>
                                <w:u w:val="single"/>
                                <w:lang w:val="en-GB"/>
                              </w:rPr>
                              <w:t>Analiz</w:t>
                            </w:r>
                            <w:r>
                              <w:rPr>
                                <w:rFonts w:ascii="Times New Roman" w:hAnsi="Times New Roman"/>
                                <w:u w:val="single"/>
                                <w:lang w:val="en-GB"/>
                              </w:rPr>
                              <w:t>a</w:t>
                            </w:r>
                            <w:r w:rsidRPr="005917CF">
                              <w:rPr>
                                <w:rFonts w:ascii="Times New Roman" w:hAnsi="Times New Roman"/>
                                <w:u w:val="single"/>
                                <w:lang w:val="en-GB"/>
                              </w:rPr>
                              <w:t xml:space="preserve"> </w:t>
                            </w:r>
                            <w:r>
                              <w:rPr>
                                <w:rFonts w:ascii="Times New Roman" w:hAnsi="Times New Roman"/>
                                <w:u w:val="single"/>
                                <w:lang w:val="en-GB"/>
                              </w:rPr>
                              <w:t>multicriterială</w:t>
                            </w:r>
                            <w:r w:rsidRPr="005917CF">
                              <w:rPr>
                                <w:rFonts w:ascii="Times New Roman" w:hAnsi="Times New Roman"/>
                                <w:u w:val="single"/>
                                <w:lang w:val="en-GB"/>
                              </w:rPr>
                              <w:t xml:space="preserve"> trebuie să respecte </w:t>
                            </w:r>
                            <w:r>
                              <w:rPr>
                                <w:rFonts w:ascii="Times New Roman" w:hAnsi="Times New Roman"/>
                                <w:u w:val="single"/>
                                <w:lang w:val="en-GB"/>
                              </w:rPr>
                              <w:t>m</w:t>
                            </w:r>
                            <w:r w:rsidRPr="005917CF">
                              <w:rPr>
                                <w:rFonts w:ascii="Times New Roman" w:hAnsi="Times New Roman"/>
                                <w:u w:val="single"/>
                                <w:lang w:val="en-GB"/>
                              </w:rPr>
                              <w:t>etod</w:t>
                            </w:r>
                            <w:r>
                              <w:rPr>
                                <w:rFonts w:ascii="Times New Roman" w:hAnsi="Times New Roman"/>
                                <w:u w:val="single"/>
                                <w:lang w:val="en-GB"/>
                              </w:rPr>
                              <w:t>a</w:t>
                            </w:r>
                            <w:r w:rsidRPr="005917CF">
                              <w:rPr>
                                <w:rFonts w:ascii="Times New Roman" w:hAnsi="Times New Roman"/>
                                <w:u w:val="single"/>
                                <w:lang w:val="en-GB"/>
                              </w:rPr>
                              <w:t xml:space="preserve"> </w:t>
                            </w:r>
                            <w:r w:rsidRPr="00BE3A89">
                              <w:rPr>
                                <w:rFonts w:ascii="Times New Roman" w:hAnsi="Times New Roman"/>
                                <w:u w:val="single"/>
                                <w:lang w:val="en-GB"/>
                              </w:rPr>
                              <w:t>de punctare pre</w:t>
                            </w:r>
                            <w:r>
                              <w:rPr>
                                <w:rFonts w:ascii="Times New Roman" w:hAnsi="Times New Roman"/>
                                <w:u w:val="single"/>
                                <w:lang w:val="en-GB"/>
                              </w:rPr>
                              <w:t>zentat</w:t>
                            </w:r>
                            <w:r>
                              <w:rPr>
                                <w:rFonts w:ascii="Times New Roman" w:hAnsi="Times New Roman"/>
                                <w:u w:val="single"/>
                                <w:lang w:val="ro-RO"/>
                              </w:rPr>
                              <w:t>ă în capitolul 2.5</w:t>
                            </w:r>
                            <w:r w:rsidRPr="005917CF">
                              <w:rPr>
                                <w:rFonts w:ascii="Times New Roman" w:hAnsi="Times New Roman"/>
                                <w:u w:val="single"/>
                                <w:lang w:val="en-GB"/>
                              </w:rPr>
                              <w:t>.</w:t>
                            </w:r>
                          </w:p>
                          <w:p w14:paraId="3EF959F4" w14:textId="77777777" w:rsidR="008F7A09" w:rsidRPr="005917CF" w:rsidRDefault="008F7A09" w:rsidP="00646B4E">
                            <w:pPr>
                              <w:pStyle w:val="FrameContents"/>
                              <w:jc w:val="both"/>
                              <w:rPr>
                                <w:rFonts w:ascii="Times New Roman" w:hAnsi="Times New Roman"/>
                                <w:lang w:val="en-GB"/>
                              </w:rPr>
                            </w:pPr>
                          </w:p>
                          <w:p w14:paraId="7EFCBE21" w14:textId="0BEB7C5E"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Pondere</w:t>
                            </w:r>
                            <w:r>
                              <w:rPr>
                                <w:rFonts w:ascii="Times New Roman" w:hAnsi="Times New Roman"/>
                                <w:lang w:val="en-GB"/>
                              </w:rPr>
                              <w:t>a</w:t>
                            </w:r>
                            <w:r w:rsidRPr="005917CF">
                              <w:rPr>
                                <w:rFonts w:ascii="Times New Roman" w:hAnsi="Times New Roman"/>
                                <w:lang w:val="en-GB"/>
                              </w:rPr>
                              <w:t xml:space="preserve"> pentru fiecare obiectiv trebui</w:t>
                            </w:r>
                            <w:r>
                              <w:rPr>
                                <w:rFonts w:ascii="Times New Roman" w:hAnsi="Times New Roman"/>
                                <w:lang w:val="en-GB"/>
                              </w:rPr>
                              <w:t>e</w:t>
                            </w:r>
                            <w:r w:rsidRPr="005917CF">
                              <w:rPr>
                                <w:rFonts w:ascii="Times New Roman" w:hAnsi="Times New Roman"/>
                                <w:lang w:val="en-GB"/>
                              </w:rPr>
                              <w:t xml:space="preserve"> utilizat</w:t>
                            </w:r>
                            <w:r>
                              <w:rPr>
                                <w:rFonts w:ascii="Times New Roman" w:hAnsi="Times New Roman"/>
                                <w:lang w:val="en-GB"/>
                              </w:rPr>
                              <w:t>ă</w:t>
                            </w:r>
                            <w:r w:rsidRPr="005917CF">
                              <w:rPr>
                                <w:rFonts w:ascii="Times New Roman" w:hAnsi="Times New Roman"/>
                                <w:lang w:val="en-GB"/>
                              </w:rPr>
                              <w:t xml:space="preserve"> astfel încât să reflecte </w:t>
                            </w:r>
                            <w:r w:rsidRPr="00545940">
                              <w:rPr>
                                <w:rFonts w:ascii="Times New Roman" w:hAnsi="Times New Roman"/>
                                <w:lang w:val="en-GB"/>
                              </w:rPr>
                              <w:t>importanț</w:t>
                            </w:r>
                            <w:r>
                              <w:rPr>
                                <w:rFonts w:ascii="Times New Roman" w:hAnsi="Times New Roman"/>
                                <w:lang w:val="en-GB"/>
                              </w:rPr>
                              <w:t>a</w:t>
                            </w:r>
                            <w:r w:rsidRPr="00545940">
                              <w:rPr>
                                <w:rFonts w:ascii="Times New Roman" w:hAnsi="Times New Roman"/>
                                <w:lang w:val="en-GB"/>
                              </w:rPr>
                              <w:t xml:space="preserve"> locală </w:t>
                            </w:r>
                            <w:r w:rsidRPr="005917CF">
                              <w:rPr>
                                <w:rFonts w:ascii="Times New Roman" w:hAnsi="Times New Roman"/>
                                <w:lang w:val="en-GB"/>
                              </w:rPr>
                              <w:t>relativ</w:t>
                            </w:r>
                            <w:r>
                              <w:rPr>
                                <w:rFonts w:ascii="Times New Roman" w:hAnsi="Times New Roman"/>
                                <w:lang w:val="en-GB"/>
                              </w:rPr>
                              <w:t>ă</w:t>
                            </w:r>
                            <w:r w:rsidRPr="005917CF">
                              <w:rPr>
                                <w:rFonts w:ascii="Times New Roman" w:hAnsi="Times New Roman"/>
                                <w:lang w:val="en-GB"/>
                              </w:rPr>
                              <w:t xml:space="preserve"> a obiectivului. Scopul este de a sublinia </w:t>
                            </w:r>
                            <w:r>
                              <w:rPr>
                                <w:rFonts w:ascii="Times New Roman" w:hAnsi="Times New Roman"/>
                                <w:lang w:val="en-GB"/>
                              </w:rPr>
                              <w:t>dacă o</w:t>
                            </w:r>
                            <w:r w:rsidRPr="005917CF">
                              <w:rPr>
                                <w:rFonts w:ascii="Times New Roman" w:hAnsi="Times New Roman"/>
                                <w:lang w:val="en-GB"/>
                              </w:rPr>
                              <w:t xml:space="preserve"> </w:t>
                            </w:r>
                            <w:r>
                              <w:rPr>
                                <w:rFonts w:ascii="Times New Roman" w:hAnsi="Times New Roman"/>
                                <w:lang w:val="en-GB"/>
                              </w:rPr>
                              <w:t>ZRPSI</w:t>
                            </w:r>
                            <w:r w:rsidRPr="005917CF">
                              <w:rPr>
                                <w:rFonts w:ascii="Times New Roman" w:hAnsi="Times New Roman"/>
                                <w:lang w:val="en-GB"/>
                              </w:rPr>
                              <w:t xml:space="preserve"> (sau altă scară spațială) conține un element de o importanță semnificativă </w:t>
                            </w:r>
                            <w:r>
                              <w:rPr>
                                <w:rFonts w:ascii="Times New Roman" w:hAnsi="Times New Roman"/>
                                <w:lang w:val="en-GB"/>
                              </w:rPr>
                              <w:t>-</w:t>
                            </w:r>
                            <w:r w:rsidRPr="005917CF">
                              <w:rPr>
                                <w:rFonts w:ascii="Times New Roman" w:hAnsi="Times New Roman"/>
                                <w:lang w:val="en-GB"/>
                              </w:rPr>
                              <w:t xml:space="preserve"> aeroport internațional, autostradă, </w:t>
                            </w:r>
                            <w:r>
                              <w:rPr>
                                <w:rFonts w:ascii="Times New Roman" w:hAnsi="Times New Roman"/>
                                <w:lang w:val="en-GB"/>
                              </w:rPr>
                              <w:t>o stație de tartare apă de mare capacitate</w:t>
                            </w:r>
                            <w:r w:rsidRPr="005917CF">
                              <w:rPr>
                                <w:rFonts w:ascii="Times New Roman" w:hAnsi="Times New Roman"/>
                                <w:lang w:val="en-GB"/>
                              </w:rPr>
                              <w:t xml:space="preserve"> sau populați</w:t>
                            </w:r>
                            <w:r>
                              <w:rPr>
                                <w:rFonts w:ascii="Times New Roman" w:hAnsi="Times New Roman"/>
                                <w:lang w:val="en-GB"/>
                              </w:rPr>
                              <w:t>e expusă unui</w:t>
                            </w:r>
                            <w:r w:rsidRPr="005917CF">
                              <w:rPr>
                                <w:rFonts w:ascii="Times New Roman" w:hAnsi="Times New Roman"/>
                                <w:lang w:val="en-GB"/>
                              </w:rPr>
                              <w:t xml:space="preserve"> risc ridicat. </w:t>
                            </w:r>
                            <w:r>
                              <w:rPr>
                                <w:rFonts w:ascii="Times New Roman" w:hAnsi="Times New Roman"/>
                                <w:lang w:val="en-GB"/>
                              </w:rPr>
                              <w:t>Ponderea locală</w:t>
                            </w:r>
                            <w:r w:rsidRPr="005917CF">
                              <w:rPr>
                                <w:rFonts w:ascii="Times New Roman" w:hAnsi="Times New Roman"/>
                                <w:lang w:val="en-GB"/>
                              </w:rPr>
                              <w:t xml:space="preserve"> variază de la 0 la 5. </w:t>
                            </w:r>
                            <w:r>
                              <w:rPr>
                                <w:rFonts w:ascii="Times New Roman" w:hAnsi="Times New Roman"/>
                                <w:lang w:val="en-GB"/>
                              </w:rPr>
                              <w:t>Z</w:t>
                            </w:r>
                            <w:r w:rsidRPr="002C6C0C">
                              <w:rPr>
                                <w:rFonts w:ascii="Times New Roman" w:hAnsi="Times New Roman"/>
                                <w:lang w:val="en-GB"/>
                              </w:rPr>
                              <w:t>ero</w:t>
                            </w:r>
                            <w:r w:rsidRPr="005F2493">
                              <w:rPr>
                                <w:rFonts w:ascii="Times New Roman" w:hAnsi="Times New Roman"/>
                                <w:lang w:val="en-GB"/>
                              </w:rPr>
                              <w:t xml:space="preserve"> </w:t>
                            </w:r>
                            <w:r>
                              <w:rPr>
                                <w:rFonts w:ascii="Times New Roman" w:hAnsi="Times New Roman"/>
                                <w:lang w:val="en-GB"/>
                              </w:rPr>
                              <w:t>i</w:t>
                            </w:r>
                            <w:r w:rsidRPr="005917CF">
                              <w:rPr>
                                <w:rFonts w:ascii="Times New Roman" w:hAnsi="Times New Roman"/>
                                <w:lang w:val="en-GB"/>
                              </w:rPr>
                              <w:t>ndic</w:t>
                            </w:r>
                            <w:r>
                              <w:rPr>
                                <w:rFonts w:ascii="Times New Roman" w:hAnsi="Times New Roman"/>
                                <w:lang w:val="en-GB"/>
                              </w:rPr>
                              <w:t>ă</w:t>
                            </w:r>
                            <w:r w:rsidRPr="005917CF">
                              <w:rPr>
                                <w:rFonts w:ascii="Times New Roman" w:hAnsi="Times New Roman"/>
                                <w:lang w:val="en-GB"/>
                              </w:rPr>
                              <w:t xml:space="preserve"> </w:t>
                            </w:r>
                            <w:r>
                              <w:rPr>
                                <w:rFonts w:ascii="Times New Roman" w:hAnsi="Times New Roman"/>
                                <w:lang w:val="en-GB"/>
                              </w:rPr>
                              <w:t xml:space="preserve">faptul că </w:t>
                            </w:r>
                            <w:r w:rsidRPr="005917CF">
                              <w:rPr>
                                <w:rFonts w:ascii="Times New Roman" w:hAnsi="Times New Roman"/>
                                <w:lang w:val="en-GB"/>
                              </w:rPr>
                              <w:t xml:space="preserve">obiectivul nu este relevant pentru </w:t>
                            </w:r>
                            <w:r>
                              <w:rPr>
                                <w:rFonts w:ascii="Times New Roman" w:hAnsi="Times New Roman"/>
                                <w:lang w:val="en-GB"/>
                              </w:rPr>
                              <w:t>ZRPSI</w:t>
                            </w:r>
                            <w:r w:rsidRPr="005917CF">
                              <w:rPr>
                                <w:rFonts w:ascii="Times New Roman" w:hAnsi="Times New Roman"/>
                                <w:lang w:val="en-GB"/>
                              </w:rPr>
                              <w:t xml:space="preserve"> (sau </w:t>
                            </w:r>
                            <w:r>
                              <w:rPr>
                                <w:rFonts w:ascii="Times New Roman" w:hAnsi="Times New Roman"/>
                                <w:lang w:val="en-GB"/>
                              </w:rPr>
                              <w:t xml:space="preserve">pentru </w:t>
                            </w:r>
                            <w:r w:rsidRPr="005917CF">
                              <w:rPr>
                                <w:rFonts w:ascii="Times New Roman" w:hAnsi="Times New Roman"/>
                                <w:lang w:val="en-GB"/>
                              </w:rPr>
                              <w:t>scar</w:t>
                            </w:r>
                            <w:r>
                              <w:rPr>
                                <w:rFonts w:ascii="Times New Roman" w:hAnsi="Times New Roman"/>
                                <w:lang w:val="en-GB"/>
                              </w:rPr>
                              <w:t>a</w:t>
                            </w:r>
                            <w:r w:rsidRPr="005917CF">
                              <w:rPr>
                                <w:rFonts w:ascii="Times New Roman" w:hAnsi="Times New Roman"/>
                                <w:lang w:val="en-GB"/>
                              </w:rPr>
                              <w:t xml:space="preserve"> spațială de interes)</w:t>
                            </w:r>
                            <w:r>
                              <w:rPr>
                                <w:rFonts w:ascii="Times New Roman" w:hAnsi="Times New Roman"/>
                                <w:lang w:val="en-GB"/>
                              </w:rPr>
                              <w:t xml:space="preserve">, iar 5 arată că obiectivul </w:t>
                            </w:r>
                            <w:r w:rsidRPr="005917CF">
                              <w:rPr>
                                <w:rFonts w:ascii="Times New Roman" w:hAnsi="Times New Roman"/>
                                <w:lang w:val="en-GB"/>
                              </w:rPr>
                              <w:t xml:space="preserve">este foarte important. Este important ca </w:t>
                            </w:r>
                            <w:r>
                              <w:rPr>
                                <w:rFonts w:ascii="Times New Roman" w:hAnsi="Times New Roman"/>
                                <w:lang w:val="en-GB"/>
                              </w:rPr>
                              <w:t>ponderile</w:t>
                            </w:r>
                            <w:r w:rsidRPr="005917CF">
                              <w:rPr>
                                <w:rFonts w:ascii="Times New Roman" w:hAnsi="Times New Roman"/>
                                <w:lang w:val="en-GB"/>
                              </w:rPr>
                              <w:t xml:space="preserve"> local</w:t>
                            </w:r>
                            <w:r>
                              <w:rPr>
                                <w:rFonts w:ascii="Times New Roman" w:hAnsi="Times New Roman"/>
                                <w:lang w:val="en-GB"/>
                              </w:rPr>
                              <w:t>e</w:t>
                            </w:r>
                            <w:r w:rsidRPr="005917CF">
                              <w:rPr>
                                <w:rFonts w:ascii="Times New Roman" w:hAnsi="Times New Roman"/>
                                <w:lang w:val="en-GB"/>
                              </w:rPr>
                              <w:t xml:space="preserve"> să </w:t>
                            </w:r>
                            <w:r>
                              <w:rPr>
                                <w:rFonts w:ascii="Times New Roman" w:hAnsi="Times New Roman"/>
                                <w:lang w:val="en-GB"/>
                              </w:rPr>
                              <w:t>contravină</w:t>
                            </w:r>
                            <w:r w:rsidRPr="005917CF">
                              <w:rPr>
                                <w:rFonts w:ascii="Times New Roman" w:hAnsi="Times New Roman"/>
                                <w:lang w:val="en-GB"/>
                              </w:rPr>
                              <w:t xml:space="preserve"> </w:t>
                            </w:r>
                            <w:r>
                              <w:rPr>
                                <w:rFonts w:ascii="Times New Roman" w:hAnsi="Times New Roman"/>
                                <w:lang w:val="en-GB"/>
                              </w:rPr>
                              <w:t>ponderii</w:t>
                            </w:r>
                            <w:r w:rsidRPr="005917CF">
                              <w:rPr>
                                <w:rFonts w:ascii="Times New Roman" w:hAnsi="Times New Roman"/>
                                <w:lang w:val="en-GB"/>
                              </w:rPr>
                              <w:t xml:space="preserve"> globale, astfel încât toate obiective necesită o scară </w:t>
                            </w:r>
                            <w:r>
                              <w:rPr>
                                <w:rFonts w:ascii="Times New Roman" w:hAnsi="Times New Roman"/>
                                <w:lang w:val="en-GB"/>
                              </w:rPr>
                              <w:t>potrivi</w:t>
                            </w:r>
                            <w:r w:rsidRPr="005917CF">
                              <w:rPr>
                                <w:rFonts w:ascii="Times New Roman" w:hAnsi="Times New Roman"/>
                                <w:lang w:val="en-GB"/>
                              </w:rPr>
                              <w:t xml:space="preserve">tă. Unele </w:t>
                            </w:r>
                            <w:r>
                              <w:rPr>
                                <w:rFonts w:ascii="Times New Roman" w:hAnsi="Times New Roman"/>
                                <w:lang w:val="en-GB"/>
                              </w:rPr>
                              <w:t>ponderi</w:t>
                            </w:r>
                            <w:r w:rsidRPr="005917CF">
                              <w:rPr>
                                <w:rFonts w:ascii="Times New Roman" w:hAnsi="Times New Roman"/>
                                <w:lang w:val="en-GB"/>
                              </w:rPr>
                              <w:t xml:space="preserve"> locale nu </w:t>
                            </w:r>
                            <w:r>
                              <w:rPr>
                                <w:rFonts w:ascii="Times New Roman" w:hAnsi="Times New Roman"/>
                                <w:lang w:val="en-GB"/>
                              </w:rPr>
                              <w:t xml:space="preserve">vor </w:t>
                            </w:r>
                            <w:r w:rsidRPr="005917CF">
                              <w:rPr>
                                <w:rFonts w:ascii="Times New Roman" w:hAnsi="Times New Roman"/>
                                <w:lang w:val="en-GB"/>
                              </w:rPr>
                              <w:t>fi modificat</w:t>
                            </w:r>
                            <w:r>
                              <w:rPr>
                                <w:rFonts w:ascii="Times New Roman" w:hAnsi="Times New Roman"/>
                                <w:lang w:val="en-GB"/>
                              </w:rPr>
                              <w:t>e</w:t>
                            </w:r>
                            <w:r w:rsidRPr="005917CF">
                              <w:rPr>
                                <w:rFonts w:ascii="Times New Roman" w:hAnsi="Times New Roman"/>
                                <w:lang w:val="en-GB"/>
                              </w:rPr>
                              <w:t>.</w:t>
                            </w:r>
                          </w:p>
                          <w:p w14:paraId="4116E5AF" w14:textId="77777777" w:rsidR="008F7A09" w:rsidRPr="005917CF" w:rsidRDefault="008F7A09" w:rsidP="00646B4E">
                            <w:pPr>
                              <w:pStyle w:val="FrameContents"/>
                              <w:jc w:val="both"/>
                              <w:rPr>
                                <w:rFonts w:ascii="Times New Roman" w:hAnsi="Times New Roman"/>
                                <w:lang w:val="en-GB"/>
                              </w:rPr>
                            </w:pPr>
                          </w:p>
                          <w:p w14:paraId="2676416B" w14:textId="77777777" w:rsidR="008F7A09" w:rsidRPr="005917CF" w:rsidRDefault="008F7A09" w:rsidP="00646B4E">
                            <w:pPr>
                              <w:pStyle w:val="FrameContents"/>
                              <w:jc w:val="both"/>
                              <w:rPr>
                                <w:rFonts w:ascii="Times New Roman" w:hAnsi="Times New Roman"/>
                                <w:b/>
                                <w:i/>
                                <w:lang w:val="en-GB"/>
                              </w:rPr>
                            </w:pPr>
                            <w:r w:rsidRPr="005917CF">
                              <w:rPr>
                                <w:rFonts w:ascii="Times New Roman" w:hAnsi="Times New Roman"/>
                                <w:b/>
                                <w:i/>
                                <w:lang w:val="en-GB"/>
                              </w:rPr>
                              <w:t>Punctaj</w:t>
                            </w:r>
                            <w:r>
                              <w:rPr>
                                <w:rFonts w:ascii="Times New Roman" w:hAnsi="Times New Roman"/>
                                <w:b/>
                                <w:i/>
                                <w:lang w:val="en-GB"/>
                              </w:rPr>
                              <w:t>ul</w:t>
                            </w:r>
                          </w:p>
                          <w:p w14:paraId="21B86D5B" w14:textId="77777777"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Abordare</w:t>
                            </w:r>
                            <w:r>
                              <w:rPr>
                                <w:rFonts w:ascii="Times New Roman" w:hAnsi="Times New Roman"/>
                                <w:lang w:val="en-GB"/>
                              </w:rPr>
                              <w:t>a</w:t>
                            </w:r>
                            <w:r w:rsidRPr="005917CF">
                              <w:rPr>
                                <w:rFonts w:ascii="Times New Roman" w:hAnsi="Times New Roman"/>
                                <w:lang w:val="en-GB"/>
                              </w:rPr>
                              <w:t xml:space="preserve"> </w:t>
                            </w:r>
                            <w:r>
                              <w:rPr>
                                <w:rFonts w:ascii="Times New Roman" w:hAnsi="Times New Roman"/>
                                <w:lang w:val="en-GB"/>
                              </w:rPr>
                              <w:t>privind</w:t>
                            </w:r>
                            <w:r w:rsidRPr="005917CF">
                              <w:rPr>
                                <w:rFonts w:ascii="Times New Roman" w:hAnsi="Times New Roman"/>
                                <w:lang w:val="en-GB"/>
                              </w:rPr>
                              <w:t xml:space="preserve"> puncta</w:t>
                            </w:r>
                            <w:r>
                              <w:rPr>
                                <w:rFonts w:ascii="Times New Roman" w:hAnsi="Times New Roman"/>
                                <w:lang w:val="en-GB"/>
                              </w:rPr>
                              <w:t>jul</w:t>
                            </w:r>
                            <w:r w:rsidRPr="005917CF">
                              <w:rPr>
                                <w:rFonts w:ascii="Times New Roman" w:hAnsi="Times New Roman"/>
                                <w:lang w:val="en-GB"/>
                              </w:rPr>
                              <w:t xml:space="preserve"> variază </w:t>
                            </w:r>
                            <w:r>
                              <w:rPr>
                                <w:rFonts w:ascii="Times New Roman" w:hAnsi="Times New Roman"/>
                                <w:lang w:val="en-GB"/>
                              </w:rPr>
                              <w:t>funcție de</w:t>
                            </w:r>
                            <w:r w:rsidRPr="005917CF">
                              <w:rPr>
                                <w:rFonts w:ascii="Times New Roman" w:hAnsi="Times New Roman"/>
                                <w:lang w:val="en-GB"/>
                              </w:rPr>
                              <w:t xml:space="preserve"> nivelul de detaliu. În stabilirea listei restrânse de măsuri </w:t>
                            </w:r>
                            <w:r>
                              <w:rPr>
                                <w:rFonts w:ascii="Times New Roman" w:hAnsi="Times New Roman"/>
                                <w:lang w:val="en-GB"/>
                              </w:rPr>
                              <w:t>trebuie să se aibă în vedere o</w:t>
                            </w:r>
                            <w:r w:rsidRPr="005917CF">
                              <w:rPr>
                                <w:rFonts w:ascii="Times New Roman" w:hAnsi="Times New Roman"/>
                                <w:lang w:val="en-GB"/>
                              </w:rPr>
                              <w:t xml:space="preserve"> abordare calitativă </w:t>
                            </w:r>
                            <w:r>
                              <w:rPr>
                                <w:rFonts w:ascii="Times New Roman" w:hAnsi="Times New Roman"/>
                                <w:lang w:val="en-GB"/>
                              </w:rPr>
                              <w:t>în baza</w:t>
                            </w:r>
                            <w:r w:rsidRPr="005917CF">
                              <w:rPr>
                                <w:rFonts w:ascii="Times New Roman" w:hAnsi="Times New Roman"/>
                                <w:lang w:val="en-GB"/>
                              </w:rPr>
                              <w:t xml:space="preserve"> unui set de întrebări sau </w:t>
                            </w:r>
                            <w:r>
                              <w:rPr>
                                <w:rFonts w:ascii="Times New Roman" w:hAnsi="Times New Roman"/>
                                <w:lang w:val="en-GB"/>
                              </w:rPr>
                              <w:t>a unor cercetări</w:t>
                            </w:r>
                            <w:r w:rsidRPr="005917CF">
                              <w:rPr>
                                <w:rFonts w:ascii="Times New Roman" w:hAnsi="Times New Roman"/>
                                <w:lang w:val="en-GB"/>
                              </w:rPr>
                              <w:t>. În ciuda abord</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 xml:space="preserve">, modelarea riscului </w:t>
                            </w:r>
                            <w:r>
                              <w:rPr>
                                <w:rFonts w:ascii="Times New Roman" w:hAnsi="Times New Roman"/>
                                <w:lang w:val="en-GB"/>
                              </w:rPr>
                              <w:t>la</w:t>
                            </w:r>
                            <w:r w:rsidRPr="005917CF">
                              <w:rPr>
                                <w:rFonts w:ascii="Times New Roman" w:hAnsi="Times New Roman"/>
                                <w:lang w:val="en-GB"/>
                              </w:rPr>
                              <w:t xml:space="preserve"> inundații</w:t>
                            </w:r>
                            <w:r>
                              <w:rPr>
                                <w:rFonts w:ascii="Times New Roman" w:hAnsi="Times New Roman"/>
                                <w:lang w:val="en-GB"/>
                              </w:rPr>
                              <w:t>, receptorii expuși riscului</w:t>
                            </w:r>
                            <w:r w:rsidRPr="005917CF">
                              <w:rPr>
                                <w:rFonts w:ascii="Times New Roman" w:hAnsi="Times New Roman"/>
                                <w:lang w:val="en-GB"/>
                              </w:rPr>
                              <w:t xml:space="preserve"> și </w:t>
                            </w:r>
                            <w:r>
                              <w:rPr>
                                <w:rFonts w:ascii="Times New Roman" w:hAnsi="Times New Roman"/>
                                <w:lang w:val="en-GB"/>
                              </w:rPr>
                              <w:t>datele privind</w:t>
                            </w:r>
                            <w:r w:rsidRPr="005917CF">
                              <w:rPr>
                                <w:rFonts w:ascii="Times New Roman" w:hAnsi="Times New Roman"/>
                                <w:lang w:val="en-GB"/>
                              </w:rPr>
                              <w:t xml:space="preserve"> daune</w:t>
                            </w:r>
                            <w:r>
                              <w:rPr>
                                <w:rFonts w:ascii="Times New Roman" w:hAnsi="Times New Roman"/>
                                <w:lang w:val="en-GB"/>
                              </w:rPr>
                              <w:t>le</w:t>
                            </w:r>
                            <w:r w:rsidRPr="005917CF">
                              <w:rPr>
                                <w:rFonts w:ascii="Times New Roman" w:hAnsi="Times New Roman"/>
                                <w:lang w:val="en-GB"/>
                              </w:rPr>
                              <w:t xml:space="preserve"> v</w:t>
                            </w:r>
                            <w:r>
                              <w:rPr>
                                <w:rFonts w:ascii="Times New Roman" w:hAnsi="Times New Roman"/>
                                <w:lang w:val="en-GB"/>
                              </w:rPr>
                              <w:t>or</w:t>
                            </w:r>
                            <w:r w:rsidRPr="005917CF">
                              <w:rPr>
                                <w:rFonts w:ascii="Times New Roman" w:hAnsi="Times New Roman"/>
                                <w:lang w:val="en-GB"/>
                              </w:rPr>
                              <w:t xml:space="preserve"> </w:t>
                            </w:r>
                            <w:r>
                              <w:rPr>
                                <w:rFonts w:ascii="Times New Roman" w:hAnsi="Times New Roman"/>
                                <w:lang w:val="en-GB"/>
                              </w:rPr>
                              <w:t>sta la baza</w:t>
                            </w:r>
                            <w:r w:rsidRPr="005917CF">
                              <w:rPr>
                                <w:rFonts w:ascii="Times New Roman" w:hAnsi="Times New Roman"/>
                                <w:lang w:val="en-GB"/>
                              </w:rPr>
                              <w:t xml:space="preserve"> evalu</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w:t>
                            </w:r>
                          </w:p>
                          <w:p w14:paraId="3B47FA79" w14:textId="77777777" w:rsidR="008F7A09" w:rsidRPr="005917CF" w:rsidRDefault="008F7A09" w:rsidP="00646B4E">
                            <w:pPr>
                              <w:pStyle w:val="FrameContents"/>
                              <w:jc w:val="both"/>
                              <w:rPr>
                                <w:rFonts w:ascii="Times New Roman" w:hAnsi="Times New Roman"/>
                                <w:lang w:val="en-GB"/>
                              </w:rPr>
                            </w:pPr>
                          </w:p>
                          <w:p w14:paraId="6D28AEE1" w14:textId="77777777"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 xml:space="preserve">Trebuie să se </w:t>
                            </w:r>
                            <w:r>
                              <w:rPr>
                                <w:rFonts w:ascii="Times New Roman" w:hAnsi="Times New Roman"/>
                                <w:lang w:val="en-GB"/>
                              </w:rPr>
                              <w:t>acorde o atenție deosebită</w:t>
                            </w:r>
                            <w:r w:rsidRPr="005917CF">
                              <w:rPr>
                                <w:rFonts w:ascii="Times New Roman" w:hAnsi="Times New Roman"/>
                                <w:lang w:val="en-GB"/>
                              </w:rPr>
                              <w:t xml:space="preserve"> atunci când </w:t>
                            </w:r>
                            <w:r>
                              <w:rPr>
                                <w:rFonts w:ascii="Times New Roman" w:hAnsi="Times New Roman"/>
                                <w:lang w:val="en-GB"/>
                              </w:rPr>
                              <w:t>se compară o ZRPSI mai mare sau un bazin hidrografic cu ZRPSI reduse sau cu celule de inundații</w:t>
                            </w:r>
                            <w:r w:rsidRPr="005917CF">
                              <w:rPr>
                                <w:rFonts w:ascii="Times New Roman" w:hAnsi="Times New Roman"/>
                                <w:lang w:val="en-GB"/>
                              </w:rPr>
                              <w:t xml:space="preserve">. </w:t>
                            </w:r>
                            <w:r>
                              <w:rPr>
                                <w:rFonts w:ascii="Times New Roman" w:hAnsi="Times New Roman"/>
                                <w:lang w:val="en-GB"/>
                              </w:rPr>
                              <w:t>Arealele mai mari pot interfera cu ponderile locale aferente unor obiective - infrastructura de transport (ex. porțiuni semnificative de drumuri locale expuse riscului</w:t>
                            </w:r>
                            <w:r w:rsidRPr="005917CF">
                              <w:rPr>
                                <w:rFonts w:ascii="Times New Roman" w:hAnsi="Times New Roman"/>
                                <w:lang w:val="en-GB"/>
                              </w:rPr>
                              <w:t>).</w:t>
                            </w:r>
                          </w:p>
                          <w:p w14:paraId="5C79234E" w14:textId="77777777" w:rsidR="008F7A09" w:rsidRPr="005917CF" w:rsidRDefault="008F7A09" w:rsidP="00646B4E">
                            <w:pPr>
                              <w:pStyle w:val="FrameContents"/>
                              <w:jc w:val="both"/>
                              <w:rPr>
                                <w:rFonts w:ascii="Times New Roman" w:hAnsi="Times New Roman"/>
                                <w:lang w:val="en-GB"/>
                              </w:rPr>
                            </w:pPr>
                          </w:p>
                          <w:p w14:paraId="2E4C6046" w14:textId="2F7228C5" w:rsidR="008F7A09" w:rsidRPr="005917CF" w:rsidRDefault="008F7A09" w:rsidP="00646B4E">
                            <w:pPr>
                              <w:pStyle w:val="FrameContents"/>
                              <w:jc w:val="both"/>
                              <w:rPr>
                                <w:rFonts w:ascii="Times New Roman" w:hAnsi="Times New Roman"/>
                              </w:rPr>
                            </w:pPr>
                            <w:r>
                              <w:rPr>
                                <w:rFonts w:ascii="Times New Roman" w:hAnsi="Times New Roman"/>
                                <w:lang w:val="en-GB"/>
                              </w:rPr>
                              <w:t>Se va prezenta u</w:t>
                            </w:r>
                            <w:r w:rsidRPr="005917CF">
                              <w:rPr>
                                <w:rFonts w:ascii="Times New Roman" w:hAnsi="Times New Roman"/>
                                <w:lang w:val="en-GB"/>
                              </w:rPr>
                              <w:t>n punctaj total pentru fiecare criteri</w:t>
                            </w:r>
                            <w:r>
                              <w:rPr>
                                <w:rFonts w:ascii="Times New Roman" w:hAnsi="Times New Roman"/>
                                <w:lang w:val="en-GB"/>
                              </w:rPr>
                              <w:t>u</w:t>
                            </w:r>
                            <w:r w:rsidRPr="005917CF">
                              <w:rPr>
                                <w:rFonts w:ascii="Times New Roman" w:hAnsi="Times New Roman"/>
                                <w:lang w:val="en-GB"/>
                              </w:rPr>
                              <w:t xml:space="preserve"> </w:t>
                            </w:r>
                            <w:r>
                              <w:rPr>
                                <w:rFonts w:ascii="Times New Roman" w:hAnsi="Times New Roman"/>
                                <w:lang w:val="en-GB"/>
                              </w:rPr>
                              <w:t>în vederea demonstrării sustenabilității</w:t>
                            </w:r>
                            <w:r w:rsidRPr="005917CF">
                              <w:rPr>
                                <w:rFonts w:ascii="Times New Roman" w:hAnsi="Times New Roman"/>
                                <w:lang w:val="en-GB"/>
                              </w:rPr>
                              <w:t xml:space="preserve"> unei opțiuni sau unui proiect. </w:t>
                            </w:r>
                            <w:r>
                              <w:rPr>
                                <w:rFonts w:ascii="Times New Roman" w:hAnsi="Times New Roman"/>
                                <w:lang w:val="en-GB"/>
                              </w:rPr>
                              <w:t>Se vor însuma t</w:t>
                            </w:r>
                            <w:r w:rsidRPr="005917CF">
                              <w:rPr>
                                <w:rFonts w:ascii="Times New Roman" w:hAnsi="Times New Roman"/>
                                <w:lang w:val="en-GB"/>
                              </w:rPr>
                              <w:t xml:space="preserve">oate punctajele </w:t>
                            </w:r>
                            <w:r>
                              <w:rPr>
                                <w:rFonts w:ascii="Times New Roman" w:hAnsi="Times New Roman"/>
                                <w:lang w:val="en-GB"/>
                              </w:rPr>
                              <w:t>pentru</w:t>
                            </w:r>
                            <w:r w:rsidRPr="005917CF">
                              <w:rPr>
                                <w:rFonts w:ascii="Times New Roman" w:hAnsi="Times New Roman"/>
                                <w:lang w:val="en-GB"/>
                              </w:rPr>
                              <w:t xml:space="preserve"> obiective pentru a obține un punctaj final</w:t>
                            </w:r>
                            <w:r>
                              <w:rPr>
                                <w:rFonts w:ascii="Times New Roman" w:hAnsi="Times New Roman"/>
                                <w:lang w:val="en-GB"/>
                              </w:rPr>
                              <w:t xml:space="preserve"> pentru</w:t>
                            </w:r>
                            <w:r w:rsidRPr="00BC439E">
                              <w:rPr>
                                <w:rFonts w:ascii="Times New Roman" w:hAnsi="Times New Roman"/>
                                <w:lang w:val="en-GB"/>
                              </w:rPr>
                              <w:t xml:space="preserve"> </w:t>
                            </w:r>
                            <w:r>
                              <w:rPr>
                                <w:rFonts w:ascii="Times New Roman" w:hAnsi="Times New Roman"/>
                                <w:lang w:val="en-GB"/>
                              </w:rPr>
                              <w:t>opțiune</w:t>
                            </w:r>
                            <w:r w:rsidRPr="005917CF">
                              <w:rPr>
                                <w:rFonts w:ascii="Times New Roman" w:hAnsi="Times New Roman"/>
                                <w:lang w:val="en-GB"/>
                              </w:rPr>
                              <w:t xml:space="preserve">. Orice obiectiv care are un </w:t>
                            </w:r>
                            <w:r>
                              <w:rPr>
                                <w:rFonts w:ascii="Times New Roman" w:hAnsi="Times New Roman"/>
                                <w:lang w:val="en-GB"/>
                              </w:rPr>
                              <w:t>punctaj egal</w:t>
                            </w:r>
                            <w:r w:rsidRPr="005917CF">
                              <w:rPr>
                                <w:rFonts w:ascii="Times New Roman" w:hAnsi="Times New Roman"/>
                                <w:lang w:val="en-GB"/>
                              </w:rPr>
                              <w:t xml:space="preserve"> cu zero trebuie </w:t>
                            </w:r>
                            <w:r>
                              <w:rPr>
                                <w:rFonts w:ascii="Times New Roman" w:hAnsi="Times New Roman"/>
                                <w:lang w:val="en-GB"/>
                              </w:rPr>
                              <w:t>analizat</w:t>
                            </w:r>
                            <w:r w:rsidRPr="005917CF">
                              <w:rPr>
                                <w:rFonts w:ascii="Times New Roman" w:hAnsi="Times New Roman"/>
                                <w:lang w:val="en-GB"/>
                              </w:rPr>
                              <w:t xml:space="preserve"> </w:t>
                            </w:r>
                            <w:r>
                              <w:rPr>
                                <w:rFonts w:ascii="Times New Roman" w:hAnsi="Times New Roman"/>
                                <w:lang w:val="en-GB"/>
                              </w:rPr>
                              <w:t>deoarece acest fapt</w:t>
                            </w:r>
                            <w:r w:rsidRPr="005917CF">
                              <w:rPr>
                                <w:rFonts w:ascii="Times New Roman" w:hAnsi="Times New Roman"/>
                                <w:lang w:val="en-GB"/>
                              </w:rPr>
                              <w:t xml:space="preserve"> sugerează </w:t>
                            </w:r>
                            <w:r>
                              <w:rPr>
                                <w:rFonts w:ascii="Times New Roman" w:hAnsi="Times New Roman"/>
                                <w:lang w:val="en-GB"/>
                              </w:rPr>
                              <w:t xml:space="preserve">că </w:t>
                            </w:r>
                            <w:r w:rsidRPr="005917CF">
                              <w:rPr>
                                <w:rFonts w:ascii="Times New Roman" w:hAnsi="Times New Roman"/>
                                <w:lang w:val="en-GB"/>
                              </w:rPr>
                              <w:t xml:space="preserve">opțiunea nu este </w:t>
                            </w:r>
                            <w:r>
                              <w:rPr>
                                <w:rFonts w:ascii="Times New Roman" w:hAnsi="Times New Roman"/>
                                <w:lang w:val="en-GB"/>
                              </w:rPr>
                              <w:t>fezabilă</w:t>
                            </w:r>
                            <w:r w:rsidRPr="005917CF">
                              <w:rPr>
                                <w:rFonts w:ascii="Times New Roman" w:hAnsi="Times New Roman"/>
                                <w:lang w:val="en-GB"/>
                              </w:rPr>
                              <w:t xml:space="preserve"> (cu excepția în care ponderea local</w:t>
                            </w:r>
                            <w:r>
                              <w:rPr>
                                <w:rFonts w:ascii="Times New Roman" w:hAnsi="Times New Roman"/>
                                <w:lang w:val="en-GB"/>
                              </w:rPr>
                              <w:t>ă</w:t>
                            </w:r>
                            <w:r w:rsidRPr="005917CF">
                              <w:rPr>
                                <w:rFonts w:ascii="Times New Roman" w:hAnsi="Times New Roman"/>
                                <w:lang w:val="en-GB"/>
                              </w:rPr>
                              <w:t xml:space="preserve"> este, de asemenea, zero).</w:t>
                            </w:r>
                          </w:p>
                        </w:txbxContent>
                      </wps:txbx>
                      <wps:bodyPr wrap="square">
                        <a:noAutofit/>
                      </wps:bodyPr>
                    </wps:wsp>
                  </a:graphicData>
                </a:graphic>
                <wp14:sizeRelH relativeFrom="margin">
                  <wp14:pctWidth>0</wp14:pctWidth>
                </wp14:sizeRelH>
                <wp14:sizeRelV relativeFrom="page">
                  <wp14:pctHeight>0</wp14:pctHeight>
                </wp14:sizeRelV>
              </wp:anchor>
            </w:drawing>
          </mc:Choice>
          <mc:Fallback>
            <w:pict>
              <v:rect w14:anchorId="4CD6DFE0" id="Rectangle 72" o:spid="_x0000_s1067" style="position:absolute;left:0;text-align:left;margin-left:.3pt;margin-top:12.35pt;width:464.25pt;height:489.75pt;z-index:251667456;visibility:visible;mso-wrap-style:square;mso-width-percent:0;mso-height-percent:0;mso-wrap-distance-left:9pt;mso-wrap-distance-top:3.6pt;mso-wrap-distance-right:9.85pt;mso-wrap-distance-bottom:5.1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" fillcolor="#c5e0b4" strokeweight=".26mm">
                <v:path arrowok="t"/>
                <v:textbox>
                  <w:txbxContent>
                    <w:p w14:paraId="39C26D09" w14:textId="77777777" w:rsidR="008F7A09" w:rsidRPr="005917CF" w:rsidRDefault="008F7A09" w:rsidP="00646B4E">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Analiz</w:t>
                      </w:r>
                      <w:r>
                        <w:rPr>
                          <w:rFonts w:ascii="Times New Roman" w:hAnsi="Times New Roman" w:cs="Times New Roman"/>
                          <w:b/>
                          <w:u w:val="single"/>
                        </w:rPr>
                        <w:t>a</w:t>
                      </w:r>
                      <w:r w:rsidRPr="005917CF">
                        <w:rPr>
                          <w:rFonts w:ascii="Times New Roman" w:hAnsi="Times New Roman" w:cs="Times New Roman"/>
                          <w:b/>
                          <w:u w:val="single"/>
                        </w:rPr>
                        <w:t xml:space="preserve"> </w:t>
                      </w:r>
                      <w:r>
                        <w:rPr>
                          <w:rFonts w:ascii="Times New Roman" w:hAnsi="Times New Roman" w:cs="Times New Roman"/>
                          <w:b/>
                          <w:u w:val="single"/>
                        </w:rPr>
                        <w:t>multicriterială</w:t>
                      </w:r>
                      <w:r w:rsidRPr="005917CF">
                        <w:rPr>
                          <w:rFonts w:ascii="Times New Roman" w:hAnsi="Times New Roman" w:cs="Times New Roman"/>
                          <w:b/>
                          <w:u w:val="single"/>
                        </w:rPr>
                        <w:t xml:space="preserve"> (</w:t>
                      </w:r>
                      <w:r w:rsidRPr="00F97C4C">
                        <w:rPr>
                          <w:rFonts w:ascii="Times New Roman" w:hAnsi="Times New Roman" w:cs="Times New Roman"/>
                          <w:b/>
                          <w:u w:val="single"/>
                        </w:rPr>
                        <w:t>A</w:t>
                      </w:r>
                      <w:r w:rsidRPr="005917CF">
                        <w:rPr>
                          <w:rFonts w:ascii="Times New Roman" w:hAnsi="Times New Roman" w:cs="Times New Roman"/>
                          <w:b/>
                          <w:u w:val="single"/>
                        </w:rPr>
                        <w:t>MC)</w:t>
                      </w:r>
                    </w:p>
                    <w:p w14:paraId="72DDC43D" w14:textId="77777777" w:rsidR="008F7A09" w:rsidRPr="005917CF" w:rsidRDefault="008F7A09" w:rsidP="00646B4E">
                      <w:pPr>
                        <w:pStyle w:val="FrameContents"/>
                        <w:jc w:val="both"/>
                        <w:rPr>
                          <w:rFonts w:ascii="Times New Roman" w:hAnsi="Times New Roman"/>
                          <w:b/>
                          <w:i/>
                          <w:lang w:val="en-GB"/>
                        </w:rPr>
                      </w:pPr>
                    </w:p>
                    <w:p w14:paraId="40BE4D6C" w14:textId="11961C85" w:rsidR="008F7A09" w:rsidRPr="005917CF" w:rsidRDefault="008F7A09" w:rsidP="00646B4E">
                      <w:pPr>
                        <w:pStyle w:val="FrameContents"/>
                        <w:jc w:val="both"/>
                        <w:rPr>
                          <w:rFonts w:ascii="Times New Roman" w:hAnsi="Times New Roman"/>
                        </w:rPr>
                      </w:pPr>
                      <w:r w:rsidRPr="005917CF">
                        <w:rPr>
                          <w:rFonts w:ascii="Times New Roman" w:hAnsi="Times New Roman"/>
                          <w:lang w:val="en-GB"/>
                        </w:rPr>
                        <w:t xml:space="preserve">Fiecare opțiune primește un punctaj pentru fiecare obiectiv. </w:t>
                      </w:r>
                      <w:r w:rsidRPr="005917CF">
                        <w:rPr>
                          <w:rFonts w:ascii="Times New Roman" w:hAnsi="Times New Roman"/>
                          <w:u w:val="single"/>
                          <w:lang w:val="en-GB"/>
                        </w:rPr>
                        <w:t>Analiz</w:t>
                      </w:r>
                      <w:r>
                        <w:rPr>
                          <w:rFonts w:ascii="Times New Roman" w:hAnsi="Times New Roman"/>
                          <w:u w:val="single"/>
                          <w:lang w:val="en-GB"/>
                        </w:rPr>
                        <w:t>a</w:t>
                      </w:r>
                      <w:r w:rsidRPr="005917CF">
                        <w:rPr>
                          <w:rFonts w:ascii="Times New Roman" w:hAnsi="Times New Roman"/>
                          <w:u w:val="single"/>
                          <w:lang w:val="en-GB"/>
                        </w:rPr>
                        <w:t xml:space="preserve"> </w:t>
                      </w:r>
                      <w:r>
                        <w:rPr>
                          <w:rFonts w:ascii="Times New Roman" w:hAnsi="Times New Roman"/>
                          <w:u w:val="single"/>
                          <w:lang w:val="en-GB"/>
                        </w:rPr>
                        <w:t>multicriterială</w:t>
                      </w:r>
                      <w:r w:rsidRPr="005917CF">
                        <w:rPr>
                          <w:rFonts w:ascii="Times New Roman" w:hAnsi="Times New Roman"/>
                          <w:u w:val="single"/>
                          <w:lang w:val="en-GB"/>
                        </w:rPr>
                        <w:t xml:space="preserve"> trebuie să respecte </w:t>
                      </w:r>
                      <w:r>
                        <w:rPr>
                          <w:rFonts w:ascii="Times New Roman" w:hAnsi="Times New Roman"/>
                          <w:u w:val="single"/>
                          <w:lang w:val="en-GB"/>
                        </w:rPr>
                        <w:t>m</w:t>
                      </w:r>
                      <w:r w:rsidRPr="005917CF">
                        <w:rPr>
                          <w:rFonts w:ascii="Times New Roman" w:hAnsi="Times New Roman"/>
                          <w:u w:val="single"/>
                          <w:lang w:val="en-GB"/>
                        </w:rPr>
                        <w:t>etod</w:t>
                      </w:r>
                      <w:r>
                        <w:rPr>
                          <w:rFonts w:ascii="Times New Roman" w:hAnsi="Times New Roman"/>
                          <w:u w:val="single"/>
                          <w:lang w:val="en-GB"/>
                        </w:rPr>
                        <w:t>a</w:t>
                      </w:r>
                      <w:r w:rsidRPr="005917CF">
                        <w:rPr>
                          <w:rFonts w:ascii="Times New Roman" w:hAnsi="Times New Roman"/>
                          <w:u w:val="single"/>
                          <w:lang w:val="en-GB"/>
                        </w:rPr>
                        <w:t xml:space="preserve"> </w:t>
                      </w:r>
                      <w:r w:rsidRPr="00BE3A89">
                        <w:rPr>
                          <w:rFonts w:ascii="Times New Roman" w:hAnsi="Times New Roman"/>
                          <w:u w:val="single"/>
                          <w:lang w:val="en-GB"/>
                        </w:rPr>
                        <w:t>de punctare pre</w:t>
                      </w:r>
                      <w:r>
                        <w:rPr>
                          <w:rFonts w:ascii="Times New Roman" w:hAnsi="Times New Roman"/>
                          <w:u w:val="single"/>
                          <w:lang w:val="en-GB"/>
                        </w:rPr>
                        <w:t>zentat</w:t>
                      </w:r>
                      <w:r>
                        <w:rPr>
                          <w:rFonts w:ascii="Times New Roman" w:hAnsi="Times New Roman"/>
                          <w:u w:val="single"/>
                          <w:lang w:val="ro-RO"/>
                        </w:rPr>
                        <w:t>ă în capitolul 2.5</w:t>
                      </w:r>
                      <w:r w:rsidRPr="005917CF">
                        <w:rPr>
                          <w:rFonts w:ascii="Times New Roman" w:hAnsi="Times New Roman"/>
                          <w:u w:val="single"/>
                          <w:lang w:val="en-GB"/>
                        </w:rPr>
                        <w:t>.</w:t>
                      </w:r>
                    </w:p>
                    <w:p w14:paraId="3EF959F4" w14:textId="77777777" w:rsidR="008F7A09" w:rsidRPr="005917CF" w:rsidRDefault="008F7A09" w:rsidP="00646B4E">
                      <w:pPr>
                        <w:pStyle w:val="FrameContents"/>
                        <w:jc w:val="both"/>
                        <w:rPr>
                          <w:rFonts w:ascii="Times New Roman" w:hAnsi="Times New Roman"/>
                          <w:lang w:val="en-GB"/>
                        </w:rPr>
                      </w:pPr>
                    </w:p>
                    <w:p w14:paraId="7EFCBE21" w14:textId="0BEB7C5E"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Pondere</w:t>
                      </w:r>
                      <w:r>
                        <w:rPr>
                          <w:rFonts w:ascii="Times New Roman" w:hAnsi="Times New Roman"/>
                          <w:lang w:val="en-GB"/>
                        </w:rPr>
                        <w:t>a</w:t>
                      </w:r>
                      <w:r w:rsidRPr="005917CF">
                        <w:rPr>
                          <w:rFonts w:ascii="Times New Roman" w:hAnsi="Times New Roman"/>
                          <w:lang w:val="en-GB"/>
                        </w:rPr>
                        <w:t xml:space="preserve"> pentru fiecare obiectiv trebui</w:t>
                      </w:r>
                      <w:r>
                        <w:rPr>
                          <w:rFonts w:ascii="Times New Roman" w:hAnsi="Times New Roman"/>
                          <w:lang w:val="en-GB"/>
                        </w:rPr>
                        <w:t>e</w:t>
                      </w:r>
                      <w:r w:rsidRPr="005917CF">
                        <w:rPr>
                          <w:rFonts w:ascii="Times New Roman" w:hAnsi="Times New Roman"/>
                          <w:lang w:val="en-GB"/>
                        </w:rPr>
                        <w:t xml:space="preserve"> utilizat</w:t>
                      </w:r>
                      <w:r>
                        <w:rPr>
                          <w:rFonts w:ascii="Times New Roman" w:hAnsi="Times New Roman"/>
                          <w:lang w:val="en-GB"/>
                        </w:rPr>
                        <w:t>ă</w:t>
                      </w:r>
                      <w:r w:rsidRPr="005917CF">
                        <w:rPr>
                          <w:rFonts w:ascii="Times New Roman" w:hAnsi="Times New Roman"/>
                          <w:lang w:val="en-GB"/>
                        </w:rPr>
                        <w:t xml:space="preserve"> astfel încât să reflecte </w:t>
                      </w:r>
                      <w:r w:rsidRPr="00545940">
                        <w:rPr>
                          <w:rFonts w:ascii="Times New Roman" w:hAnsi="Times New Roman"/>
                          <w:lang w:val="en-GB"/>
                        </w:rPr>
                        <w:t>importanț</w:t>
                      </w:r>
                      <w:r>
                        <w:rPr>
                          <w:rFonts w:ascii="Times New Roman" w:hAnsi="Times New Roman"/>
                          <w:lang w:val="en-GB"/>
                        </w:rPr>
                        <w:t>a</w:t>
                      </w:r>
                      <w:r w:rsidRPr="00545940">
                        <w:rPr>
                          <w:rFonts w:ascii="Times New Roman" w:hAnsi="Times New Roman"/>
                          <w:lang w:val="en-GB"/>
                        </w:rPr>
                        <w:t xml:space="preserve"> locală </w:t>
                      </w:r>
                      <w:r w:rsidRPr="005917CF">
                        <w:rPr>
                          <w:rFonts w:ascii="Times New Roman" w:hAnsi="Times New Roman"/>
                          <w:lang w:val="en-GB"/>
                        </w:rPr>
                        <w:t>relativ</w:t>
                      </w:r>
                      <w:r>
                        <w:rPr>
                          <w:rFonts w:ascii="Times New Roman" w:hAnsi="Times New Roman"/>
                          <w:lang w:val="en-GB"/>
                        </w:rPr>
                        <w:t>ă</w:t>
                      </w:r>
                      <w:r w:rsidRPr="005917CF">
                        <w:rPr>
                          <w:rFonts w:ascii="Times New Roman" w:hAnsi="Times New Roman"/>
                          <w:lang w:val="en-GB"/>
                        </w:rPr>
                        <w:t xml:space="preserve"> a obiectivului. Scopul este de a sublinia </w:t>
                      </w:r>
                      <w:r>
                        <w:rPr>
                          <w:rFonts w:ascii="Times New Roman" w:hAnsi="Times New Roman"/>
                          <w:lang w:val="en-GB"/>
                        </w:rPr>
                        <w:t>dacă o</w:t>
                      </w:r>
                      <w:r w:rsidRPr="005917CF">
                        <w:rPr>
                          <w:rFonts w:ascii="Times New Roman" w:hAnsi="Times New Roman"/>
                          <w:lang w:val="en-GB"/>
                        </w:rPr>
                        <w:t xml:space="preserve"> </w:t>
                      </w:r>
                      <w:r>
                        <w:rPr>
                          <w:rFonts w:ascii="Times New Roman" w:hAnsi="Times New Roman"/>
                          <w:lang w:val="en-GB"/>
                        </w:rPr>
                        <w:t>ZRPSI</w:t>
                      </w:r>
                      <w:r w:rsidRPr="005917CF">
                        <w:rPr>
                          <w:rFonts w:ascii="Times New Roman" w:hAnsi="Times New Roman"/>
                          <w:lang w:val="en-GB"/>
                        </w:rPr>
                        <w:t xml:space="preserve"> (sau altă scară spațială) conține un element de o importanță semnificativă </w:t>
                      </w:r>
                      <w:r>
                        <w:rPr>
                          <w:rFonts w:ascii="Times New Roman" w:hAnsi="Times New Roman"/>
                          <w:lang w:val="en-GB"/>
                        </w:rPr>
                        <w:t>-</w:t>
                      </w:r>
                      <w:r w:rsidRPr="005917CF">
                        <w:rPr>
                          <w:rFonts w:ascii="Times New Roman" w:hAnsi="Times New Roman"/>
                          <w:lang w:val="en-GB"/>
                        </w:rPr>
                        <w:t xml:space="preserve"> aeroport internațional, autostradă, </w:t>
                      </w:r>
                      <w:r>
                        <w:rPr>
                          <w:rFonts w:ascii="Times New Roman" w:hAnsi="Times New Roman"/>
                          <w:lang w:val="en-GB"/>
                        </w:rPr>
                        <w:t>o stație de tartare apă de mare capacitate</w:t>
                      </w:r>
                      <w:r w:rsidRPr="005917CF">
                        <w:rPr>
                          <w:rFonts w:ascii="Times New Roman" w:hAnsi="Times New Roman"/>
                          <w:lang w:val="en-GB"/>
                        </w:rPr>
                        <w:t xml:space="preserve"> sau populați</w:t>
                      </w:r>
                      <w:r>
                        <w:rPr>
                          <w:rFonts w:ascii="Times New Roman" w:hAnsi="Times New Roman"/>
                          <w:lang w:val="en-GB"/>
                        </w:rPr>
                        <w:t>e expusă unui</w:t>
                      </w:r>
                      <w:r w:rsidRPr="005917CF">
                        <w:rPr>
                          <w:rFonts w:ascii="Times New Roman" w:hAnsi="Times New Roman"/>
                          <w:lang w:val="en-GB"/>
                        </w:rPr>
                        <w:t xml:space="preserve"> risc ridicat. </w:t>
                      </w:r>
                      <w:r>
                        <w:rPr>
                          <w:rFonts w:ascii="Times New Roman" w:hAnsi="Times New Roman"/>
                          <w:lang w:val="en-GB"/>
                        </w:rPr>
                        <w:t>Ponderea locală</w:t>
                      </w:r>
                      <w:r w:rsidRPr="005917CF">
                        <w:rPr>
                          <w:rFonts w:ascii="Times New Roman" w:hAnsi="Times New Roman"/>
                          <w:lang w:val="en-GB"/>
                        </w:rPr>
                        <w:t xml:space="preserve"> variază de la 0 la 5. </w:t>
                      </w:r>
                      <w:r>
                        <w:rPr>
                          <w:rFonts w:ascii="Times New Roman" w:hAnsi="Times New Roman"/>
                          <w:lang w:val="en-GB"/>
                        </w:rPr>
                        <w:t>Z</w:t>
                      </w:r>
                      <w:r w:rsidRPr="002C6C0C">
                        <w:rPr>
                          <w:rFonts w:ascii="Times New Roman" w:hAnsi="Times New Roman"/>
                          <w:lang w:val="en-GB"/>
                        </w:rPr>
                        <w:t>ero</w:t>
                      </w:r>
                      <w:r w:rsidRPr="005F2493">
                        <w:rPr>
                          <w:rFonts w:ascii="Times New Roman" w:hAnsi="Times New Roman"/>
                          <w:lang w:val="en-GB"/>
                        </w:rPr>
                        <w:t xml:space="preserve"> </w:t>
                      </w:r>
                      <w:r>
                        <w:rPr>
                          <w:rFonts w:ascii="Times New Roman" w:hAnsi="Times New Roman"/>
                          <w:lang w:val="en-GB"/>
                        </w:rPr>
                        <w:t>i</w:t>
                      </w:r>
                      <w:r w:rsidRPr="005917CF">
                        <w:rPr>
                          <w:rFonts w:ascii="Times New Roman" w:hAnsi="Times New Roman"/>
                          <w:lang w:val="en-GB"/>
                        </w:rPr>
                        <w:t>ndic</w:t>
                      </w:r>
                      <w:r>
                        <w:rPr>
                          <w:rFonts w:ascii="Times New Roman" w:hAnsi="Times New Roman"/>
                          <w:lang w:val="en-GB"/>
                        </w:rPr>
                        <w:t>ă</w:t>
                      </w:r>
                      <w:r w:rsidRPr="005917CF">
                        <w:rPr>
                          <w:rFonts w:ascii="Times New Roman" w:hAnsi="Times New Roman"/>
                          <w:lang w:val="en-GB"/>
                        </w:rPr>
                        <w:t xml:space="preserve"> </w:t>
                      </w:r>
                      <w:r>
                        <w:rPr>
                          <w:rFonts w:ascii="Times New Roman" w:hAnsi="Times New Roman"/>
                          <w:lang w:val="en-GB"/>
                        </w:rPr>
                        <w:t xml:space="preserve">faptul că </w:t>
                      </w:r>
                      <w:r w:rsidRPr="005917CF">
                        <w:rPr>
                          <w:rFonts w:ascii="Times New Roman" w:hAnsi="Times New Roman"/>
                          <w:lang w:val="en-GB"/>
                        </w:rPr>
                        <w:t xml:space="preserve">obiectivul nu este relevant pentru </w:t>
                      </w:r>
                      <w:r>
                        <w:rPr>
                          <w:rFonts w:ascii="Times New Roman" w:hAnsi="Times New Roman"/>
                          <w:lang w:val="en-GB"/>
                        </w:rPr>
                        <w:t>ZRPSI</w:t>
                      </w:r>
                      <w:r w:rsidRPr="005917CF">
                        <w:rPr>
                          <w:rFonts w:ascii="Times New Roman" w:hAnsi="Times New Roman"/>
                          <w:lang w:val="en-GB"/>
                        </w:rPr>
                        <w:t xml:space="preserve"> (sau </w:t>
                      </w:r>
                      <w:r>
                        <w:rPr>
                          <w:rFonts w:ascii="Times New Roman" w:hAnsi="Times New Roman"/>
                          <w:lang w:val="en-GB"/>
                        </w:rPr>
                        <w:t xml:space="preserve">pentru </w:t>
                      </w:r>
                      <w:r w:rsidRPr="005917CF">
                        <w:rPr>
                          <w:rFonts w:ascii="Times New Roman" w:hAnsi="Times New Roman"/>
                          <w:lang w:val="en-GB"/>
                        </w:rPr>
                        <w:t>scar</w:t>
                      </w:r>
                      <w:r>
                        <w:rPr>
                          <w:rFonts w:ascii="Times New Roman" w:hAnsi="Times New Roman"/>
                          <w:lang w:val="en-GB"/>
                        </w:rPr>
                        <w:t>a</w:t>
                      </w:r>
                      <w:r w:rsidRPr="005917CF">
                        <w:rPr>
                          <w:rFonts w:ascii="Times New Roman" w:hAnsi="Times New Roman"/>
                          <w:lang w:val="en-GB"/>
                        </w:rPr>
                        <w:t xml:space="preserve"> spațială de interes)</w:t>
                      </w:r>
                      <w:r>
                        <w:rPr>
                          <w:rFonts w:ascii="Times New Roman" w:hAnsi="Times New Roman"/>
                          <w:lang w:val="en-GB"/>
                        </w:rPr>
                        <w:t xml:space="preserve">, iar 5 arată că obiectivul </w:t>
                      </w:r>
                      <w:r w:rsidRPr="005917CF">
                        <w:rPr>
                          <w:rFonts w:ascii="Times New Roman" w:hAnsi="Times New Roman"/>
                          <w:lang w:val="en-GB"/>
                        </w:rPr>
                        <w:t xml:space="preserve">este foarte important. Este important ca </w:t>
                      </w:r>
                      <w:r>
                        <w:rPr>
                          <w:rFonts w:ascii="Times New Roman" w:hAnsi="Times New Roman"/>
                          <w:lang w:val="en-GB"/>
                        </w:rPr>
                        <w:t>ponderile</w:t>
                      </w:r>
                      <w:r w:rsidRPr="005917CF">
                        <w:rPr>
                          <w:rFonts w:ascii="Times New Roman" w:hAnsi="Times New Roman"/>
                          <w:lang w:val="en-GB"/>
                        </w:rPr>
                        <w:t xml:space="preserve"> local</w:t>
                      </w:r>
                      <w:r>
                        <w:rPr>
                          <w:rFonts w:ascii="Times New Roman" w:hAnsi="Times New Roman"/>
                          <w:lang w:val="en-GB"/>
                        </w:rPr>
                        <w:t>e</w:t>
                      </w:r>
                      <w:r w:rsidRPr="005917CF">
                        <w:rPr>
                          <w:rFonts w:ascii="Times New Roman" w:hAnsi="Times New Roman"/>
                          <w:lang w:val="en-GB"/>
                        </w:rPr>
                        <w:t xml:space="preserve"> să </w:t>
                      </w:r>
                      <w:r>
                        <w:rPr>
                          <w:rFonts w:ascii="Times New Roman" w:hAnsi="Times New Roman"/>
                          <w:lang w:val="en-GB"/>
                        </w:rPr>
                        <w:t>contravină</w:t>
                      </w:r>
                      <w:r w:rsidRPr="005917CF">
                        <w:rPr>
                          <w:rFonts w:ascii="Times New Roman" w:hAnsi="Times New Roman"/>
                          <w:lang w:val="en-GB"/>
                        </w:rPr>
                        <w:t xml:space="preserve"> </w:t>
                      </w:r>
                      <w:r>
                        <w:rPr>
                          <w:rFonts w:ascii="Times New Roman" w:hAnsi="Times New Roman"/>
                          <w:lang w:val="en-GB"/>
                        </w:rPr>
                        <w:t>ponderii</w:t>
                      </w:r>
                      <w:r w:rsidRPr="005917CF">
                        <w:rPr>
                          <w:rFonts w:ascii="Times New Roman" w:hAnsi="Times New Roman"/>
                          <w:lang w:val="en-GB"/>
                        </w:rPr>
                        <w:t xml:space="preserve"> globale, astfel încât toate obiective necesită o scară </w:t>
                      </w:r>
                      <w:r>
                        <w:rPr>
                          <w:rFonts w:ascii="Times New Roman" w:hAnsi="Times New Roman"/>
                          <w:lang w:val="en-GB"/>
                        </w:rPr>
                        <w:t>potrivi</w:t>
                      </w:r>
                      <w:r w:rsidRPr="005917CF">
                        <w:rPr>
                          <w:rFonts w:ascii="Times New Roman" w:hAnsi="Times New Roman"/>
                          <w:lang w:val="en-GB"/>
                        </w:rPr>
                        <w:t xml:space="preserve">tă. Unele </w:t>
                      </w:r>
                      <w:r>
                        <w:rPr>
                          <w:rFonts w:ascii="Times New Roman" w:hAnsi="Times New Roman"/>
                          <w:lang w:val="en-GB"/>
                        </w:rPr>
                        <w:t>ponderi</w:t>
                      </w:r>
                      <w:r w:rsidRPr="005917CF">
                        <w:rPr>
                          <w:rFonts w:ascii="Times New Roman" w:hAnsi="Times New Roman"/>
                          <w:lang w:val="en-GB"/>
                        </w:rPr>
                        <w:t xml:space="preserve"> locale nu </w:t>
                      </w:r>
                      <w:r>
                        <w:rPr>
                          <w:rFonts w:ascii="Times New Roman" w:hAnsi="Times New Roman"/>
                          <w:lang w:val="en-GB"/>
                        </w:rPr>
                        <w:t xml:space="preserve">vor </w:t>
                      </w:r>
                      <w:r w:rsidRPr="005917CF">
                        <w:rPr>
                          <w:rFonts w:ascii="Times New Roman" w:hAnsi="Times New Roman"/>
                          <w:lang w:val="en-GB"/>
                        </w:rPr>
                        <w:t>fi modificat</w:t>
                      </w:r>
                      <w:r>
                        <w:rPr>
                          <w:rFonts w:ascii="Times New Roman" w:hAnsi="Times New Roman"/>
                          <w:lang w:val="en-GB"/>
                        </w:rPr>
                        <w:t>e</w:t>
                      </w:r>
                      <w:r w:rsidRPr="005917CF">
                        <w:rPr>
                          <w:rFonts w:ascii="Times New Roman" w:hAnsi="Times New Roman"/>
                          <w:lang w:val="en-GB"/>
                        </w:rPr>
                        <w:t>.</w:t>
                      </w:r>
                    </w:p>
                    <w:p w14:paraId="4116E5AF" w14:textId="77777777" w:rsidR="008F7A09" w:rsidRPr="005917CF" w:rsidRDefault="008F7A09" w:rsidP="00646B4E">
                      <w:pPr>
                        <w:pStyle w:val="FrameContents"/>
                        <w:jc w:val="both"/>
                        <w:rPr>
                          <w:rFonts w:ascii="Times New Roman" w:hAnsi="Times New Roman"/>
                          <w:lang w:val="en-GB"/>
                        </w:rPr>
                      </w:pPr>
                    </w:p>
                    <w:p w14:paraId="2676416B" w14:textId="77777777" w:rsidR="008F7A09" w:rsidRPr="005917CF" w:rsidRDefault="008F7A09" w:rsidP="00646B4E">
                      <w:pPr>
                        <w:pStyle w:val="FrameContents"/>
                        <w:jc w:val="both"/>
                        <w:rPr>
                          <w:rFonts w:ascii="Times New Roman" w:hAnsi="Times New Roman"/>
                          <w:b/>
                          <w:i/>
                          <w:lang w:val="en-GB"/>
                        </w:rPr>
                      </w:pPr>
                      <w:r w:rsidRPr="005917CF">
                        <w:rPr>
                          <w:rFonts w:ascii="Times New Roman" w:hAnsi="Times New Roman"/>
                          <w:b/>
                          <w:i/>
                          <w:lang w:val="en-GB"/>
                        </w:rPr>
                        <w:t>Punctaj</w:t>
                      </w:r>
                      <w:r>
                        <w:rPr>
                          <w:rFonts w:ascii="Times New Roman" w:hAnsi="Times New Roman"/>
                          <w:b/>
                          <w:i/>
                          <w:lang w:val="en-GB"/>
                        </w:rPr>
                        <w:t>ul</w:t>
                      </w:r>
                    </w:p>
                    <w:p w14:paraId="21B86D5B" w14:textId="77777777"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Abordare</w:t>
                      </w:r>
                      <w:r>
                        <w:rPr>
                          <w:rFonts w:ascii="Times New Roman" w:hAnsi="Times New Roman"/>
                          <w:lang w:val="en-GB"/>
                        </w:rPr>
                        <w:t>a</w:t>
                      </w:r>
                      <w:r w:rsidRPr="005917CF">
                        <w:rPr>
                          <w:rFonts w:ascii="Times New Roman" w:hAnsi="Times New Roman"/>
                          <w:lang w:val="en-GB"/>
                        </w:rPr>
                        <w:t xml:space="preserve"> </w:t>
                      </w:r>
                      <w:r>
                        <w:rPr>
                          <w:rFonts w:ascii="Times New Roman" w:hAnsi="Times New Roman"/>
                          <w:lang w:val="en-GB"/>
                        </w:rPr>
                        <w:t>privind</w:t>
                      </w:r>
                      <w:r w:rsidRPr="005917CF">
                        <w:rPr>
                          <w:rFonts w:ascii="Times New Roman" w:hAnsi="Times New Roman"/>
                          <w:lang w:val="en-GB"/>
                        </w:rPr>
                        <w:t xml:space="preserve"> puncta</w:t>
                      </w:r>
                      <w:r>
                        <w:rPr>
                          <w:rFonts w:ascii="Times New Roman" w:hAnsi="Times New Roman"/>
                          <w:lang w:val="en-GB"/>
                        </w:rPr>
                        <w:t>jul</w:t>
                      </w:r>
                      <w:r w:rsidRPr="005917CF">
                        <w:rPr>
                          <w:rFonts w:ascii="Times New Roman" w:hAnsi="Times New Roman"/>
                          <w:lang w:val="en-GB"/>
                        </w:rPr>
                        <w:t xml:space="preserve"> variază </w:t>
                      </w:r>
                      <w:r>
                        <w:rPr>
                          <w:rFonts w:ascii="Times New Roman" w:hAnsi="Times New Roman"/>
                          <w:lang w:val="en-GB"/>
                        </w:rPr>
                        <w:t>funcție de</w:t>
                      </w:r>
                      <w:r w:rsidRPr="005917CF">
                        <w:rPr>
                          <w:rFonts w:ascii="Times New Roman" w:hAnsi="Times New Roman"/>
                          <w:lang w:val="en-GB"/>
                        </w:rPr>
                        <w:t xml:space="preserve"> nivelul de detaliu. În stabilirea listei restrânse de măsuri </w:t>
                      </w:r>
                      <w:r>
                        <w:rPr>
                          <w:rFonts w:ascii="Times New Roman" w:hAnsi="Times New Roman"/>
                          <w:lang w:val="en-GB"/>
                        </w:rPr>
                        <w:t>trebuie să se aibă în vedere o</w:t>
                      </w:r>
                      <w:r w:rsidRPr="005917CF">
                        <w:rPr>
                          <w:rFonts w:ascii="Times New Roman" w:hAnsi="Times New Roman"/>
                          <w:lang w:val="en-GB"/>
                        </w:rPr>
                        <w:t xml:space="preserve"> abordare calitativă </w:t>
                      </w:r>
                      <w:r>
                        <w:rPr>
                          <w:rFonts w:ascii="Times New Roman" w:hAnsi="Times New Roman"/>
                          <w:lang w:val="en-GB"/>
                        </w:rPr>
                        <w:t>în baza</w:t>
                      </w:r>
                      <w:r w:rsidRPr="005917CF">
                        <w:rPr>
                          <w:rFonts w:ascii="Times New Roman" w:hAnsi="Times New Roman"/>
                          <w:lang w:val="en-GB"/>
                        </w:rPr>
                        <w:t xml:space="preserve"> unui set de întrebări sau </w:t>
                      </w:r>
                      <w:r>
                        <w:rPr>
                          <w:rFonts w:ascii="Times New Roman" w:hAnsi="Times New Roman"/>
                          <w:lang w:val="en-GB"/>
                        </w:rPr>
                        <w:t>a unor cercetări</w:t>
                      </w:r>
                      <w:r w:rsidRPr="005917CF">
                        <w:rPr>
                          <w:rFonts w:ascii="Times New Roman" w:hAnsi="Times New Roman"/>
                          <w:lang w:val="en-GB"/>
                        </w:rPr>
                        <w:t>. În ciuda abord</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 xml:space="preserve">, modelarea riscului </w:t>
                      </w:r>
                      <w:r>
                        <w:rPr>
                          <w:rFonts w:ascii="Times New Roman" w:hAnsi="Times New Roman"/>
                          <w:lang w:val="en-GB"/>
                        </w:rPr>
                        <w:t>la</w:t>
                      </w:r>
                      <w:r w:rsidRPr="005917CF">
                        <w:rPr>
                          <w:rFonts w:ascii="Times New Roman" w:hAnsi="Times New Roman"/>
                          <w:lang w:val="en-GB"/>
                        </w:rPr>
                        <w:t xml:space="preserve"> inundații</w:t>
                      </w:r>
                      <w:r>
                        <w:rPr>
                          <w:rFonts w:ascii="Times New Roman" w:hAnsi="Times New Roman"/>
                          <w:lang w:val="en-GB"/>
                        </w:rPr>
                        <w:t>, receptorii expuși riscului</w:t>
                      </w:r>
                      <w:r w:rsidRPr="005917CF">
                        <w:rPr>
                          <w:rFonts w:ascii="Times New Roman" w:hAnsi="Times New Roman"/>
                          <w:lang w:val="en-GB"/>
                        </w:rPr>
                        <w:t xml:space="preserve"> și </w:t>
                      </w:r>
                      <w:r>
                        <w:rPr>
                          <w:rFonts w:ascii="Times New Roman" w:hAnsi="Times New Roman"/>
                          <w:lang w:val="en-GB"/>
                        </w:rPr>
                        <w:t>datele privind</w:t>
                      </w:r>
                      <w:r w:rsidRPr="005917CF">
                        <w:rPr>
                          <w:rFonts w:ascii="Times New Roman" w:hAnsi="Times New Roman"/>
                          <w:lang w:val="en-GB"/>
                        </w:rPr>
                        <w:t xml:space="preserve"> daune</w:t>
                      </w:r>
                      <w:r>
                        <w:rPr>
                          <w:rFonts w:ascii="Times New Roman" w:hAnsi="Times New Roman"/>
                          <w:lang w:val="en-GB"/>
                        </w:rPr>
                        <w:t>le</w:t>
                      </w:r>
                      <w:r w:rsidRPr="005917CF">
                        <w:rPr>
                          <w:rFonts w:ascii="Times New Roman" w:hAnsi="Times New Roman"/>
                          <w:lang w:val="en-GB"/>
                        </w:rPr>
                        <w:t xml:space="preserve"> v</w:t>
                      </w:r>
                      <w:r>
                        <w:rPr>
                          <w:rFonts w:ascii="Times New Roman" w:hAnsi="Times New Roman"/>
                          <w:lang w:val="en-GB"/>
                        </w:rPr>
                        <w:t>or</w:t>
                      </w:r>
                      <w:r w:rsidRPr="005917CF">
                        <w:rPr>
                          <w:rFonts w:ascii="Times New Roman" w:hAnsi="Times New Roman"/>
                          <w:lang w:val="en-GB"/>
                        </w:rPr>
                        <w:t xml:space="preserve"> </w:t>
                      </w:r>
                      <w:r>
                        <w:rPr>
                          <w:rFonts w:ascii="Times New Roman" w:hAnsi="Times New Roman"/>
                          <w:lang w:val="en-GB"/>
                        </w:rPr>
                        <w:t>sta la baza</w:t>
                      </w:r>
                      <w:r w:rsidRPr="005917CF">
                        <w:rPr>
                          <w:rFonts w:ascii="Times New Roman" w:hAnsi="Times New Roman"/>
                          <w:lang w:val="en-GB"/>
                        </w:rPr>
                        <w:t xml:space="preserve"> evalu</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w:t>
                      </w:r>
                    </w:p>
                    <w:p w14:paraId="3B47FA79" w14:textId="77777777" w:rsidR="008F7A09" w:rsidRPr="005917CF" w:rsidRDefault="008F7A09" w:rsidP="00646B4E">
                      <w:pPr>
                        <w:pStyle w:val="FrameContents"/>
                        <w:jc w:val="both"/>
                        <w:rPr>
                          <w:rFonts w:ascii="Times New Roman" w:hAnsi="Times New Roman"/>
                          <w:lang w:val="en-GB"/>
                        </w:rPr>
                      </w:pPr>
                    </w:p>
                    <w:p w14:paraId="6D28AEE1" w14:textId="77777777" w:rsidR="008F7A09" w:rsidRPr="005917CF" w:rsidRDefault="008F7A09" w:rsidP="00646B4E">
                      <w:pPr>
                        <w:pStyle w:val="FrameContents"/>
                        <w:jc w:val="both"/>
                        <w:rPr>
                          <w:rFonts w:ascii="Times New Roman" w:hAnsi="Times New Roman"/>
                          <w:lang w:val="en-GB"/>
                        </w:rPr>
                      </w:pPr>
                      <w:r w:rsidRPr="005917CF">
                        <w:rPr>
                          <w:rFonts w:ascii="Times New Roman" w:hAnsi="Times New Roman"/>
                          <w:lang w:val="en-GB"/>
                        </w:rPr>
                        <w:t xml:space="preserve">Trebuie să se </w:t>
                      </w:r>
                      <w:r>
                        <w:rPr>
                          <w:rFonts w:ascii="Times New Roman" w:hAnsi="Times New Roman"/>
                          <w:lang w:val="en-GB"/>
                        </w:rPr>
                        <w:t>acorde o atenție deosebită</w:t>
                      </w:r>
                      <w:r w:rsidRPr="005917CF">
                        <w:rPr>
                          <w:rFonts w:ascii="Times New Roman" w:hAnsi="Times New Roman"/>
                          <w:lang w:val="en-GB"/>
                        </w:rPr>
                        <w:t xml:space="preserve"> atunci când </w:t>
                      </w:r>
                      <w:r>
                        <w:rPr>
                          <w:rFonts w:ascii="Times New Roman" w:hAnsi="Times New Roman"/>
                          <w:lang w:val="en-GB"/>
                        </w:rPr>
                        <w:t>se compară o ZRPSI mai mare sau un bazin hidrografic cu ZRPSI reduse sau cu celule de inundații</w:t>
                      </w:r>
                      <w:r w:rsidRPr="005917CF">
                        <w:rPr>
                          <w:rFonts w:ascii="Times New Roman" w:hAnsi="Times New Roman"/>
                          <w:lang w:val="en-GB"/>
                        </w:rPr>
                        <w:t xml:space="preserve">. </w:t>
                      </w:r>
                      <w:r>
                        <w:rPr>
                          <w:rFonts w:ascii="Times New Roman" w:hAnsi="Times New Roman"/>
                          <w:lang w:val="en-GB"/>
                        </w:rPr>
                        <w:t>Arealele mai mari pot interfera cu ponderile locale aferente unor obiective - infrastructura de transport (ex. porțiuni semnificative de drumuri locale expuse riscului</w:t>
                      </w:r>
                      <w:r w:rsidRPr="005917CF">
                        <w:rPr>
                          <w:rFonts w:ascii="Times New Roman" w:hAnsi="Times New Roman"/>
                          <w:lang w:val="en-GB"/>
                        </w:rPr>
                        <w:t>).</w:t>
                      </w:r>
                    </w:p>
                    <w:p w14:paraId="5C79234E" w14:textId="77777777" w:rsidR="008F7A09" w:rsidRPr="005917CF" w:rsidRDefault="008F7A09" w:rsidP="00646B4E">
                      <w:pPr>
                        <w:pStyle w:val="FrameContents"/>
                        <w:jc w:val="both"/>
                        <w:rPr>
                          <w:rFonts w:ascii="Times New Roman" w:hAnsi="Times New Roman"/>
                          <w:lang w:val="en-GB"/>
                        </w:rPr>
                      </w:pPr>
                    </w:p>
                    <w:p w14:paraId="2E4C6046" w14:textId="2F7228C5" w:rsidR="008F7A09" w:rsidRPr="005917CF" w:rsidRDefault="008F7A09" w:rsidP="00646B4E">
                      <w:pPr>
                        <w:pStyle w:val="FrameContents"/>
                        <w:jc w:val="both"/>
                        <w:rPr>
                          <w:rFonts w:ascii="Times New Roman" w:hAnsi="Times New Roman"/>
                        </w:rPr>
                      </w:pPr>
                      <w:r>
                        <w:rPr>
                          <w:rFonts w:ascii="Times New Roman" w:hAnsi="Times New Roman"/>
                          <w:lang w:val="en-GB"/>
                        </w:rPr>
                        <w:t>Se va prezenta u</w:t>
                      </w:r>
                      <w:r w:rsidRPr="005917CF">
                        <w:rPr>
                          <w:rFonts w:ascii="Times New Roman" w:hAnsi="Times New Roman"/>
                          <w:lang w:val="en-GB"/>
                        </w:rPr>
                        <w:t>n punctaj total pentru fiecare criteri</w:t>
                      </w:r>
                      <w:r>
                        <w:rPr>
                          <w:rFonts w:ascii="Times New Roman" w:hAnsi="Times New Roman"/>
                          <w:lang w:val="en-GB"/>
                        </w:rPr>
                        <w:t>u</w:t>
                      </w:r>
                      <w:r w:rsidRPr="005917CF">
                        <w:rPr>
                          <w:rFonts w:ascii="Times New Roman" w:hAnsi="Times New Roman"/>
                          <w:lang w:val="en-GB"/>
                        </w:rPr>
                        <w:t xml:space="preserve"> </w:t>
                      </w:r>
                      <w:r>
                        <w:rPr>
                          <w:rFonts w:ascii="Times New Roman" w:hAnsi="Times New Roman"/>
                          <w:lang w:val="en-GB"/>
                        </w:rPr>
                        <w:t>în vederea demonstrării sustenabilității</w:t>
                      </w:r>
                      <w:r w:rsidRPr="005917CF">
                        <w:rPr>
                          <w:rFonts w:ascii="Times New Roman" w:hAnsi="Times New Roman"/>
                          <w:lang w:val="en-GB"/>
                        </w:rPr>
                        <w:t xml:space="preserve"> unei opțiuni sau unui proiect. </w:t>
                      </w:r>
                      <w:r>
                        <w:rPr>
                          <w:rFonts w:ascii="Times New Roman" w:hAnsi="Times New Roman"/>
                          <w:lang w:val="en-GB"/>
                        </w:rPr>
                        <w:t>Se vor însuma t</w:t>
                      </w:r>
                      <w:r w:rsidRPr="005917CF">
                        <w:rPr>
                          <w:rFonts w:ascii="Times New Roman" w:hAnsi="Times New Roman"/>
                          <w:lang w:val="en-GB"/>
                        </w:rPr>
                        <w:t xml:space="preserve">oate punctajele </w:t>
                      </w:r>
                      <w:r>
                        <w:rPr>
                          <w:rFonts w:ascii="Times New Roman" w:hAnsi="Times New Roman"/>
                          <w:lang w:val="en-GB"/>
                        </w:rPr>
                        <w:t>pentru</w:t>
                      </w:r>
                      <w:r w:rsidRPr="005917CF">
                        <w:rPr>
                          <w:rFonts w:ascii="Times New Roman" w:hAnsi="Times New Roman"/>
                          <w:lang w:val="en-GB"/>
                        </w:rPr>
                        <w:t xml:space="preserve"> obiective pentru a obține un punctaj final</w:t>
                      </w:r>
                      <w:r>
                        <w:rPr>
                          <w:rFonts w:ascii="Times New Roman" w:hAnsi="Times New Roman"/>
                          <w:lang w:val="en-GB"/>
                        </w:rPr>
                        <w:t xml:space="preserve"> pentru</w:t>
                      </w:r>
                      <w:r w:rsidRPr="00BC439E">
                        <w:rPr>
                          <w:rFonts w:ascii="Times New Roman" w:hAnsi="Times New Roman"/>
                          <w:lang w:val="en-GB"/>
                        </w:rPr>
                        <w:t xml:space="preserve"> </w:t>
                      </w:r>
                      <w:r>
                        <w:rPr>
                          <w:rFonts w:ascii="Times New Roman" w:hAnsi="Times New Roman"/>
                          <w:lang w:val="en-GB"/>
                        </w:rPr>
                        <w:t>opțiune</w:t>
                      </w:r>
                      <w:r w:rsidRPr="005917CF">
                        <w:rPr>
                          <w:rFonts w:ascii="Times New Roman" w:hAnsi="Times New Roman"/>
                          <w:lang w:val="en-GB"/>
                        </w:rPr>
                        <w:t xml:space="preserve">. Orice obiectiv care are un </w:t>
                      </w:r>
                      <w:r>
                        <w:rPr>
                          <w:rFonts w:ascii="Times New Roman" w:hAnsi="Times New Roman"/>
                          <w:lang w:val="en-GB"/>
                        </w:rPr>
                        <w:t>punctaj egal</w:t>
                      </w:r>
                      <w:r w:rsidRPr="005917CF">
                        <w:rPr>
                          <w:rFonts w:ascii="Times New Roman" w:hAnsi="Times New Roman"/>
                          <w:lang w:val="en-GB"/>
                        </w:rPr>
                        <w:t xml:space="preserve"> cu zero trebuie </w:t>
                      </w:r>
                      <w:r>
                        <w:rPr>
                          <w:rFonts w:ascii="Times New Roman" w:hAnsi="Times New Roman"/>
                          <w:lang w:val="en-GB"/>
                        </w:rPr>
                        <w:t>analizat</w:t>
                      </w:r>
                      <w:r w:rsidRPr="005917CF">
                        <w:rPr>
                          <w:rFonts w:ascii="Times New Roman" w:hAnsi="Times New Roman"/>
                          <w:lang w:val="en-GB"/>
                        </w:rPr>
                        <w:t xml:space="preserve"> </w:t>
                      </w:r>
                      <w:r>
                        <w:rPr>
                          <w:rFonts w:ascii="Times New Roman" w:hAnsi="Times New Roman"/>
                          <w:lang w:val="en-GB"/>
                        </w:rPr>
                        <w:t>deoarece acest fapt</w:t>
                      </w:r>
                      <w:r w:rsidRPr="005917CF">
                        <w:rPr>
                          <w:rFonts w:ascii="Times New Roman" w:hAnsi="Times New Roman"/>
                          <w:lang w:val="en-GB"/>
                        </w:rPr>
                        <w:t xml:space="preserve"> sugerează </w:t>
                      </w:r>
                      <w:r>
                        <w:rPr>
                          <w:rFonts w:ascii="Times New Roman" w:hAnsi="Times New Roman"/>
                          <w:lang w:val="en-GB"/>
                        </w:rPr>
                        <w:t xml:space="preserve">că </w:t>
                      </w:r>
                      <w:r w:rsidRPr="005917CF">
                        <w:rPr>
                          <w:rFonts w:ascii="Times New Roman" w:hAnsi="Times New Roman"/>
                          <w:lang w:val="en-GB"/>
                        </w:rPr>
                        <w:t xml:space="preserve">opțiunea nu este </w:t>
                      </w:r>
                      <w:r>
                        <w:rPr>
                          <w:rFonts w:ascii="Times New Roman" w:hAnsi="Times New Roman"/>
                          <w:lang w:val="en-GB"/>
                        </w:rPr>
                        <w:t>fezabilă</w:t>
                      </w:r>
                      <w:r w:rsidRPr="005917CF">
                        <w:rPr>
                          <w:rFonts w:ascii="Times New Roman" w:hAnsi="Times New Roman"/>
                          <w:lang w:val="en-GB"/>
                        </w:rPr>
                        <w:t xml:space="preserve"> (cu excepția în care ponderea local</w:t>
                      </w:r>
                      <w:r>
                        <w:rPr>
                          <w:rFonts w:ascii="Times New Roman" w:hAnsi="Times New Roman"/>
                          <w:lang w:val="en-GB"/>
                        </w:rPr>
                        <w:t>ă</w:t>
                      </w:r>
                      <w:r w:rsidRPr="005917CF">
                        <w:rPr>
                          <w:rFonts w:ascii="Times New Roman" w:hAnsi="Times New Roman"/>
                          <w:lang w:val="en-GB"/>
                        </w:rPr>
                        <w:t xml:space="preserve"> este, de asemenea, zero).</w:t>
                      </w:r>
                    </w:p>
                  </w:txbxContent>
                </v:textbox>
                <w10:wrap type="topAndBottom"/>
              </v:rect>
            </w:pict>
          </mc:Fallback>
        </mc:AlternateContent>
      </w:r>
    </w:p>
    <w:p w14:paraId="3CA2E73C" w14:textId="7BBDC6C1" w:rsidR="008B2978" w:rsidRDefault="00DF5136" w:rsidP="00DF5136">
      <w:pPr>
        <w:pStyle w:val="Heading2"/>
        <w:keepNext w:val="0"/>
        <w:widowControl w:val="0"/>
        <w:numPr>
          <w:ilvl w:val="1"/>
          <w:numId w:val="52"/>
        </w:numPr>
        <w:jc w:val="both"/>
        <w:rPr>
          <w:rFonts w:ascii="Times New Roman" w:hAnsi="Times New Roman"/>
          <w:lang w:val="ro-RO"/>
        </w:rPr>
      </w:pPr>
      <w:r w:rsidRPr="00DF5136">
        <w:rPr>
          <w:rFonts w:ascii="Times New Roman" w:hAnsi="Times New Roman"/>
          <w:lang w:val="ro-RO"/>
        </w:rPr>
        <w:t xml:space="preserve">Selectarea și justificarea scenariului /opțiunii optime </w:t>
      </w:r>
    </w:p>
    <w:p w14:paraId="32F7801C" w14:textId="570A5518" w:rsidR="00646B4E" w:rsidRPr="00BE3A89" w:rsidRDefault="00646B4E" w:rsidP="00BE3A89">
      <w:pPr>
        <w:pStyle w:val="Heading3"/>
        <w:widowControl w:val="0"/>
        <w:numPr>
          <w:ilvl w:val="2"/>
          <w:numId w:val="52"/>
        </w:numPr>
        <w:rPr>
          <w:rFonts w:ascii="Times New Roman" w:hAnsi="Times New Roman" w:cs="Times New Roman"/>
        </w:rPr>
      </w:pPr>
      <w:r w:rsidRPr="00BE3A89">
        <w:rPr>
          <w:rFonts w:ascii="Times New Roman" w:hAnsi="Times New Roman" w:cs="Times New Roman"/>
        </w:rPr>
        <w:t>Strategia optimă</w:t>
      </w:r>
    </w:p>
    <w:p w14:paraId="5BFA765B" w14:textId="1CA71E3E" w:rsidR="00646B4E" w:rsidRDefault="00646B4E" w:rsidP="00646B4E">
      <w:pPr>
        <w:widowControl w:val="0"/>
        <w:jc w:val="both"/>
        <w:rPr>
          <w:rFonts w:ascii="Times New Roman" w:hAnsi="Times New Roman"/>
          <w:lang w:val="en-GB" w:eastAsia="en-GB"/>
        </w:rPr>
      </w:pPr>
      <w:r>
        <w:rPr>
          <w:rFonts w:ascii="Times New Roman" w:hAnsi="Times New Roman"/>
          <w:lang w:val="ro-RO" w:eastAsia="en-GB"/>
        </w:rPr>
        <w:t>În vederea</w:t>
      </w:r>
      <w:r w:rsidRPr="00D012DF">
        <w:rPr>
          <w:rFonts w:ascii="Times New Roman" w:hAnsi="Times New Roman"/>
          <w:lang w:val="en-GB" w:eastAsia="en-GB"/>
        </w:rPr>
        <w:t xml:space="preserve"> justific</w:t>
      </w:r>
      <w:r>
        <w:rPr>
          <w:rFonts w:ascii="Times New Roman" w:hAnsi="Times New Roman"/>
          <w:lang w:val="en-GB" w:eastAsia="en-GB"/>
        </w:rPr>
        <w:t>ării</w:t>
      </w:r>
      <w:r w:rsidRPr="00D012DF">
        <w:rPr>
          <w:rFonts w:ascii="Times New Roman" w:hAnsi="Times New Roman"/>
          <w:lang w:val="en-GB" w:eastAsia="en-GB"/>
        </w:rPr>
        <w:t xml:space="preserve"> opțiunii </w:t>
      </w:r>
      <w:r>
        <w:rPr>
          <w:rFonts w:ascii="Times New Roman" w:hAnsi="Times New Roman"/>
          <w:lang w:val="en-GB" w:eastAsia="en-GB"/>
        </w:rPr>
        <w:t>selecta</w:t>
      </w:r>
      <w:r w:rsidRPr="00D012DF">
        <w:rPr>
          <w:rFonts w:ascii="Times New Roman" w:hAnsi="Times New Roman"/>
          <w:lang w:val="en-GB" w:eastAsia="en-GB"/>
        </w:rPr>
        <w:t xml:space="preserve">te </w:t>
      </w:r>
      <w:r>
        <w:rPr>
          <w:rFonts w:ascii="Times New Roman" w:hAnsi="Times New Roman"/>
          <w:lang w:val="en-GB" w:eastAsia="en-GB"/>
        </w:rPr>
        <w:t xml:space="preserve">se vor </w:t>
      </w:r>
      <w:r w:rsidRPr="00D012DF">
        <w:rPr>
          <w:rFonts w:ascii="Times New Roman" w:hAnsi="Times New Roman"/>
          <w:lang w:val="en-GB" w:eastAsia="en-GB"/>
        </w:rPr>
        <w:t xml:space="preserve">descrie </w:t>
      </w:r>
      <w:r>
        <w:rPr>
          <w:rFonts w:ascii="Times New Roman" w:hAnsi="Times New Roman"/>
          <w:lang w:val="en-GB" w:eastAsia="en-GB"/>
        </w:rPr>
        <w:t>avantajele</w:t>
      </w:r>
      <w:r w:rsidRPr="00D012DF">
        <w:rPr>
          <w:rFonts w:ascii="Times New Roman" w:hAnsi="Times New Roman"/>
          <w:lang w:val="en-GB" w:eastAsia="en-GB"/>
        </w:rPr>
        <w:t xml:space="preserve"> relative </w:t>
      </w:r>
      <w:r>
        <w:rPr>
          <w:rFonts w:ascii="Times New Roman" w:hAnsi="Times New Roman"/>
          <w:lang w:val="en-GB" w:eastAsia="en-GB"/>
        </w:rPr>
        <w:t>pentru</w:t>
      </w:r>
      <w:r w:rsidRPr="00D012DF">
        <w:rPr>
          <w:rFonts w:ascii="Times New Roman" w:hAnsi="Times New Roman"/>
          <w:lang w:val="en-GB" w:eastAsia="en-GB"/>
        </w:rPr>
        <w:t xml:space="preserve"> fiec</w:t>
      </w:r>
      <w:r>
        <w:rPr>
          <w:rFonts w:ascii="Times New Roman" w:hAnsi="Times New Roman"/>
          <w:lang w:val="en-GB" w:eastAsia="en-GB"/>
        </w:rPr>
        <w:t>are</w:t>
      </w:r>
      <w:r w:rsidRPr="00D012DF">
        <w:rPr>
          <w:rFonts w:ascii="Times New Roman" w:hAnsi="Times New Roman"/>
          <w:lang w:val="en-GB" w:eastAsia="en-GB"/>
        </w:rPr>
        <w:t xml:space="preserve"> opțiuni</w:t>
      </w:r>
      <w:r>
        <w:rPr>
          <w:rFonts w:ascii="Times New Roman" w:hAnsi="Times New Roman"/>
          <w:lang w:val="en-GB" w:eastAsia="en-GB"/>
        </w:rPr>
        <w:t>e</w:t>
      </w:r>
      <w:r w:rsidRPr="00D012DF">
        <w:rPr>
          <w:rFonts w:ascii="Times New Roman" w:hAnsi="Times New Roman"/>
          <w:lang w:val="en-GB" w:eastAsia="en-GB"/>
        </w:rPr>
        <w:t xml:space="preserve"> în funcție de următoarele criterii (</w:t>
      </w:r>
      <w:r w:rsidR="00DF5136">
        <w:rPr>
          <w:rFonts w:ascii="Times New Roman" w:hAnsi="Times New Roman"/>
          <w:lang w:val="en-GB" w:eastAsia="en-GB"/>
        </w:rPr>
        <w:t xml:space="preserve">inclusiv </w:t>
      </w:r>
      <w:r>
        <w:rPr>
          <w:rFonts w:ascii="Times New Roman" w:hAnsi="Times New Roman"/>
          <w:lang w:val="en-GB" w:eastAsia="en-GB"/>
        </w:rPr>
        <w:t>cu referire la</w:t>
      </w:r>
      <w:r w:rsidRPr="00D012DF">
        <w:rPr>
          <w:rFonts w:ascii="Times New Roman" w:hAnsi="Times New Roman"/>
          <w:lang w:val="en-GB" w:eastAsia="en-GB"/>
        </w:rPr>
        <w:t xml:space="preserve"> </w:t>
      </w:r>
      <w:r w:rsidRPr="00C15DF5">
        <w:rPr>
          <w:rFonts w:ascii="Times New Roman" w:hAnsi="Times New Roman"/>
          <w:lang w:val="en-GB" w:eastAsia="en-GB"/>
        </w:rPr>
        <w:t xml:space="preserve">Raportul grupului de lucru F privind </w:t>
      </w:r>
      <w:r>
        <w:rPr>
          <w:rFonts w:ascii="Times New Roman" w:hAnsi="Times New Roman"/>
          <w:lang w:val="en-GB" w:eastAsia="en-GB"/>
        </w:rPr>
        <w:t>g</w:t>
      </w:r>
      <w:r w:rsidRPr="00C15DF5">
        <w:rPr>
          <w:rFonts w:ascii="Times New Roman" w:hAnsi="Times New Roman"/>
          <w:lang w:val="en-GB" w:eastAsia="en-GB"/>
        </w:rPr>
        <w:t>estionarea riscului la inundații</w:t>
      </w:r>
      <w:r w:rsidRPr="00C15DF5" w:rsidDel="00C15DF5">
        <w:rPr>
          <w:rFonts w:ascii="Times New Roman" w:hAnsi="Times New Roman"/>
          <w:lang w:val="en-GB" w:eastAsia="en-GB"/>
        </w:rPr>
        <w:t xml:space="preserve"> </w:t>
      </w:r>
      <w:r>
        <w:rPr>
          <w:rFonts w:ascii="Times New Roman" w:hAnsi="Times New Roman"/>
          <w:lang w:val="ro-RO" w:eastAsia="en-GB"/>
        </w:rPr>
        <w:t>și la Orientările UE pentru managerii de proiect</w:t>
      </w:r>
      <w:r w:rsidRPr="00D012DF">
        <w:rPr>
          <w:rFonts w:ascii="Times New Roman" w:hAnsi="Times New Roman"/>
          <w:lang w:val="en-GB" w:eastAsia="en-GB"/>
        </w:rPr>
        <w:t xml:space="preserve">: </w:t>
      </w:r>
      <w:r>
        <w:rPr>
          <w:rFonts w:ascii="Times New Roman" w:hAnsi="Times New Roman"/>
          <w:lang w:val="en-GB" w:eastAsia="en-GB"/>
        </w:rPr>
        <w:t>Realizarea i</w:t>
      </w:r>
      <w:r w:rsidRPr="00D012DF">
        <w:rPr>
          <w:rFonts w:ascii="Times New Roman" w:hAnsi="Times New Roman"/>
          <w:lang w:val="en-GB" w:eastAsia="en-GB"/>
        </w:rPr>
        <w:t>nvestiții</w:t>
      </w:r>
      <w:r>
        <w:rPr>
          <w:rFonts w:ascii="Times New Roman" w:hAnsi="Times New Roman"/>
          <w:lang w:val="en-GB" w:eastAsia="en-GB"/>
        </w:rPr>
        <w:t>lor</w:t>
      </w:r>
      <w:r w:rsidRPr="00D012DF">
        <w:rPr>
          <w:rFonts w:ascii="Times New Roman" w:hAnsi="Times New Roman"/>
          <w:lang w:val="en-GB" w:eastAsia="en-GB"/>
        </w:rPr>
        <w:t xml:space="preserve"> rezi</w:t>
      </w:r>
      <w:r>
        <w:rPr>
          <w:rFonts w:ascii="Times New Roman" w:hAnsi="Times New Roman"/>
          <w:lang w:val="en-GB" w:eastAsia="en-GB"/>
        </w:rPr>
        <w:t>liente</w:t>
      </w:r>
      <w:r w:rsidRPr="00D012DF">
        <w:rPr>
          <w:rFonts w:ascii="Times New Roman" w:hAnsi="Times New Roman"/>
          <w:lang w:val="en-GB" w:eastAsia="en-GB"/>
        </w:rPr>
        <w:t xml:space="preserve"> la schimbările climatice):</w:t>
      </w:r>
    </w:p>
    <w:p w14:paraId="329B6623" w14:textId="77777777" w:rsidR="00646B4E" w:rsidRDefault="00646B4E" w:rsidP="00646B4E">
      <w:pPr>
        <w:widowControl w:val="0"/>
        <w:ind w:left="360"/>
        <w:jc w:val="both"/>
        <w:rPr>
          <w:rFonts w:ascii="Times New Roman" w:hAnsi="Times New Roman"/>
          <w:lang w:val="en-GB" w:eastAsia="en-GB"/>
        </w:rPr>
      </w:pPr>
    </w:p>
    <w:p w14:paraId="0EAA27D5" w14:textId="77777777" w:rsidR="00646B4E" w:rsidRPr="008F7A09" w:rsidRDefault="00646B4E" w:rsidP="00646B4E">
      <w:pPr>
        <w:widowControl w:val="0"/>
        <w:numPr>
          <w:ilvl w:val="0"/>
          <w:numId w:val="16"/>
        </w:numPr>
        <w:spacing w:line="276" w:lineRule="auto"/>
        <w:jc w:val="both"/>
        <w:rPr>
          <w:rFonts w:ascii="Times New Roman" w:hAnsi="Times New Roman"/>
          <w:i/>
          <w:lang w:val="nn-NO" w:eastAsia="en-GB"/>
        </w:rPr>
      </w:pPr>
      <w:r>
        <w:rPr>
          <w:rFonts w:ascii="Times New Roman" w:hAnsi="Times New Roman"/>
          <w:i/>
          <w:lang w:val="en-GB" w:eastAsia="en-GB"/>
        </w:rPr>
        <w:t>Reziliența</w:t>
      </w:r>
      <w:r>
        <w:rPr>
          <w:rFonts w:ascii="Times New Roman" w:hAnsi="Times New Roman"/>
          <w:i/>
          <w:lang w:val="ro-RO" w:eastAsia="en-GB"/>
        </w:rPr>
        <w:t>/</w:t>
      </w:r>
      <w:r w:rsidRPr="00D012DF">
        <w:rPr>
          <w:rFonts w:ascii="Times New Roman" w:hAnsi="Times New Roman"/>
          <w:i/>
          <w:lang w:val="en-GB" w:eastAsia="en-GB"/>
        </w:rPr>
        <w:t>Robustețe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 xml:space="preserve">- se va analiza dacă </w:t>
      </w:r>
      <w:r w:rsidRPr="00D012DF">
        <w:rPr>
          <w:rFonts w:ascii="Times New Roman" w:hAnsi="Times New Roman"/>
          <w:i/>
          <w:lang w:val="en-GB" w:eastAsia="en-GB"/>
        </w:rPr>
        <w:t xml:space="preserve">opțiunea este mai </w:t>
      </w:r>
      <w:r>
        <w:rPr>
          <w:rFonts w:ascii="Times New Roman" w:hAnsi="Times New Roman"/>
          <w:i/>
          <w:lang w:val="en-GB" w:eastAsia="en-GB"/>
        </w:rPr>
        <w:t>rezilientă</w:t>
      </w:r>
      <w:r w:rsidRPr="00D012DF">
        <w:rPr>
          <w:rFonts w:ascii="Times New Roman" w:hAnsi="Times New Roman"/>
          <w:i/>
          <w:lang w:val="en-GB" w:eastAsia="en-GB"/>
        </w:rPr>
        <w:t xml:space="preserve"> decât alte opțiuni </w:t>
      </w:r>
      <w:r>
        <w:rPr>
          <w:rFonts w:ascii="Times New Roman" w:hAnsi="Times New Roman"/>
          <w:i/>
          <w:lang w:val="en-GB" w:eastAsia="en-GB"/>
        </w:rPr>
        <w:t>având în vedere climatul actual</w:t>
      </w:r>
      <w:r w:rsidRPr="00D012DF">
        <w:rPr>
          <w:rFonts w:ascii="Times New Roman" w:hAnsi="Times New Roman"/>
          <w:i/>
          <w:lang w:val="en-GB" w:eastAsia="en-GB"/>
        </w:rPr>
        <w:t>, precum și o serie de posibile scenarii viitoare privind schimbările climatice și economice</w:t>
      </w:r>
      <w:r>
        <w:rPr>
          <w:rFonts w:ascii="Times New Roman" w:hAnsi="Times New Roman"/>
          <w:i/>
          <w:lang w:val="en-GB" w:eastAsia="en-GB"/>
        </w:rPr>
        <w:t>.</w:t>
      </w:r>
      <w:r w:rsidRPr="00D012DF">
        <w:rPr>
          <w:rFonts w:ascii="Times New Roman" w:hAnsi="Times New Roman"/>
          <w:i/>
          <w:lang w:val="en-GB" w:eastAsia="en-GB"/>
        </w:rPr>
        <w:t xml:space="preserve"> </w:t>
      </w:r>
      <w:r w:rsidRPr="008F7A09">
        <w:rPr>
          <w:rFonts w:ascii="Times New Roman" w:hAnsi="Times New Roman"/>
          <w:i/>
          <w:lang w:val="nn-NO" w:eastAsia="en-GB"/>
        </w:rPr>
        <w:t>Care opțiune prezintă cele mai bune rezultate ținând seama de toate scenariile avute în vedere?</w:t>
      </w:r>
    </w:p>
    <w:p w14:paraId="30C6C50F" w14:textId="77777777" w:rsidR="00646B4E" w:rsidRPr="008F7A09" w:rsidRDefault="00646B4E" w:rsidP="00646B4E">
      <w:pPr>
        <w:widowControl w:val="0"/>
        <w:spacing w:line="276" w:lineRule="auto"/>
        <w:ind w:left="1066"/>
        <w:jc w:val="both"/>
        <w:rPr>
          <w:rFonts w:ascii="Times New Roman" w:hAnsi="Times New Roman"/>
          <w:i/>
          <w:lang w:val="nn-NO" w:eastAsia="en-GB"/>
        </w:rPr>
      </w:pPr>
    </w:p>
    <w:p w14:paraId="5482B082" w14:textId="77777777" w:rsidR="00646B4E" w:rsidRPr="008F7A09" w:rsidRDefault="00646B4E" w:rsidP="00646B4E">
      <w:pPr>
        <w:widowControl w:val="0"/>
        <w:numPr>
          <w:ilvl w:val="0"/>
          <w:numId w:val="16"/>
        </w:numPr>
        <w:spacing w:line="276" w:lineRule="auto"/>
        <w:jc w:val="both"/>
        <w:rPr>
          <w:rFonts w:ascii="Times New Roman" w:hAnsi="Times New Roman"/>
          <w:i/>
          <w:lang w:val="nn-NO" w:eastAsia="en-GB"/>
        </w:rPr>
      </w:pPr>
      <w:r w:rsidRPr="00D012DF">
        <w:rPr>
          <w:rFonts w:ascii="Times New Roman" w:hAnsi="Times New Roman"/>
          <w:i/>
          <w:lang w:val="en-GB" w:eastAsia="en-GB"/>
        </w:rPr>
        <w:t>Flexibilitate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w:t>
      </w:r>
      <w:r w:rsidRPr="00D012DF">
        <w:rPr>
          <w:rFonts w:ascii="Times New Roman" w:hAnsi="Times New Roman"/>
          <w:i/>
          <w:lang w:val="en-GB" w:eastAsia="en-GB"/>
        </w:rPr>
        <w:t xml:space="preserve"> este opțiunea </w:t>
      </w:r>
      <w:r>
        <w:rPr>
          <w:rFonts w:ascii="Times New Roman" w:hAnsi="Times New Roman"/>
          <w:i/>
          <w:lang w:val="en-GB" w:eastAsia="en-GB"/>
        </w:rPr>
        <w:t>select</w:t>
      </w:r>
      <w:r w:rsidRPr="00D012DF">
        <w:rPr>
          <w:rFonts w:ascii="Times New Roman" w:hAnsi="Times New Roman"/>
          <w:i/>
          <w:lang w:val="en-GB" w:eastAsia="en-GB"/>
        </w:rPr>
        <w:t>ată suficient de flexibil</w:t>
      </w:r>
      <w:r>
        <w:rPr>
          <w:rFonts w:ascii="Times New Roman" w:hAnsi="Times New Roman"/>
          <w:i/>
          <w:lang w:val="en-GB" w:eastAsia="en-GB"/>
        </w:rPr>
        <w:t>ă</w:t>
      </w:r>
      <w:r w:rsidRPr="00D012DF">
        <w:rPr>
          <w:rFonts w:ascii="Times New Roman" w:hAnsi="Times New Roman"/>
          <w:i/>
          <w:lang w:val="en-GB" w:eastAsia="en-GB"/>
        </w:rPr>
        <w:t xml:space="preserve"> pentru a se adapta la posibile scenarii viito</w:t>
      </w:r>
      <w:r>
        <w:rPr>
          <w:rFonts w:ascii="Times New Roman" w:hAnsi="Times New Roman"/>
          <w:i/>
          <w:lang w:val="en-GB" w:eastAsia="en-GB"/>
        </w:rPr>
        <w:t>a</w:t>
      </w:r>
      <w:r w:rsidRPr="00D012DF">
        <w:rPr>
          <w:rFonts w:ascii="Times New Roman" w:hAnsi="Times New Roman"/>
          <w:i/>
          <w:lang w:val="en-GB" w:eastAsia="en-GB"/>
        </w:rPr>
        <w:t>r</w:t>
      </w:r>
      <w:r>
        <w:rPr>
          <w:rFonts w:ascii="Times New Roman" w:hAnsi="Times New Roman"/>
          <w:i/>
          <w:lang w:val="en-GB" w:eastAsia="en-GB"/>
        </w:rPr>
        <w:t>e</w:t>
      </w:r>
      <w:r w:rsidRPr="00D012DF">
        <w:rPr>
          <w:rFonts w:ascii="Times New Roman" w:hAnsi="Times New Roman"/>
          <w:i/>
          <w:lang w:val="en-GB" w:eastAsia="en-GB"/>
        </w:rPr>
        <w:t xml:space="preserve">? </w:t>
      </w:r>
      <w:r w:rsidRPr="008F7A09">
        <w:rPr>
          <w:rFonts w:ascii="Times New Roman" w:hAnsi="Times New Roman"/>
          <w:i/>
          <w:lang w:val="nn-NO" w:eastAsia="en-GB"/>
        </w:rPr>
        <w:t>Aceasta este mai mult sau mai puțin flexibilă decât alte opțiuni?</w:t>
      </w:r>
    </w:p>
    <w:p w14:paraId="34BA3FD2" w14:textId="77777777" w:rsidR="00646B4E" w:rsidRPr="008F7A09" w:rsidRDefault="00646B4E" w:rsidP="00646B4E">
      <w:pPr>
        <w:widowControl w:val="0"/>
        <w:spacing w:line="276" w:lineRule="auto"/>
        <w:jc w:val="both"/>
        <w:rPr>
          <w:rFonts w:ascii="Times New Roman" w:hAnsi="Times New Roman"/>
          <w:i/>
          <w:lang w:val="nn-NO" w:eastAsia="en-GB"/>
        </w:rPr>
      </w:pPr>
    </w:p>
    <w:p w14:paraId="682F37E6"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sidRPr="008F7A09">
        <w:rPr>
          <w:rFonts w:ascii="Times New Roman" w:hAnsi="Times New Roman"/>
          <w:i/>
          <w:lang w:val="nn-NO" w:eastAsia="en-GB"/>
        </w:rPr>
        <w:t xml:space="preserve">Beneficiile opțiunii depășesc costurile având în vedere posibilele scenarii viitoare? </w:t>
      </w:r>
      <w:r>
        <w:rPr>
          <w:rFonts w:ascii="Times New Roman" w:hAnsi="Times New Roman"/>
          <w:i/>
          <w:lang w:val="en-GB" w:eastAsia="en-GB"/>
        </w:rPr>
        <w:t>Se vor</w:t>
      </w:r>
      <w:r w:rsidRPr="00D012DF">
        <w:rPr>
          <w:rFonts w:ascii="Times New Roman" w:hAnsi="Times New Roman"/>
          <w:i/>
          <w:lang w:val="en-GB" w:eastAsia="en-GB"/>
        </w:rPr>
        <w:t xml:space="preserve"> compar</w:t>
      </w:r>
      <w:r>
        <w:rPr>
          <w:rFonts w:ascii="Times New Roman" w:hAnsi="Times New Roman"/>
          <w:i/>
          <w:lang w:val="en-GB" w:eastAsia="en-GB"/>
        </w:rPr>
        <w:t>a</w:t>
      </w:r>
      <w:r w:rsidRPr="00D012DF">
        <w:rPr>
          <w:rFonts w:ascii="Times New Roman" w:hAnsi="Times New Roman"/>
          <w:i/>
          <w:lang w:val="en-GB" w:eastAsia="en-GB"/>
        </w:rPr>
        <w:t xml:space="preserve"> opțiunile</w:t>
      </w:r>
      <w:r>
        <w:rPr>
          <w:rFonts w:ascii="Times New Roman" w:hAnsi="Times New Roman"/>
          <w:i/>
          <w:lang w:val="en-GB" w:eastAsia="en-GB"/>
        </w:rPr>
        <w:t>.</w:t>
      </w:r>
    </w:p>
    <w:p w14:paraId="76805FDF" w14:textId="77777777" w:rsidR="00646B4E" w:rsidRDefault="00646B4E" w:rsidP="00646B4E">
      <w:pPr>
        <w:widowControl w:val="0"/>
        <w:spacing w:line="276" w:lineRule="auto"/>
        <w:jc w:val="both"/>
        <w:rPr>
          <w:rFonts w:ascii="Times New Roman" w:hAnsi="Times New Roman"/>
          <w:i/>
          <w:lang w:val="en-GB" w:eastAsia="en-GB"/>
        </w:rPr>
      </w:pPr>
    </w:p>
    <w:p w14:paraId="35EAEEBD"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“Win-win” -</w:t>
      </w:r>
      <w:r w:rsidRPr="00D012DF">
        <w:rPr>
          <w:rFonts w:ascii="Times New Roman" w:hAnsi="Times New Roman"/>
          <w:i/>
          <w:lang w:val="en-GB" w:eastAsia="en-GB"/>
        </w:rPr>
        <w:t xml:space="preserve"> </w:t>
      </w:r>
      <w:r>
        <w:rPr>
          <w:rFonts w:ascii="Times New Roman" w:hAnsi="Times New Roman"/>
          <w:i/>
          <w:lang w:val="en-GB" w:eastAsia="en-GB"/>
        </w:rPr>
        <w:t>se va analiza dac</w:t>
      </w:r>
      <w:r>
        <w:rPr>
          <w:rFonts w:ascii="Times New Roman" w:hAnsi="Times New Roman"/>
          <w:i/>
          <w:lang w:val="ro-RO" w:eastAsia="en-GB"/>
        </w:rPr>
        <w:t xml:space="preserve">ă </w:t>
      </w:r>
      <w:r w:rsidRPr="00D012DF">
        <w:rPr>
          <w:rFonts w:ascii="Times New Roman" w:hAnsi="Times New Roman"/>
          <w:i/>
          <w:lang w:val="en-GB" w:eastAsia="en-GB"/>
        </w:rPr>
        <w:t>opțiune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are și alte avantaje înafară de beneficiile în cee ace privește</w:t>
      </w:r>
      <w:r w:rsidRPr="00D012DF">
        <w:rPr>
          <w:rFonts w:ascii="Times New Roman" w:hAnsi="Times New Roman"/>
          <w:i/>
          <w:lang w:val="en-GB" w:eastAsia="en-GB"/>
        </w:rPr>
        <w:t xml:space="preserve"> gestionarea riscului </w:t>
      </w:r>
      <w:r>
        <w:rPr>
          <w:rFonts w:ascii="Times New Roman" w:hAnsi="Times New Roman"/>
          <w:i/>
          <w:lang w:val="en-GB" w:eastAsia="en-GB"/>
        </w:rPr>
        <w:t>la</w:t>
      </w:r>
      <w:r w:rsidRPr="00D012DF">
        <w:rPr>
          <w:rFonts w:ascii="Times New Roman" w:hAnsi="Times New Roman"/>
          <w:i/>
          <w:lang w:val="en-GB" w:eastAsia="en-GB"/>
        </w:rPr>
        <w:t xml:space="preserve"> inundații? </w:t>
      </w:r>
      <w:r>
        <w:rPr>
          <w:rFonts w:ascii="Times New Roman" w:hAnsi="Times New Roman"/>
          <w:i/>
          <w:lang w:val="en-GB" w:eastAsia="en-GB"/>
        </w:rPr>
        <w:t>Se vor</w:t>
      </w:r>
      <w:r w:rsidRPr="00D012DF">
        <w:rPr>
          <w:rFonts w:ascii="Times New Roman" w:hAnsi="Times New Roman"/>
          <w:i/>
          <w:lang w:val="en-GB" w:eastAsia="en-GB"/>
        </w:rPr>
        <w:t xml:space="preserve"> compar</w:t>
      </w:r>
      <w:r>
        <w:rPr>
          <w:rFonts w:ascii="Times New Roman" w:hAnsi="Times New Roman"/>
          <w:i/>
          <w:lang w:val="en-GB" w:eastAsia="en-GB"/>
        </w:rPr>
        <w:t>a</w:t>
      </w:r>
      <w:r w:rsidRPr="00D012DF">
        <w:rPr>
          <w:rFonts w:ascii="Times New Roman" w:hAnsi="Times New Roman"/>
          <w:i/>
          <w:lang w:val="en-GB" w:eastAsia="en-GB"/>
        </w:rPr>
        <w:t xml:space="preserve"> opțiunile</w:t>
      </w:r>
      <w:r>
        <w:rPr>
          <w:rFonts w:ascii="Times New Roman" w:hAnsi="Times New Roman"/>
          <w:i/>
          <w:lang w:val="en-GB" w:eastAsia="en-GB"/>
        </w:rPr>
        <w:t>.</w:t>
      </w:r>
    </w:p>
    <w:p w14:paraId="10D5A4E6" w14:textId="77777777" w:rsidR="00646B4E" w:rsidRDefault="00646B4E" w:rsidP="00646B4E">
      <w:pPr>
        <w:widowControl w:val="0"/>
        <w:spacing w:line="276" w:lineRule="auto"/>
        <w:jc w:val="both"/>
        <w:rPr>
          <w:rFonts w:ascii="Times New Roman" w:hAnsi="Times New Roman"/>
          <w:i/>
          <w:lang w:val="en-GB" w:eastAsia="en-GB"/>
        </w:rPr>
      </w:pPr>
    </w:p>
    <w:p w14:paraId="6F23D608"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Perioada de implementare</w:t>
      </w:r>
      <w:r w:rsidRPr="00D012DF">
        <w:rPr>
          <w:rFonts w:ascii="Times New Roman" w:hAnsi="Times New Roman"/>
          <w:i/>
          <w:lang w:val="en-GB" w:eastAsia="en-GB"/>
        </w:rPr>
        <w:t xml:space="preserve"> </w:t>
      </w:r>
      <w:r>
        <w:rPr>
          <w:rFonts w:ascii="Times New Roman" w:hAnsi="Times New Roman"/>
          <w:i/>
          <w:lang w:val="en-GB" w:eastAsia="en-GB"/>
        </w:rPr>
        <w:t>-</w:t>
      </w:r>
      <w:r w:rsidRPr="00D012DF">
        <w:rPr>
          <w:rFonts w:ascii="Times New Roman" w:hAnsi="Times New Roman"/>
          <w:i/>
          <w:lang w:val="en-GB" w:eastAsia="en-GB"/>
        </w:rPr>
        <w:t xml:space="preserve"> </w:t>
      </w:r>
      <w:r>
        <w:rPr>
          <w:rFonts w:ascii="Times New Roman" w:hAnsi="Times New Roman"/>
          <w:i/>
          <w:lang w:val="en-GB" w:eastAsia="en-GB"/>
        </w:rPr>
        <w:t xml:space="preserve">se va analiza dacă acțiunea poate </w:t>
      </w:r>
      <w:r w:rsidRPr="00D012DF">
        <w:rPr>
          <w:rFonts w:ascii="Times New Roman" w:hAnsi="Times New Roman"/>
          <w:i/>
          <w:lang w:val="en-GB" w:eastAsia="en-GB"/>
        </w:rPr>
        <w:t>fi pus</w:t>
      </w:r>
      <w:r>
        <w:rPr>
          <w:rFonts w:ascii="Times New Roman" w:hAnsi="Times New Roman"/>
          <w:i/>
          <w:lang w:val="en-GB" w:eastAsia="en-GB"/>
        </w:rPr>
        <w:t>ă</w:t>
      </w:r>
      <w:r w:rsidRPr="00D012DF">
        <w:rPr>
          <w:rFonts w:ascii="Times New Roman" w:hAnsi="Times New Roman"/>
          <w:i/>
          <w:lang w:val="en-GB" w:eastAsia="en-GB"/>
        </w:rPr>
        <w:t xml:space="preserve"> în aplicare în mod realist și </w:t>
      </w:r>
      <w:r>
        <w:rPr>
          <w:rFonts w:ascii="Times New Roman" w:hAnsi="Times New Roman"/>
          <w:i/>
          <w:lang w:val="en-GB" w:eastAsia="en-GB"/>
        </w:rPr>
        <w:t xml:space="preserve">se va specifica perioada </w:t>
      </w:r>
      <w:r w:rsidRPr="00D012DF">
        <w:rPr>
          <w:rFonts w:ascii="Times New Roman" w:hAnsi="Times New Roman"/>
          <w:i/>
          <w:lang w:val="en-GB" w:eastAsia="en-GB"/>
        </w:rPr>
        <w:t xml:space="preserve">în </w:t>
      </w:r>
      <w:r>
        <w:rPr>
          <w:rFonts w:ascii="Times New Roman" w:hAnsi="Times New Roman"/>
          <w:i/>
          <w:lang w:val="en-GB" w:eastAsia="en-GB"/>
        </w:rPr>
        <w:t>care va fi implementată.</w:t>
      </w:r>
    </w:p>
    <w:p w14:paraId="27BDB16C" w14:textId="77777777" w:rsidR="00C843BA" w:rsidRDefault="00C843BA" w:rsidP="00BE3A89">
      <w:pPr>
        <w:pStyle w:val="ListParagraph"/>
        <w:rPr>
          <w:rFonts w:ascii="Times New Roman" w:hAnsi="Times New Roman"/>
          <w:i/>
          <w:lang w:val="en-GB" w:eastAsia="en-GB"/>
        </w:rPr>
      </w:pPr>
    </w:p>
    <w:p w14:paraId="3DE6C5BB" w14:textId="4224B1DD" w:rsidR="00C843BA" w:rsidRPr="00BE3A89" w:rsidRDefault="00C843BA" w:rsidP="00BE3A89">
      <w:pPr>
        <w:widowControl w:val="0"/>
        <w:spacing w:line="276" w:lineRule="auto"/>
        <w:jc w:val="both"/>
        <w:rPr>
          <w:rFonts w:ascii="Times New Roman" w:hAnsi="Times New Roman"/>
          <w:lang w:val="en-GB" w:eastAsia="en-GB"/>
        </w:rPr>
      </w:pPr>
      <w:r w:rsidRPr="00D012DF">
        <w:rPr>
          <w:rFonts w:ascii="Times New Roman" w:hAnsi="Times New Roman"/>
          <w:lang w:val="en-GB" w:eastAsia="en-GB"/>
        </w:rPr>
        <w:t xml:space="preserve">Proiectul de investiții </w:t>
      </w:r>
      <w:r>
        <w:rPr>
          <w:rFonts w:ascii="Times New Roman" w:hAnsi="Times New Roman"/>
          <w:lang w:val="en-GB" w:eastAsia="en-GB"/>
        </w:rPr>
        <w:t>trebuie</w:t>
      </w:r>
      <w:r w:rsidRPr="00D012DF">
        <w:rPr>
          <w:rFonts w:ascii="Times New Roman" w:hAnsi="Times New Roman"/>
          <w:lang w:val="en-GB" w:eastAsia="en-GB"/>
        </w:rPr>
        <w:t xml:space="preserve"> să fie </w:t>
      </w:r>
      <w:r>
        <w:rPr>
          <w:rFonts w:ascii="Times New Roman" w:hAnsi="Times New Roman"/>
          <w:lang w:val="en-GB" w:eastAsia="en-GB"/>
        </w:rPr>
        <w:t>analizat în</w:t>
      </w:r>
      <w:r w:rsidRPr="00D012DF">
        <w:rPr>
          <w:rFonts w:ascii="Times New Roman" w:hAnsi="Times New Roman"/>
          <w:lang w:val="en-GB" w:eastAsia="en-GB"/>
        </w:rPr>
        <w:t xml:space="preserve"> context</w:t>
      </w:r>
      <w:r>
        <w:rPr>
          <w:rFonts w:ascii="Times New Roman" w:hAnsi="Times New Roman"/>
          <w:lang w:val="en-GB" w:eastAsia="en-GB"/>
        </w:rPr>
        <w:t>ul</w:t>
      </w:r>
      <w:r w:rsidRPr="00D012DF">
        <w:rPr>
          <w:rFonts w:ascii="Times New Roman" w:hAnsi="Times New Roman"/>
          <w:lang w:val="en-GB" w:eastAsia="en-GB"/>
        </w:rPr>
        <w:t xml:space="preserve"> bazin</w:t>
      </w:r>
      <w:r>
        <w:rPr>
          <w:rFonts w:ascii="Times New Roman" w:hAnsi="Times New Roman"/>
          <w:lang w:val="en-GB" w:eastAsia="en-GB"/>
        </w:rPr>
        <w:t>ului hidrografic pentru a determina s</w:t>
      </w:r>
      <w:r w:rsidRPr="00D012DF">
        <w:rPr>
          <w:rFonts w:ascii="Times New Roman" w:hAnsi="Times New Roman"/>
          <w:lang w:val="en-GB" w:eastAsia="en-GB"/>
        </w:rPr>
        <w:t>car</w:t>
      </w:r>
      <w:r>
        <w:rPr>
          <w:rFonts w:ascii="Times New Roman" w:hAnsi="Times New Roman"/>
          <w:lang w:val="en-GB" w:eastAsia="en-GB"/>
        </w:rPr>
        <w:t>a spațială și temporală de realizare a lucrărilor. Se va prezenta u</w:t>
      </w:r>
      <w:r w:rsidRPr="00D012DF">
        <w:rPr>
          <w:rFonts w:ascii="Times New Roman" w:hAnsi="Times New Roman"/>
          <w:lang w:val="en-GB" w:eastAsia="en-GB"/>
        </w:rPr>
        <w:t xml:space="preserve">n rezumat privind modul în care proiectul </w:t>
      </w:r>
      <w:r>
        <w:rPr>
          <w:rFonts w:ascii="Times New Roman" w:hAnsi="Times New Roman"/>
          <w:lang w:val="en-GB" w:eastAsia="en-GB"/>
        </w:rPr>
        <w:t>respectă strategia</w:t>
      </w:r>
      <w:r w:rsidRPr="00D012DF">
        <w:rPr>
          <w:rFonts w:ascii="Times New Roman" w:hAnsi="Times New Roman"/>
          <w:lang w:val="en-GB" w:eastAsia="en-GB"/>
        </w:rPr>
        <w:t xml:space="preserve"> </w:t>
      </w:r>
      <w:r>
        <w:rPr>
          <w:rFonts w:ascii="Times New Roman" w:hAnsi="Times New Roman"/>
          <w:lang w:val="en-GB" w:eastAsia="en-GB"/>
        </w:rPr>
        <w:t xml:space="preserve">PMRI </w:t>
      </w:r>
      <w:r w:rsidRPr="00D012DF">
        <w:rPr>
          <w:rFonts w:ascii="Times New Roman" w:hAnsi="Times New Roman"/>
          <w:lang w:val="en-GB" w:eastAsia="en-GB"/>
        </w:rPr>
        <w:t xml:space="preserve">și este consecvent cu </w:t>
      </w:r>
      <w:r>
        <w:rPr>
          <w:rFonts w:ascii="Times New Roman" w:hAnsi="Times New Roman"/>
          <w:lang w:val="en-GB" w:eastAsia="en-GB"/>
        </w:rPr>
        <w:t>aceasta</w:t>
      </w:r>
      <w:r w:rsidRPr="00D012DF">
        <w:rPr>
          <w:rFonts w:ascii="Times New Roman" w:hAnsi="Times New Roman"/>
          <w:lang w:val="en-GB" w:eastAsia="en-GB"/>
        </w:rPr>
        <w:t>.</w:t>
      </w:r>
    </w:p>
    <w:p w14:paraId="5C8D278B" w14:textId="28A585A4" w:rsidR="008B2978" w:rsidRPr="00BE3A89" w:rsidDel="00873C0F" w:rsidRDefault="008B2978" w:rsidP="00BE3A89">
      <w:pPr>
        <w:widowControl w:val="0"/>
        <w:jc w:val="both"/>
        <w:rPr>
          <w:rFonts w:ascii="Times New Roman" w:hAnsi="Times New Roman"/>
          <w:lang w:val="en-GB" w:eastAsia="en-GB"/>
        </w:rPr>
      </w:pPr>
    </w:p>
    <w:p w14:paraId="62B65D43" w14:textId="3EC4AFE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Analiza opțiunilor</w:t>
      </w:r>
    </w:p>
    <w:p w14:paraId="0924B0DB"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vor r</w:t>
      </w:r>
      <w:r w:rsidRPr="00D012DF">
        <w:rPr>
          <w:rFonts w:ascii="Times New Roman" w:hAnsi="Times New Roman"/>
          <w:lang w:val="en-GB" w:eastAsia="en-GB"/>
        </w:rPr>
        <w:t>ezum</w:t>
      </w:r>
      <w:r>
        <w:rPr>
          <w:rFonts w:ascii="Times New Roman" w:hAnsi="Times New Roman"/>
          <w:lang w:val="en-GB" w:eastAsia="en-GB"/>
        </w:rPr>
        <w:t>a</w:t>
      </w:r>
      <w:r w:rsidRPr="00D012DF">
        <w:rPr>
          <w:rFonts w:ascii="Times New Roman" w:hAnsi="Times New Roman"/>
          <w:lang w:val="en-GB" w:eastAsia="en-GB"/>
        </w:rPr>
        <w:t xml:space="preserve"> rezultatele procesului de evaluare </w:t>
      </w:r>
      <w:r>
        <w:rPr>
          <w:rFonts w:ascii="Times New Roman" w:hAnsi="Times New Roman"/>
          <w:lang w:val="en-GB" w:eastAsia="en-GB"/>
        </w:rPr>
        <w:t>a opțiunilor cu scopul de a</w:t>
      </w:r>
      <w:r w:rsidRPr="00D012DF">
        <w:rPr>
          <w:rFonts w:ascii="Times New Roman" w:hAnsi="Times New Roman"/>
          <w:lang w:val="en-GB" w:eastAsia="en-GB"/>
        </w:rPr>
        <w:t xml:space="preserve"> justific</w:t>
      </w:r>
      <w:r>
        <w:rPr>
          <w:rFonts w:ascii="Times New Roman" w:hAnsi="Times New Roman"/>
          <w:lang w:val="en-GB" w:eastAsia="en-GB"/>
        </w:rPr>
        <w:t>a</w:t>
      </w:r>
      <w:r w:rsidRPr="00D012DF">
        <w:rPr>
          <w:rFonts w:ascii="Times New Roman" w:hAnsi="Times New Roman"/>
          <w:lang w:val="en-GB" w:eastAsia="en-GB"/>
        </w:rPr>
        <w:t xml:space="preserve"> motivele pentru care opțiunea </w:t>
      </w:r>
      <w:r>
        <w:rPr>
          <w:rFonts w:ascii="Times New Roman" w:hAnsi="Times New Roman"/>
          <w:lang w:val="en-GB" w:eastAsia="en-GB"/>
        </w:rPr>
        <w:t>selectată</w:t>
      </w:r>
      <w:r w:rsidRPr="00D012DF">
        <w:rPr>
          <w:rFonts w:ascii="Times New Roman" w:hAnsi="Times New Roman"/>
          <w:lang w:val="en-GB" w:eastAsia="en-GB"/>
        </w:rPr>
        <w:t xml:space="preserve"> </w:t>
      </w:r>
      <w:r>
        <w:rPr>
          <w:rFonts w:ascii="Times New Roman" w:hAnsi="Times New Roman"/>
          <w:lang w:val="en-GB" w:eastAsia="en-GB"/>
        </w:rPr>
        <w:t>va fi implementată</w:t>
      </w:r>
      <w:r w:rsidRPr="00D012DF">
        <w:rPr>
          <w:rFonts w:ascii="Times New Roman" w:hAnsi="Times New Roman"/>
          <w:lang w:val="en-GB" w:eastAsia="en-GB"/>
        </w:rPr>
        <w:t>.</w:t>
      </w:r>
    </w:p>
    <w:p w14:paraId="5FA1690B" w14:textId="77777777" w:rsidR="008B2978" w:rsidRPr="00D012DF" w:rsidRDefault="008B2978" w:rsidP="008B2978">
      <w:pPr>
        <w:widowControl w:val="0"/>
        <w:rPr>
          <w:rFonts w:ascii="Times New Roman" w:hAnsi="Times New Roman"/>
          <w:lang w:val="en-GB" w:eastAsia="en-GB"/>
        </w:rPr>
      </w:pPr>
    </w:p>
    <w:p w14:paraId="4E47C0A2" w14:textId="6C15A56D" w:rsidR="008B2978" w:rsidRPr="00D012DF" w:rsidRDefault="008B2978" w:rsidP="008B2978">
      <w:pPr>
        <w:pStyle w:val="Heading3"/>
        <w:widowControl w:val="0"/>
        <w:numPr>
          <w:ilvl w:val="2"/>
          <w:numId w:val="52"/>
        </w:numPr>
        <w:rPr>
          <w:rFonts w:ascii="Times New Roman" w:hAnsi="Times New Roman" w:cs="Times New Roman"/>
        </w:rPr>
      </w:pPr>
      <w:r>
        <w:rPr>
          <w:rFonts w:ascii="Times New Roman" w:hAnsi="Times New Roman" w:cs="Times New Roman"/>
        </w:rPr>
        <w:t>Aspecte</w:t>
      </w:r>
      <w:r w:rsidRPr="00D012DF">
        <w:rPr>
          <w:rFonts w:ascii="Times New Roman" w:hAnsi="Times New Roman" w:cs="Times New Roman"/>
        </w:rPr>
        <w:t xml:space="preserve"> instituționale</w:t>
      </w:r>
      <w:r>
        <w:rPr>
          <w:rFonts w:ascii="Times New Roman" w:hAnsi="Times New Roman" w:cs="Times New Roman"/>
        </w:rPr>
        <w:t xml:space="preserve"> </w:t>
      </w:r>
    </w:p>
    <w:p w14:paraId="31B5E76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evidenția</w:t>
      </w:r>
      <w:r w:rsidRPr="00D012DF">
        <w:rPr>
          <w:rFonts w:ascii="Times New Roman" w:hAnsi="Times New Roman"/>
          <w:lang w:val="en-GB" w:eastAsia="en-GB"/>
        </w:rPr>
        <w:t xml:space="preserve"> structura instituțională pentru funcționarea și întreținerea </w:t>
      </w:r>
      <w:r>
        <w:rPr>
          <w:rFonts w:ascii="Times New Roman" w:hAnsi="Times New Roman"/>
          <w:lang w:val="en-GB" w:eastAsia="en-GB"/>
        </w:rPr>
        <w:t xml:space="preserve">obiectivelor realizate </w:t>
      </w:r>
      <w:r w:rsidRPr="00D012DF">
        <w:rPr>
          <w:rFonts w:ascii="Times New Roman" w:hAnsi="Times New Roman"/>
          <w:lang w:val="en-GB" w:eastAsia="en-GB"/>
        </w:rPr>
        <w:t xml:space="preserve">pe întreaga durată de viață a proiectului. </w:t>
      </w:r>
      <w:r>
        <w:rPr>
          <w:rFonts w:ascii="Times New Roman" w:hAnsi="Times New Roman"/>
          <w:lang w:val="en-GB" w:eastAsia="en-GB"/>
        </w:rPr>
        <w:t>Se vor menționa</w:t>
      </w:r>
      <w:r w:rsidRPr="00D012DF">
        <w:rPr>
          <w:rFonts w:ascii="Times New Roman" w:hAnsi="Times New Roman"/>
          <w:lang w:val="en-GB" w:eastAsia="en-GB"/>
        </w:rPr>
        <w:t xml:space="preserve"> autorizații</w:t>
      </w:r>
      <w:r>
        <w:rPr>
          <w:rFonts w:ascii="Times New Roman" w:hAnsi="Times New Roman"/>
          <w:lang w:val="en-GB" w:eastAsia="en-GB"/>
        </w:rPr>
        <w:t>le</w:t>
      </w:r>
      <w:r w:rsidRPr="00D012DF">
        <w:rPr>
          <w:rFonts w:ascii="Times New Roman" w:hAnsi="Times New Roman"/>
          <w:lang w:val="en-GB" w:eastAsia="en-GB"/>
        </w:rPr>
        <w:t xml:space="preserve"> și aprobări</w:t>
      </w:r>
      <w:r>
        <w:rPr>
          <w:rFonts w:ascii="Times New Roman" w:hAnsi="Times New Roman"/>
          <w:lang w:val="en-GB" w:eastAsia="en-GB"/>
        </w:rPr>
        <w:t>le necesare</w:t>
      </w:r>
      <w:r w:rsidRPr="00D012DF">
        <w:rPr>
          <w:rFonts w:ascii="Times New Roman" w:hAnsi="Times New Roman"/>
          <w:lang w:val="en-GB" w:eastAsia="en-GB"/>
        </w:rPr>
        <w:t xml:space="preserve"> și modul în care proiectul respectă cerințele acestora</w:t>
      </w:r>
      <w:r>
        <w:rPr>
          <w:rFonts w:ascii="Times New Roman" w:hAnsi="Times New Roman"/>
          <w:lang w:val="en-GB" w:eastAsia="en-GB"/>
        </w:rPr>
        <w:t>.</w:t>
      </w:r>
      <w:r w:rsidRPr="00D012DF">
        <w:rPr>
          <w:rFonts w:ascii="Times New Roman" w:hAnsi="Times New Roman"/>
          <w:lang w:val="en-GB" w:eastAsia="en-GB"/>
        </w:rPr>
        <w:t xml:space="preserve"> </w:t>
      </w:r>
      <w:r>
        <w:rPr>
          <w:rFonts w:ascii="Times New Roman" w:hAnsi="Times New Roman"/>
          <w:lang w:val="en-GB" w:eastAsia="en-GB"/>
        </w:rPr>
        <w:t>Totodată, se vor menționa</w:t>
      </w:r>
      <w:r w:rsidRPr="00D012DF">
        <w:rPr>
          <w:rFonts w:ascii="Times New Roman" w:hAnsi="Times New Roman"/>
          <w:lang w:val="en-GB" w:eastAsia="en-GB"/>
        </w:rPr>
        <w:t xml:space="preserve"> cerințe</w:t>
      </w:r>
      <w:r>
        <w:rPr>
          <w:rFonts w:ascii="Times New Roman" w:hAnsi="Times New Roman"/>
          <w:lang w:val="en-GB" w:eastAsia="en-GB"/>
        </w:rPr>
        <w:t>le</w:t>
      </w:r>
      <w:r w:rsidRPr="00D012DF">
        <w:rPr>
          <w:rFonts w:ascii="Times New Roman" w:hAnsi="Times New Roman"/>
          <w:lang w:val="en-GB" w:eastAsia="en-GB"/>
        </w:rPr>
        <w:t xml:space="preserve"> legislative, administrative sau </w:t>
      </w:r>
      <w:r>
        <w:rPr>
          <w:rFonts w:ascii="Times New Roman" w:hAnsi="Times New Roman"/>
          <w:lang w:val="en-GB" w:eastAsia="en-GB"/>
        </w:rPr>
        <w:t>privind</w:t>
      </w:r>
      <w:r w:rsidRPr="00D012DF">
        <w:rPr>
          <w:rFonts w:ascii="Times New Roman" w:hAnsi="Times New Roman"/>
          <w:lang w:val="en-GB" w:eastAsia="en-GB"/>
        </w:rPr>
        <w:t xml:space="preserve"> achiziții</w:t>
      </w:r>
      <w:r>
        <w:rPr>
          <w:rFonts w:ascii="Times New Roman" w:hAnsi="Times New Roman"/>
          <w:lang w:val="en-GB" w:eastAsia="en-GB"/>
        </w:rPr>
        <w:t>le</w:t>
      </w:r>
      <w:r w:rsidRPr="00D012DF">
        <w:rPr>
          <w:rFonts w:ascii="Times New Roman" w:hAnsi="Times New Roman"/>
          <w:lang w:val="en-GB" w:eastAsia="en-GB"/>
        </w:rPr>
        <w:t xml:space="preserve"> </w:t>
      </w:r>
      <w:r>
        <w:rPr>
          <w:rFonts w:ascii="Times New Roman" w:hAnsi="Times New Roman"/>
          <w:lang w:val="en-GB" w:eastAsia="en-GB"/>
        </w:rPr>
        <w:t>și</w:t>
      </w:r>
      <w:r w:rsidRPr="00D012DF">
        <w:rPr>
          <w:rFonts w:ascii="Times New Roman" w:hAnsi="Times New Roman"/>
          <w:lang w:val="en-GB" w:eastAsia="en-GB"/>
        </w:rPr>
        <w:t xml:space="preserve"> obstacole</w:t>
      </w:r>
      <w:r>
        <w:rPr>
          <w:rFonts w:ascii="Times New Roman" w:hAnsi="Times New Roman"/>
          <w:lang w:val="en-GB" w:eastAsia="en-GB"/>
        </w:rPr>
        <w:t>le</w:t>
      </w:r>
      <w:r w:rsidRPr="00D012DF">
        <w:rPr>
          <w:rFonts w:ascii="Times New Roman" w:hAnsi="Times New Roman"/>
          <w:lang w:val="en-GB" w:eastAsia="en-GB"/>
        </w:rPr>
        <w:t xml:space="preserve"> în </w:t>
      </w:r>
      <w:r>
        <w:rPr>
          <w:rFonts w:ascii="Times New Roman" w:hAnsi="Times New Roman"/>
          <w:lang w:val="en-GB" w:eastAsia="en-GB"/>
        </w:rPr>
        <w:t>implementarea</w:t>
      </w:r>
      <w:r w:rsidRPr="00D012DF">
        <w:rPr>
          <w:rFonts w:ascii="Times New Roman" w:hAnsi="Times New Roman"/>
          <w:lang w:val="en-GB" w:eastAsia="en-GB"/>
        </w:rPr>
        <w:t xml:space="preserve"> proiectului</w:t>
      </w:r>
      <w:r>
        <w:rPr>
          <w:rFonts w:ascii="Times New Roman" w:hAnsi="Times New Roman"/>
          <w:lang w:val="en-GB" w:eastAsia="en-GB"/>
        </w:rPr>
        <w:t>.</w:t>
      </w:r>
    </w:p>
    <w:p w14:paraId="2A7C6C56" w14:textId="77777777" w:rsidR="008B2978" w:rsidRPr="00D012DF" w:rsidRDefault="008B2978" w:rsidP="008B2978">
      <w:pPr>
        <w:widowControl w:val="0"/>
        <w:rPr>
          <w:rFonts w:ascii="Times New Roman" w:hAnsi="Times New Roman"/>
          <w:lang w:val="en-GB" w:eastAsia="en-GB"/>
        </w:rPr>
      </w:pPr>
    </w:p>
    <w:p w14:paraId="0254DF03" w14:textId="42CAF203"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Fezabilitate</w:t>
      </w:r>
      <w:r>
        <w:rPr>
          <w:rFonts w:ascii="Times New Roman" w:hAnsi="Times New Roman" w:cs="Times New Roman"/>
        </w:rPr>
        <w:t>a</w:t>
      </w:r>
      <w:r w:rsidRPr="00D012DF">
        <w:rPr>
          <w:rFonts w:ascii="Times New Roman" w:hAnsi="Times New Roman" w:cs="Times New Roman"/>
        </w:rPr>
        <w:t xml:space="preserve"> tehnică</w:t>
      </w:r>
    </w:p>
    <w:p w14:paraId="0CFC194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demonstra faptul că o</w:t>
      </w:r>
      <w:r w:rsidRPr="00D012DF">
        <w:rPr>
          <w:rFonts w:ascii="Times New Roman" w:hAnsi="Times New Roman"/>
          <w:lang w:val="en-GB" w:eastAsia="en-GB"/>
        </w:rPr>
        <w:t xml:space="preserve">pțiunea </w:t>
      </w:r>
      <w:r>
        <w:rPr>
          <w:rFonts w:ascii="Times New Roman" w:hAnsi="Times New Roman"/>
          <w:lang w:val="en-GB" w:eastAsia="en-GB"/>
        </w:rPr>
        <w:t>select</w:t>
      </w:r>
      <w:r w:rsidRPr="00D012DF">
        <w:rPr>
          <w:rFonts w:ascii="Times New Roman" w:hAnsi="Times New Roman"/>
          <w:lang w:val="en-GB" w:eastAsia="en-GB"/>
        </w:rPr>
        <w:t xml:space="preserve">ată </w:t>
      </w:r>
      <w:r>
        <w:rPr>
          <w:rFonts w:ascii="Times New Roman" w:hAnsi="Times New Roman"/>
          <w:lang w:val="en-GB" w:eastAsia="en-GB"/>
        </w:rPr>
        <w:t>este</w:t>
      </w:r>
      <w:r w:rsidRPr="00D012DF">
        <w:rPr>
          <w:rFonts w:ascii="Times New Roman" w:hAnsi="Times New Roman"/>
          <w:lang w:val="en-GB" w:eastAsia="en-GB"/>
        </w:rPr>
        <w:t xml:space="preserve"> viabil</w:t>
      </w:r>
      <w:r>
        <w:rPr>
          <w:rFonts w:ascii="Times New Roman" w:hAnsi="Times New Roman"/>
          <w:lang w:val="en-GB" w:eastAsia="en-GB"/>
        </w:rPr>
        <w:t>ă</w:t>
      </w:r>
      <w:r w:rsidRPr="00D012DF">
        <w:rPr>
          <w:rFonts w:ascii="Times New Roman" w:hAnsi="Times New Roman"/>
          <w:lang w:val="en-GB" w:eastAsia="en-GB"/>
        </w:rPr>
        <w:t xml:space="preserve"> din punct de vedere tehnic.</w:t>
      </w:r>
    </w:p>
    <w:p w14:paraId="3E63AD6A" w14:textId="77777777" w:rsidR="008B2978" w:rsidRDefault="008B2978" w:rsidP="008B2978">
      <w:pPr>
        <w:widowControl w:val="0"/>
        <w:jc w:val="both"/>
        <w:rPr>
          <w:rFonts w:ascii="Times New Roman" w:hAnsi="Times New Roman"/>
          <w:lang w:val="en-GB" w:eastAsia="en-GB"/>
        </w:rPr>
      </w:pPr>
    </w:p>
    <w:p w14:paraId="11009172"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 xml:space="preserve">Se vor </w:t>
      </w:r>
      <w:r w:rsidRPr="00D012DF">
        <w:rPr>
          <w:rFonts w:ascii="Times New Roman" w:hAnsi="Times New Roman"/>
          <w:lang w:val="en-GB" w:eastAsia="en-GB"/>
        </w:rPr>
        <w:t>utiliz</w:t>
      </w:r>
      <w:r>
        <w:rPr>
          <w:rFonts w:ascii="Times New Roman" w:hAnsi="Times New Roman"/>
          <w:lang w:val="en-GB" w:eastAsia="en-GB"/>
        </w:rPr>
        <w:t>a</w:t>
      </w:r>
      <w:r w:rsidRPr="00D012DF">
        <w:rPr>
          <w:rFonts w:ascii="Times New Roman" w:hAnsi="Times New Roman"/>
          <w:lang w:val="en-GB" w:eastAsia="en-GB"/>
        </w:rPr>
        <w:t xml:space="preserve"> rezultatele model</w:t>
      </w:r>
      <w:r>
        <w:rPr>
          <w:rFonts w:ascii="Times New Roman" w:hAnsi="Times New Roman"/>
          <w:lang w:val="en-GB" w:eastAsia="en-GB"/>
        </w:rPr>
        <w:t xml:space="preserve">ării </w:t>
      </w:r>
      <w:r w:rsidRPr="00D012DF">
        <w:rPr>
          <w:rFonts w:ascii="Times New Roman" w:hAnsi="Times New Roman"/>
          <w:lang w:val="en-GB" w:eastAsia="en-GB"/>
        </w:rPr>
        <w:t xml:space="preserve">pentru a confirma că nu există impact </w:t>
      </w:r>
      <w:r>
        <w:rPr>
          <w:rFonts w:ascii="Times New Roman" w:hAnsi="Times New Roman"/>
          <w:lang w:val="en-GB" w:eastAsia="en-GB"/>
        </w:rPr>
        <w:t>î</w:t>
      </w:r>
      <w:r w:rsidRPr="00D012DF">
        <w:rPr>
          <w:rFonts w:ascii="Times New Roman" w:hAnsi="Times New Roman"/>
          <w:lang w:val="en-GB" w:eastAsia="en-GB"/>
        </w:rPr>
        <w:t xml:space="preserve">n amonte sau </w:t>
      </w:r>
      <w:r>
        <w:rPr>
          <w:rFonts w:ascii="Times New Roman" w:hAnsi="Times New Roman"/>
          <w:lang w:val="en-GB" w:eastAsia="en-GB"/>
        </w:rPr>
        <w:t>î</w:t>
      </w:r>
      <w:r w:rsidRPr="00D012DF">
        <w:rPr>
          <w:rFonts w:ascii="Times New Roman" w:hAnsi="Times New Roman"/>
          <w:lang w:val="en-GB" w:eastAsia="en-GB"/>
        </w:rPr>
        <w:t xml:space="preserve">n aval ca urmare a </w:t>
      </w:r>
      <w:r>
        <w:rPr>
          <w:rFonts w:ascii="Times New Roman" w:hAnsi="Times New Roman"/>
          <w:lang w:val="en-GB" w:eastAsia="en-GB"/>
        </w:rPr>
        <w:t xml:space="preserve">implementării </w:t>
      </w:r>
      <w:r w:rsidRPr="00D012DF">
        <w:rPr>
          <w:rFonts w:ascii="Times New Roman" w:hAnsi="Times New Roman"/>
          <w:lang w:val="en-GB" w:eastAsia="en-GB"/>
        </w:rPr>
        <w:t xml:space="preserve">opțiunii </w:t>
      </w:r>
      <w:r>
        <w:rPr>
          <w:rFonts w:ascii="Times New Roman" w:hAnsi="Times New Roman"/>
          <w:lang w:val="en-GB" w:eastAsia="en-GB"/>
        </w:rPr>
        <w:t>select</w:t>
      </w:r>
      <w:r w:rsidRPr="00D012DF">
        <w:rPr>
          <w:rFonts w:ascii="Times New Roman" w:hAnsi="Times New Roman"/>
          <w:lang w:val="en-GB" w:eastAsia="en-GB"/>
        </w:rPr>
        <w:t xml:space="preserve">ate. În cazul în care </w:t>
      </w:r>
      <w:r>
        <w:rPr>
          <w:rFonts w:ascii="Times New Roman" w:hAnsi="Times New Roman"/>
          <w:lang w:val="en-GB" w:eastAsia="en-GB"/>
        </w:rPr>
        <w:t>există impact</w:t>
      </w:r>
      <w:r w:rsidRPr="00D012DF">
        <w:rPr>
          <w:rFonts w:ascii="Times New Roman" w:hAnsi="Times New Roman"/>
          <w:lang w:val="en-GB" w:eastAsia="en-GB"/>
        </w:rPr>
        <w:t xml:space="preserve">, atunci </w:t>
      </w:r>
      <w:r>
        <w:rPr>
          <w:rFonts w:ascii="Times New Roman" w:hAnsi="Times New Roman"/>
          <w:lang w:val="en-GB" w:eastAsia="en-GB"/>
        </w:rPr>
        <w:t xml:space="preserve">trebuie să fie introduse </w:t>
      </w:r>
      <w:r w:rsidRPr="00D012DF">
        <w:rPr>
          <w:rFonts w:ascii="Times New Roman" w:hAnsi="Times New Roman"/>
          <w:lang w:val="en-GB" w:eastAsia="en-GB"/>
        </w:rPr>
        <w:t xml:space="preserve">măsuri de atenuare </w:t>
      </w:r>
      <w:r>
        <w:rPr>
          <w:rFonts w:ascii="Times New Roman" w:hAnsi="Times New Roman"/>
          <w:lang w:val="en-GB" w:eastAsia="en-GB"/>
        </w:rPr>
        <w:t xml:space="preserve">la nivelul </w:t>
      </w:r>
      <w:r w:rsidRPr="00D012DF">
        <w:rPr>
          <w:rFonts w:ascii="Times New Roman" w:hAnsi="Times New Roman"/>
          <w:lang w:val="en-GB" w:eastAsia="en-GB"/>
        </w:rPr>
        <w:t>opțiun</w:t>
      </w:r>
      <w:r>
        <w:rPr>
          <w:rFonts w:ascii="Times New Roman" w:hAnsi="Times New Roman"/>
          <w:lang w:val="en-GB" w:eastAsia="en-GB"/>
        </w:rPr>
        <w:t xml:space="preserve">ii </w:t>
      </w:r>
      <w:r w:rsidRPr="00D012DF">
        <w:rPr>
          <w:rFonts w:ascii="Times New Roman" w:hAnsi="Times New Roman"/>
          <w:lang w:val="en-GB" w:eastAsia="en-GB"/>
        </w:rPr>
        <w:t xml:space="preserve">și </w:t>
      </w:r>
      <w:r>
        <w:rPr>
          <w:rFonts w:ascii="Times New Roman" w:hAnsi="Times New Roman"/>
          <w:lang w:val="en-GB" w:eastAsia="en-GB"/>
        </w:rPr>
        <w:t xml:space="preserve">să se </w:t>
      </w:r>
      <w:r w:rsidRPr="00D012DF">
        <w:rPr>
          <w:rFonts w:ascii="Times New Roman" w:hAnsi="Times New Roman"/>
          <w:lang w:val="en-GB" w:eastAsia="en-GB"/>
        </w:rPr>
        <w:t>reevalu</w:t>
      </w:r>
      <w:r>
        <w:rPr>
          <w:rFonts w:ascii="Times New Roman" w:hAnsi="Times New Roman"/>
          <w:lang w:val="en-GB" w:eastAsia="en-GB"/>
        </w:rPr>
        <w:t>eze</w:t>
      </w:r>
      <w:r w:rsidRPr="00D012DF">
        <w:rPr>
          <w:rFonts w:ascii="Times New Roman" w:hAnsi="Times New Roman"/>
          <w:lang w:val="en-GB" w:eastAsia="en-GB"/>
        </w:rPr>
        <w:t xml:space="preserve"> pentru a se asigura </w:t>
      </w:r>
      <w:r>
        <w:rPr>
          <w:rFonts w:ascii="Times New Roman" w:hAnsi="Times New Roman"/>
          <w:lang w:val="en-GB" w:eastAsia="en-GB"/>
        </w:rPr>
        <w:t xml:space="preserve">de faptul că </w:t>
      </w:r>
      <w:r w:rsidRPr="00D012DF">
        <w:rPr>
          <w:rFonts w:ascii="Times New Roman" w:hAnsi="Times New Roman"/>
          <w:lang w:val="en-GB" w:eastAsia="en-GB"/>
        </w:rPr>
        <w:t xml:space="preserve">măsurile de </w:t>
      </w:r>
      <w:r>
        <w:rPr>
          <w:rFonts w:ascii="Times New Roman" w:hAnsi="Times New Roman"/>
          <w:lang w:val="en-GB" w:eastAsia="en-GB"/>
        </w:rPr>
        <w:t>diminuare</w:t>
      </w:r>
      <w:r w:rsidRPr="00D012DF">
        <w:rPr>
          <w:rFonts w:ascii="Times New Roman" w:hAnsi="Times New Roman"/>
          <w:lang w:val="en-GB" w:eastAsia="en-GB"/>
        </w:rPr>
        <w:t xml:space="preserve"> nu modifică opțiunea selec</w:t>
      </w:r>
      <w:r>
        <w:rPr>
          <w:rFonts w:ascii="Times New Roman" w:hAnsi="Times New Roman"/>
          <w:lang w:val="en-GB" w:eastAsia="en-GB"/>
        </w:rPr>
        <w:t>tată</w:t>
      </w:r>
      <w:r w:rsidRPr="00D012DF">
        <w:rPr>
          <w:rFonts w:ascii="Times New Roman" w:hAnsi="Times New Roman"/>
          <w:lang w:val="en-GB" w:eastAsia="en-GB"/>
        </w:rPr>
        <w:t xml:space="preserve"> sau justificare</w:t>
      </w:r>
      <w:r>
        <w:rPr>
          <w:rFonts w:ascii="Times New Roman" w:hAnsi="Times New Roman"/>
          <w:lang w:val="en-GB" w:eastAsia="en-GB"/>
        </w:rPr>
        <w:t>a</w:t>
      </w:r>
      <w:r w:rsidRPr="00D012DF">
        <w:rPr>
          <w:rFonts w:ascii="Times New Roman" w:hAnsi="Times New Roman"/>
          <w:lang w:val="en-GB" w:eastAsia="en-GB"/>
        </w:rPr>
        <w:t xml:space="preserve"> economică.</w:t>
      </w:r>
    </w:p>
    <w:p w14:paraId="5DD873B7" w14:textId="57DA4F8A" w:rsidR="008B2978" w:rsidRPr="00D012DF" w:rsidRDefault="008B2978" w:rsidP="008B2978">
      <w:pPr>
        <w:pStyle w:val="Heading4"/>
        <w:widowControl w:val="0"/>
        <w:numPr>
          <w:ilvl w:val="2"/>
          <w:numId w:val="52"/>
        </w:numPr>
        <w:rPr>
          <w:rFonts w:ascii="Times New Roman" w:hAnsi="Times New Roman"/>
        </w:rPr>
      </w:pPr>
      <w:r>
        <w:rPr>
          <w:rFonts w:ascii="Times New Roman" w:hAnsi="Times New Roman"/>
        </w:rPr>
        <w:t>Sănătatea și siguranța</w:t>
      </w:r>
    </w:p>
    <w:p w14:paraId="53DC2140" w14:textId="77777777" w:rsidR="008B2978" w:rsidRDefault="008B2978" w:rsidP="008B2978">
      <w:pPr>
        <w:widowControl w:val="0"/>
        <w:jc w:val="both"/>
        <w:rPr>
          <w:rFonts w:ascii="Times New Roman" w:hAnsi="Times New Roman"/>
        </w:rPr>
      </w:pPr>
      <w:r>
        <w:rPr>
          <w:rFonts w:ascii="Times New Roman" w:hAnsi="Times New Roman"/>
        </w:rPr>
        <w:t xml:space="preserve">Se vor prezenta informații cu privire la modul în care s-a ținut seama de </w:t>
      </w:r>
      <w:r w:rsidRPr="00D012DF">
        <w:rPr>
          <w:rFonts w:ascii="Times New Roman" w:hAnsi="Times New Roman"/>
        </w:rPr>
        <w:t>sănăt</w:t>
      </w:r>
      <w:r>
        <w:rPr>
          <w:rFonts w:ascii="Times New Roman" w:hAnsi="Times New Roman"/>
        </w:rPr>
        <w:t>atea</w:t>
      </w:r>
      <w:r w:rsidRPr="00D012DF">
        <w:rPr>
          <w:rFonts w:ascii="Times New Roman" w:hAnsi="Times New Roman"/>
        </w:rPr>
        <w:t xml:space="preserve"> și siguranț</w:t>
      </w:r>
      <w:r>
        <w:rPr>
          <w:rFonts w:ascii="Times New Roman" w:hAnsi="Times New Roman"/>
        </w:rPr>
        <w:t>a</w:t>
      </w:r>
      <w:r w:rsidRPr="00D012DF">
        <w:rPr>
          <w:rFonts w:ascii="Times New Roman" w:hAnsi="Times New Roman"/>
        </w:rPr>
        <w:t xml:space="preserve"> personalului </w:t>
      </w:r>
      <w:r>
        <w:rPr>
          <w:rFonts w:ascii="Times New Roman" w:hAnsi="Times New Roman"/>
        </w:rPr>
        <w:t xml:space="preserve">implicat în </w:t>
      </w:r>
      <w:r w:rsidRPr="00D012DF">
        <w:rPr>
          <w:rFonts w:ascii="Times New Roman" w:hAnsi="Times New Roman"/>
        </w:rPr>
        <w:t xml:space="preserve">construcție, </w:t>
      </w:r>
      <w:r>
        <w:rPr>
          <w:rFonts w:ascii="Times New Roman" w:hAnsi="Times New Roman"/>
        </w:rPr>
        <w:t>în</w:t>
      </w:r>
      <w:r w:rsidRPr="00D012DF">
        <w:rPr>
          <w:rFonts w:ascii="Times New Roman" w:hAnsi="Times New Roman"/>
        </w:rPr>
        <w:t xml:space="preserve"> întreținere și</w:t>
      </w:r>
      <w:r>
        <w:rPr>
          <w:rFonts w:ascii="Times New Roman" w:hAnsi="Times New Roman"/>
        </w:rPr>
        <w:t xml:space="preserve"> a</w:t>
      </w:r>
      <w:r w:rsidRPr="00D012DF">
        <w:rPr>
          <w:rFonts w:ascii="Times New Roman" w:hAnsi="Times New Roman"/>
        </w:rPr>
        <w:t xml:space="preserve"> publicul</w:t>
      </w:r>
      <w:r>
        <w:rPr>
          <w:rFonts w:ascii="Times New Roman" w:hAnsi="Times New Roman"/>
        </w:rPr>
        <w:t>ui</w:t>
      </w:r>
      <w:r w:rsidRPr="00D012DF">
        <w:rPr>
          <w:rFonts w:ascii="Times New Roman" w:hAnsi="Times New Roman"/>
        </w:rPr>
        <w:t xml:space="preserve"> larg </w:t>
      </w:r>
      <w:r>
        <w:rPr>
          <w:rFonts w:ascii="Times New Roman" w:hAnsi="Times New Roman"/>
        </w:rPr>
        <w:t xml:space="preserve">pe parcursul dezvoltării </w:t>
      </w:r>
      <w:r w:rsidRPr="00D012DF">
        <w:rPr>
          <w:rFonts w:ascii="Times New Roman" w:hAnsi="Times New Roman"/>
        </w:rPr>
        <w:t xml:space="preserve">opțiunii. </w:t>
      </w:r>
      <w:r>
        <w:rPr>
          <w:rFonts w:ascii="Times New Roman" w:hAnsi="Times New Roman"/>
        </w:rPr>
        <w:t>Se va preciza dacă r</w:t>
      </w:r>
      <w:r w:rsidRPr="00D012DF">
        <w:rPr>
          <w:rFonts w:ascii="Times New Roman" w:hAnsi="Times New Roman"/>
        </w:rPr>
        <w:t>iscurile au fost eliminate sau reduse. Aceast</w:t>
      </w:r>
      <w:r>
        <w:rPr>
          <w:rFonts w:ascii="Times New Roman" w:hAnsi="Times New Roman"/>
        </w:rPr>
        <w:t>e aspecte vor fi luate în considerare</w:t>
      </w:r>
      <w:r w:rsidRPr="00D012DF">
        <w:rPr>
          <w:rFonts w:ascii="Times New Roman" w:hAnsi="Times New Roman"/>
        </w:rPr>
        <w:t xml:space="preserve"> </w:t>
      </w:r>
      <w:r>
        <w:rPr>
          <w:rFonts w:ascii="Times New Roman" w:hAnsi="Times New Roman"/>
        </w:rPr>
        <w:t>pe parcursul</w:t>
      </w:r>
      <w:r w:rsidRPr="00D012DF">
        <w:rPr>
          <w:rFonts w:ascii="Times New Roman" w:hAnsi="Times New Roman"/>
        </w:rPr>
        <w:t xml:space="preserve"> </w:t>
      </w:r>
      <w:r>
        <w:rPr>
          <w:rFonts w:ascii="Times New Roman" w:hAnsi="Times New Roman"/>
        </w:rPr>
        <w:t xml:space="preserve">realizării </w:t>
      </w:r>
      <w:r w:rsidRPr="00D012DF">
        <w:rPr>
          <w:rFonts w:ascii="Times New Roman" w:hAnsi="Times New Roman"/>
        </w:rPr>
        <w:t xml:space="preserve">construcției și </w:t>
      </w:r>
      <w:r>
        <w:rPr>
          <w:rFonts w:ascii="Times New Roman" w:hAnsi="Times New Roman"/>
        </w:rPr>
        <w:t>de-a lungul duratei de viață a</w:t>
      </w:r>
      <w:r w:rsidRPr="00D012DF">
        <w:rPr>
          <w:rFonts w:ascii="Times New Roman" w:hAnsi="Times New Roman"/>
        </w:rPr>
        <w:t xml:space="preserve"> proiectului.</w:t>
      </w:r>
    </w:p>
    <w:p w14:paraId="3EF47210" w14:textId="77777777" w:rsidR="008B2978" w:rsidRPr="00D012DF" w:rsidRDefault="008B2978" w:rsidP="008B2978">
      <w:pPr>
        <w:widowControl w:val="0"/>
        <w:rPr>
          <w:rFonts w:ascii="Times New Roman" w:hAnsi="Times New Roman"/>
        </w:rPr>
      </w:pPr>
    </w:p>
    <w:p w14:paraId="42C8932C" w14:textId="0778BBE4" w:rsidR="008B2978" w:rsidRPr="00FB5245" w:rsidRDefault="008B2978" w:rsidP="008B2978">
      <w:pPr>
        <w:pStyle w:val="Heading3"/>
        <w:widowControl w:val="0"/>
        <w:numPr>
          <w:ilvl w:val="2"/>
          <w:numId w:val="52"/>
        </w:numPr>
        <w:rPr>
          <w:rFonts w:ascii="Times New Roman" w:hAnsi="Times New Roman" w:cs="Times New Roman"/>
        </w:rPr>
      </w:pPr>
      <w:r w:rsidRPr="00FB5245">
        <w:rPr>
          <w:rFonts w:ascii="Times New Roman" w:hAnsi="Times New Roman" w:cs="Times New Roman"/>
        </w:rPr>
        <w:t>Marja de siguranță și incertitudinea</w:t>
      </w:r>
    </w:p>
    <w:p w14:paraId="23C2E424" w14:textId="77777777" w:rsidR="008B2978" w:rsidRPr="00FB5245" w:rsidRDefault="008B2978" w:rsidP="008B2978">
      <w:pPr>
        <w:widowControl w:val="0"/>
        <w:jc w:val="both"/>
        <w:rPr>
          <w:rFonts w:ascii="Times New Roman" w:hAnsi="Times New Roman"/>
          <w:lang w:val="en-GB" w:eastAsia="en-GB"/>
        </w:rPr>
      </w:pPr>
      <w:r w:rsidRPr="00FB5245">
        <w:rPr>
          <w:rFonts w:ascii="Times New Roman" w:hAnsi="Times New Roman"/>
          <w:lang w:val="en-GB" w:eastAsia="en-GB"/>
        </w:rPr>
        <w:t xml:space="preserve">Se va descrie cum a fost luată în considerare incertitudinea la nivelul opțiunii. Justificarea marjei </w:t>
      </w:r>
      <w:r w:rsidRPr="00FB5245">
        <w:rPr>
          <w:rFonts w:ascii="Times New Roman" w:hAnsi="Times New Roman"/>
          <w:lang w:val="en-GB" w:eastAsia="en-GB"/>
        </w:rPr>
        <w:lastRenderedPageBreak/>
        <w:t>de siguranță (freeboard) pentru opțiunile de tip structural se va reflecta la nivelul de incertitudine a riscului.</w:t>
      </w:r>
    </w:p>
    <w:p w14:paraId="06B6F4CD" w14:textId="77777777" w:rsidR="008B2978" w:rsidRDefault="008B2978" w:rsidP="008B2978">
      <w:pPr>
        <w:widowControl w:val="0"/>
        <w:jc w:val="both"/>
        <w:rPr>
          <w:rFonts w:ascii="Times New Roman" w:hAnsi="Times New Roman"/>
          <w:lang w:val="en-GB" w:eastAsia="en-GB"/>
        </w:rPr>
      </w:pPr>
    </w:p>
    <w:p w14:paraId="33DA0708" w14:textId="4002FCA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Adaptabilitatea</w:t>
      </w:r>
    </w:p>
    <w:p w14:paraId="4E4C9E57" w14:textId="77777777" w:rsidR="008B2978" w:rsidRDefault="008B2978" w:rsidP="008B2978">
      <w:pPr>
        <w:widowControl w:val="0"/>
        <w:jc w:val="both"/>
        <w:rPr>
          <w:rFonts w:ascii="Times New Roman" w:hAnsi="Times New Roman"/>
        </w:rPr>
      </w:pPr>
      <w:r>
        <w:rPr>
          <w:rFonts w:ascii="Times New Roman" w:hAnsi="Times New Roman"/>
        </w:rPr>
        <w:t>O</w:t>
      </w:r>
      <w:r w:rsidRPr="00D012DF">
        <w:rPr>
          <w:rFonts w:ascii="Times New Roman" w:hAnsi="Times New Roman"/>
        </w:rPr>
        <w:t xml:space="preserve">pțiunea propusă </w:t>
      </w:r>
      <w:r>
        <w:rPr>
          <w:rFonts w:ascii="Times New Roman" w:hAnsi="Times New Roman"/>
        </w:rPr>
        <w:t xml:space="preserve">va ține seama de anumite </w:t>
      </w:r>
      <w:r w:rsidRPr="00D012DF">
        <w:rPr>
          <w:rFonts w:ascii="Times New Roman" w:hAnsi="Times New Roman"/>
        </w:rPr>
        <w:t xml:space="preserve">elemente adaptabile astfel încât, dacă schimbările climatice </w:t>
      </w:r>
      <w:r>
        <w:rPr>
          <w:rFonts w:ascii="Times New Roman" w:hAnsi="Times New Roman"/>
        </w:rPr>
        <w:t>vor determina mărirea</w:t>
      </w:r>
      <w:r w:rsidRPr="00D012DF">
        <w:rPr>
          <w:rFonts w:ascii="Times New Roman" w:hAnsi="Times New Roman"/>
        </w:rPr>
        <w:t xml:space="preserve"> riscul</w:t>
      </w:r>
      <w:r>
        <w:rPr>
          <w:rFonts w:ascii="Times New Roman" w:hAnsi="Times New Roman"/>
        </w:rPr>
        <w:t>ui</w:t>
      </w:r>
      <w:r w:rsidRPr="00D012DF">
        <w:rPr>
          <w:rFonts w:ascii="Times New Roman" w:hAnsi="Times New Roman"/>
        </w:rPr>
        <w:t xml:space="preserve"> </w:t>
      </w:r>
      <w:r>
        <w:rPr>
          <w:rFonts w:ascii="Times New Roman" w:hAnsi="Times New Roman"/>
        </w:rPr>
        <w:t>la</w:t>
      </w:r>
      <w:r w:rsidRPr="00D012DF">
        <w:rPr>
          <w:rFonts w:ascii="Times New Roman" w:hAnsi="Times New Roman"/>
        </w:rPr>
        <w:t xml:space="preserve"> inundații</w:t>
      </w:r>
      <w:r>
        <w:rPr>
          <w:rFonts w:ascii="Times New Roman" w:hAnsi="Times New Roman"/>
        </w:rPr>
        <w:t>, schema de proiectare</w:t>
      </w:r>
      <w:r w:rsidRPr="00D012DF">
        <w:rPr>
          <w:rFonts w:ascii="Times New Roman" w:hAnsi="Times New Roman"/>
        </w:rPr>
        <w:t xml:space="preserve"> poate fi </w:t>
      </w:r>
      <w:r>
        <w:rPr>
          <w:rFonts w:ascii="Times New Roman" w:hAnsi="Times New Roman"/>
        </w:rPr>
        <w:t>îmbunătăți</w:t>
      </w:r>
      <w:r w:rsidRPr="00D012DF">
        <w:rPr>
          <w:rFonts w:ascii="Times New Roman" w:hAnsi="Times New Roman"/>
        </w:rPr>
        <w:t xml:space="preserve">tă cu cele mai mici costuri posibile, </w:t>
      </w:r>
      <w:r>
        <w:rPr>
          <w:rFonts w:ascii="Times New Roman" w:hAnsi="Times New Roman"/>
        </w:rPr>
        <w:t xml:space="preserve">fapt </w:t>
      </w:r>
      <w:r w:rsidRPr="00D012DF">
        <w:rPr>
          <w:rFonts w:ascii="Times New Roman" w:hAnsi="Times New Roman"/>
        </w:rPr>
        <w:t xml:space="preserve">care </w:t>
      </w:r>
      <w:r>
        <w:rPr>
          <w:rFonts w:ascii="Times New Roman" w:hAnsi="Times New Roman"/>
        </w:rPr>
        <w:t xml:space="preserve">va </w:t>
      </w:r>
      <w:r w:rsidRPr="00D012DF">
        <w:rPr>
          <w:rFonts w:ascii="Times New Roman" w:hAnsi="Times New Roman"/>
        </w:rPr>
        <w:t>menține costurilor</w:t>
      </w:r>
      <w:r>
        <w:rPr>
          <w:rFonts w:ascii="Times New Roman" w:hAnsi="Times New Roman"/>
        </w:rPr>
        <w:t xml:space="preserve"> de capital</w:t>
      </w:r>
      <w:r w:rsidRPr="00D012DF">
        <w:rPr>
          <w:rFonts w:ascii="Times New Roman" w:hAnsi="Times New Roman"/>
        </w:rPr>
        <w:t xml:space="preserve"> la un nivel minim. În cazul în care o opțiune sau o parte a unei opțiuni nu este adaptabilă </w:t>
      </w:r>
      <w:r>
        <w:rPr>
          <w:rFonts w:ascii="Times New Roman" w:hAnsi="Times New Roman"/>
        </w:rPr>
        <w:t>se va</w:t>
      </w:r>
      <w:r w:rsidRPr="00D012DF">
        <w:rPr>
          <w:rFonts w:ascii="Times New Roman" w:hAnsi="Times New Roman"/>
        </w:rPr>
        <w:t xml:space="preserve"> justific</w:t>
      </w:r>
      <w:r>
        <w:rPr>
          <w:rFonts w:ascii="Times New Roman" w:hAnsi="Times New Roman"/>
        </w:rPr>
        <w:t>a</w:t>
      </w:r>
      <w:r w:rsidRPr="00D012DF">
        <w:rPr>
          <w:rFonts w:ascii="Times New Roman" w:hAnsi="Times New Roman"/>
        </w:rPr>
        <w:t xml:space="preserve"> </w:t>
      </w:r>
      <w:r>
        <w:rPr>
          <w:rFonts w:ascii="Times New Roman" w:hAnsi="Times New Roman"/>
        </w:rPr>
        <w:t>acest fapt</w:t>
      </w:r>
      <w:r w:rsidRPr="00D012DF">
        <w:rPr>
          <w:rFonts w:ascii="Times New Roman" w:hAnsi="Times New Roman"/>
        </w:rPr>
        <w:t>.</w:t>
      </w:r>
    </w:p>
    <w:p w14:paraId="6C6340AD" w14:textId="77777777" w:rsidR="008B2978" w:rsidRPr="00D012DF" w:rsidRDefault="008B2978" w:rsidP="008B2978">
      <w:pPr>
        <w:widowControl w:val="0"/>
        <w:ind w:left="360"/>
        <w:rPr>
          <w:rFonts w:ascii="Times New Roman" w:hAnsi="Times New Roman"/>
        </w:rPr>
      </w:pPr>
    </w:p>
    <w:p w14:paraId="36B51B38" w14:textId="68A19FE7" w:rsidR="008B2978" w:rsidRPr="00D012DF" w:rsidRDefault="008B2978" w:rsidP="008B2978">
      <w:pPr>
        <w:pStyle w:val="Heading3"/>
        <w:widowControl w:val="0"/>
        <w:numPr>
          <w:ilvl w:val="2"/>
          <w:numId w:val="52"/>
        </w:numPr>
        <w:rPr>
          <w:rFonts w:ascii="Times New Roman" w:hAnsi="Times New Roman" w:cs="Times New Roman"/>
        </w:rPr>
      </w:pPr>
      <w:r>
        <w:rPr>
          <w:rFonts w:ascii="Times New Roman" w:hAnsi="Times New Roman" w:cs="Times New Roman"/>
        </w:rPr>
        <w:t>Proiectarea pentru situația</w:t>
      </w:r>
      <w:r w:rsidRPr="00D012DF">
        <w:rPr>
          <w:rFonts w:ascii="Times New Roman" w:hAnsi="Times New Roman" w:cs="Times New Roman"/>
        </w:rPr>
        <w:t xml:space="preserve"> de depășire</w:t>
      </w:r>
    </w:p>
    <w:p w14:paraId="5CE1FC3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descrie c</w:t>
      </w:r>
      <w:r w:rsidRPr="00D012DF">
        <w:rPr>
          <w:rFonts w:ascii="Times New Roman" w:hAnsi="Times New Roman"/>
          <w:lang w:val="en-GB" w:eastAsia="en-GB"/>
        </w:rPr>
        <w:t>um v</w:t>
      </w:r>
      <w:r>
        <w:rPr>
          <w:rFonts w:ascii="Times New Roman" w:hAnsi="Times New Roman"/>
          <w:lang w:val="en-GB" w:eastAsia="en-GB"/>
        </w:rPr>
        <w:t>a</w:t>
      </w:r>
      <w:r w:rsidRPr="00D012DF">
        <w:rPr>
          <w:rFonts w:ascii="Times New Roman" w:hAnsi="Times New Roman"/>
          <w:lang w:val="en-GB" w:eastAsia="en-GB"/>
        </w:rPr>
        <w:t xml:space="preserve"> fi gestionat</w:t>
      </w:r>
      <w:r>
        <w:rPr>
          <w:rFonts w:ascii="Times New Roman" w:hAnsi="Times New Roman"/>
          <w:lang w:val="en-GB" w:eastAsia="en-GB"/>
        </w:rPr>
        <w:t xml:space="preserve"> </w:t>
      </w:r>
      <w:r w:rsidRPr="00D012DF">
        <w:rPr>
          <w:rFonts w:ascii="Times New Roman" w:hAnsi="Times New Roman"/>
          <w:lang w:val="en-GB" w:eastAsia="en-GB"/>
        </w:rPr>
        <w:t>riscul rezidual asociat depășirii standard</w:t>
      </w:r>
      <w:r>
        <w:rPr>
          <w:rFonts w:ascii="Times New Roman" w:hAnsi="Times New Roman"/>
          <w:lang w:val="en-GB" w:eastAsia="en-GB"/>
        </w:rPr>
        <w:t>ului</w:t>
      </w:r>
      <w:r w:rsidRPr="00D012DF">
        <w:rPr>
          <w:rFonts w:ascii="Times New Roman" w:hAnsi="Times New Roman"/>
          <w:lang w:val="en-GB" w:eastAsia="en-GB"/>
        </w:rPr>
        <w:t xml:space="preserve"> de </w:t>
      </w:r>
      <w:r>
        <w:rPr>
          <w:rFonts w:ascii="Times New Roman" w:hAnsi="Times New Roman"/>
          <w:lang w:val="en-GB" w:eastAsia="en-GB"/>
        </w:rPr>
        <w:t>proiectare</w:t>
      </w:r>
      <w:r w:rsidRPr="00D012DF">
        <w:rPr>
          <w:rFonts w:ascii="Times New Roman" w:hAnsi="Times New Roman"/>
          <w:lang w:val="en-GB" w:eastAsia="en-GB"/>
        </w:rPr>
        <w:t xml:space="preserve"> sau eșecul măsurilor existente sau propuse. </w:t>
      </w:r>
      <w:r>
        <w:rPr>
          <w:rFonts w:ascii="Times New Roman" w:hAnsi="Times New Roman"/>
          <w:lang w:val="en-GB" w:eastAsia="en-GB"/>
        </w:rPr>
        <w:t>În a</w:t>
      </w:r>
      <w:r w:rsidRPr="00D012DF">
        <w:rPr>
          <w:rFonts w:ascii="Times New Roman" w:hAnsi="Times New Roman"/>
          <w:lang w:val="en-GB" w:eastAsia="en-GB"/>
        </w:rPr>
        <w:t xml:space="preserve">ceastă secțiune </w:t>
      </w:r>
      <w:r>
        <w:rPr>
          <w:rFonts w:ascii="Times New Roman" w:hAnsi="Times New Roman"/>
          <w:lang w:val="en-GB" w:eastAsia="en-GB"/>
        </w:rPr>
        <w:t>se vor</w:t>
      </w:r>
      <w:r w:rsidRPr="00D012DF">
        <w:rPr>
          <w:rFonts w:ascii="Times New Roman" w:hAnsi="Times New Roman"/>
          <w:lang w:val="en-GB" w:eastAsia="en-GB"/>
        </w:rPr>
        <w:t xml:space="preserve"> abord</w:t>
      </w:r>
      <w:r>
        <w:rPr>
          <w:rFonts w:ascii="Times New Roman" w:hAnsi="Times New Roman"/>
          <w:lang w:val="en-GB" w:eastAsia="en-GB"/>
        </w:rPr>
        <w:t>a</w:t>
      </w:r>
      <w:r w:rsidRPr="00D012DF">
        <w:rPr>
          <w:rFonts w:ascii="Times New Roman" w:hAnsi="Times New Roman"/>
          <w:lang w:val="en-GB" w:eastAsia="en-GB"/>
        </w:rPr>
        <w:t xml:space="preserve"> următoarele aspecte:</w:t>
      </w:r>
    </w:p>
    <w:p w14:paraId="6496F2F9" w14:textId="77777777" w:rsidR="008B2978" w:rsidRPr="00D012DF" w:rsidRDefault="008B2978" w:rsidP="008B2978">
      <w:pPr>
        <w:widowControl w:val="0"/>
        <w:numPr>
          <w:ilvl w:val="0"/>
          <w:numId w:val="19"/>
        </w:numPr>
        <w:spacing w:before="60" w:line="240" w:lineRule="auto"/>
        <w:jc w:val="both"/>
        <w:rPr>
          <w:rFonts w:ascii="Times New Roman" w:hAnsi="Times New Roman"/>
        </w:rPr>
      </w:pPr>
      <w:r w:rsidRPr="00D012DF">
        <w:rPr>
          <w:rFonts w:ascii="Times New Roman" w:hAnsi="Times New Roman"/>
        </w:rPr>
        <w:t xml:space="preserve">Riscul de eșec al măsurilor existente și viitoare de apărare împotriva inundațiilor </w:t>
      </w:r>
    </w:p>
    <w:p w14:paraId="0DF41E7D" w14:textId="77777777" w:rsidR="008B2978" w:rsidRPr="00D012DF" w:rsidRDefault="008B2978" w:rsidP="008B2978">
      <w:pPr>
        <w:widowControl w:val="0"/>
        <w:numPr>
          <w:ilvl w:val="0"/>
          <w:numId w:val="19"/>
        </w:numPr>
        <w:spacing w:before="60" w:line="240" w:lineRule="auto"/>
        <w:jc w:val="both"/>
        <w:rPr>
          <w:rFonts w:ascii="Times New Roman" w:hAnsi="Times New Roman"/>
          <w:lang w:val="en-GB" w:eastAsia="en-GB"/>
        </w:rPr>
      </w:pPr>
      <w:r w:rsidRPr="00D012DF">
        <w:rPr>
          <w:rFonts w:ascii="Times New Roman" w:hAnsi="Times New Roman"/>
          <w:lang w:val="en-GB" w:eastAsia="en-GB"/>
        </w:rPr>
        <w:t>Inundații care depășe</w:t>
      </w:r>
      <w:r>
        <w:rPr>
          <w:rFonts w:ascii="Times New Roman" w:hAnsi="Times New Roman"/>
          <w:lang w:val="en-GB" w:eastAsia="en-GB"/>
        </w:rPr>
        <w:t>sc</w:t>
      </w:r>
      <w:r w:rsidRPr="00D012DF">
        <w:rPr>
          <w:rFonts w:ascii="Times New Roman" w:hAnsi="Times New Roman"/>
          <w:lang w:val="en-GB" w:eastAsia="en-GB"/>
        </w:rPr>
        <w:t xml:space="preserve"> valoarea standard</w:t>
      </w:r>
      <w:r>
        <w:rPr>
          <w:rFonts w:ascii="Times New Roman" w:hAnsi="Times New Roman"/>
          <w:lang w:val="en-GB" w:eastAsia="en-GB"/>
        </w:rPr>
        <w:t>ului</w:t>
      </w:r>
      <w:r w:rsidRPr="00D012DF">
        <w:rPr>
          <w:rFonts w:ascii="Times New Roman" w:hAnsi="Times New Roman"/>
          <w:lang w:val="en-GB" w:eastAsia="en-GB"/>
        </w:rPr>
        <w:t xml:space="preserve"> de </w:t>
      </w:r>
      <w:r>
        <w:rPr>
          <w:rFonts w:ascii="Times New Roman" w:hAnsi="Times New Roman"/>
          <w:lang w:val="en-GB" w:eastAsia="en-GB"/>
        </w:rPr>
        <w:t>proiectare</w:t>
      </w:r>
      <w:r w:rsidRPr="00D012DF">
        <w:rPr>
          <w:rFonts w:ascii="Times New Roman" w:hAnsi="Times New Roman"/>
          <w:lang w:val="en-GB" w:eastAsia="en-GB"/>
        </w:rPr>
        <w:t xml:space="preserve"> </w:t>
      </w:r>
      <w:r>
        <w:rPr>
          <w:rFonts w:ascii="Times New Roman" w:hAnsi="Times New Roman"/>
          <w:lang w:val="en-GB" w:eastAsia="en-GB"/>
        </w:rPr>
        <w:t>a</w:t>
      </w:r>
      <w:r w:rsidRPr="00D012DF">
        <w:rPr>
          <w:rFonts w:ascii="Times New Roman" w:hAnsi="Times New Roman"/>
          <w:lang w:val="en-GB" w:eastAsia="en-GB"/>
        </w:rPr>
        <w:t xml:space="preserve"> măsuri</w:t>
      </w:r>
      <w:r>
        <w:rPr>
          <w:rFonts w:ascii="Times New Roman" w:hAnsi="Times New Roman"/>
          <w:lang w:val="en-GB" w:eastAsia="en-GB"/>
        </w:rPr>
        <w:t>lor</w:t>
      </w:r>
      <w:r w:rsidRPr="00D012DF">
        <w:rPr>
          <w:rFonts w:ascii="Times New Roman" w:hAnsi="Times New Roman"/>
          <w:lang w:val="en-GB" w:eastAsia="en-GB"/>
        </w:rPr>
        <w:t xml:space="preserve"> de protecție împotriva inundațiilor</w:t>
      </w:r>
    </w:p>
    <w:p w14:paraId="694267B1" w14:textId="77777777" w:rsidR="008B2978" w:rsidRPr="00D012DF" w:rsidRDefault="008B2978" w:rsidP="008B2978">
      <w:pPr>
        <w:widowControl w:val="0"/>
        <w:numPr>
          <w:ilvl w:val="0"/>
          <w:numId w:val="19"/>
        </w:numPr>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Creșterea </w:t>
      </w:r>
      <w:r>
        <w:rPr>
          <w:rFonts w:ascii="Times New Roman" w:hAnsi="Times New Roman"/>
          <w:lang w:val="en-GB" w:eastAsia="en-GB"/>
        </w:rPr>
        <w:t xml:space="preserve">riscului la inundații determinat de </w:t>
      </w:r>
      <w:r w:rsidRPr="00D012DF">
        <w:rPr>
          <w:rFonts w:ascii="Times New Roman" w:hAnsi="Times New Roman"/>
          <w:lang w:val="en-GB" w:eastAsia="en-GB"/>
        </w:rPr>
        <w:t>eșecul</w:t>
      </w:r>
      <w:r w:rsidRPr="005B61B2">
        <w:rPr>
          <w:rFonts w:ascii="Times New Roman" w:hAnsi="Times New Roman"/>
          <w:lang w:val="en-GB" w:eastAsia="en-GB"/>
        </w:rPr>
        <w:t xml:space="preserve"> </w:t>
      </w:r>
      <w:r>
        <w:rPr>
          <w:rFonts w:ascii="Times New Roman" w:hAnsi="Times New Roman"/>
          <w:lang w:val="en-GB" w:eastAsia="en-GB"/>
        </w:rPr>
        <w:t xml:space="preserve">măsurilor </w:t>
      </w:r>
      <w:r w:rsidRPr="00D012DF">
        <w:rPr>
          <w:rFonts w:ascii="Times New Roman" w:hAnsi="Times New Roman"/>
          <w:lang w:val="en-GB" w:eastAsia="en-GB"/>
        </w:rPr>
        <w:t>sau depășirea</w:t>
      </w:r>
      <w:r>
        <w:rPr>
          <w:rFonts w:ascii="Times New Roman" w:hAnsi="Times New Roman"/>
          <w:lang w:val="en-GB" w:eastAsia="en-GB"/>
        </w:rPr>
        <w:t xml:space="preserve"> standardului de proiectare</w:t>
      </w:r>
    </w:p>
    <w:p w14:paraId="3390D9AD" w14:textId="77777777" w:rsidR="008B2978" w:rsidRPr="008F7A09" w:rsidRDefault="008B2978" w:rsidP="008B2978">
      <w:pPr>
        <w:widowControl w:val="0"/>
        <w:numPr>
          <w:ilvl w:val="0"/>
          <w:numId w:val="19"/>
        </w:numPr>
        <w:spacing w:before="60" w:line="240" w:lineRule="auto"/>
        <w:jc w:val="both"/>
        <w:rPr>
          <w:rFonts w:ascii="Times New Roman" w:hAnsi="Times New Roman"/>
          <w:lang w:val="nn-NO" w:eastAsia="en-GB"/>
        </w:rPr>
      </w:pPr>
      <w:r w:rsidRPr="008F7A09">
        <w:rPr>
          <w:rFonts w:ascii="Times New Roman" w:hAnsi="Times New Roman"/>
          <w:lang w:val="nn-NO" w:eastAsia="en-GB"/>
        </w:rPr>
        <w:t>Intervenții de urgență și de redresare</w:t>
      </w:r>
    </w:p>
    <w:p w14:paraId="56FB9CA9" w14:textId="77777777" w:rsidR="008B2978" w:rsidRPr="008F7A09" w:rsidRDefault="008B2978" w:rsidP="008B2978">
      <w:pPr>
        <w:widowControl w:val="0"/>
        <w:jc w:val="both"/>
        <w:rPr>
          <w:rFonts w:ascii="Times New Roman" w:hAnsi="Times New Roman"/>
          <w:lang w:val="nn-NO" w:eastAsia="en-GB"/>
        </w:rPr>
      </w:pPr>
    </w:p>
    <w:p w14:paraId="0DB5DEEE"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P</w:t>
      </w:r>
      <w:r w:rsidRPr="00D012DF">
        <w:rPr>
          <w:rFonts w:ascii="Times New Roman" w:hAnsi="Times New Roman"/>
          <w:lang w:val="en-GB" w:eastAsia="en-GB"/>
        </w:rPr>
        <w:t>osibil</w:t>
      </w:r>
      <w:r>
        <w:rPr>
          <w:rFonts w:ascii="Times New Roman" w:hAnsi="Times New Roman"/>
          <w:lang w:val="en-GB" w:eastAsia="en-GB"/>
        </w:rPr>
        <w:t>ități</w:t>
      </w:r>
      <w:r w:rsidRPr="00D012DF">
        <w:rPr>
          <w:rFonts w:ascii="Times New Roman" w:hAnsi="Times New Roman"/>
          <w:lang w:val="en-GB" w:eastAsia="en-GB"/>
        </w:rPr>
        <w:t xml:space="preserve"> de proiectare pentru </w:t>
      </w:r>
      <w:r>
        <w:rPr>
          <w:rFonts w:ascii="Times New Roman" w:hAnsi="Times New Roman"/>
          <w:lang w:val="en-GB" w:eastAsia="en-GB"/>
        </w:rPr>
        <w:t xml:space="preserve">evitarea </w:t>
      </w:r>
      <w:r w:rsidRPr="00D012DF">
        <w:rPr>
          <w:rFonts w:ascii="Times New Roman" w:hAnsi="Times New Roman"/>
          <w:lang w:val="en-GB" w:eastAsia="en-GB"/>
        </w:rPr>
        <w:t>depășiri</w:t>
      </w:r>
      <w:r>
        <w:rPr>
          <w:rFonts w:ascii="Times New Roman" w:hAnsi="Times New Roman"/>
          <w:lang w:val="en-GB" w:eastAsia="en-GB"/>
        </w:rPr>
        <w:t>lor</w:t>
      </w:r>
      <w:r w:rsidRPr="00D012DF">
        <w:rPr>
          <w:rFonts w:ascii="Times New Roman" w:hAnsi="Times New Roman"/>
          <w:lang w:val="en-GB" w:eastAsia="en-GB"/>
        </w:rPr>
        <w:t>:</w:t>
      </w:r>
    </w:p>
    <w:p w14:paraId="15361AA5"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Controlul planificării teritoriale</w:t>
      </w:r>
      <w:r w:rsidRPr="00D012DF">
        <w:rPr>
          <w:rFonts w:ascii="Times New Roman" w:hAnsi="Times New Roman"/>
          <w:lang w:val="en-GB" w:eastAsia="en-GB"/>
        </w:rPr>
        <w:t xml:space="preserve"> și </w:t>
      </w:r>
      <w:r>
        <w:rPr>
          <w:rFonts w:ascii="Times New Roman" w:hAnsi="Times New Roman"/>
          <w:lang w:val="en-GB" w:eastAsia="en-GB"/>
        </w:rPr>
        <w:t>a</w:t>
      </w:r>
      <w:r w:rsidRPr="00D012DF">
        <w:rPr>
          <w:rFonts w:ascii="Times New Roman" w:hAnsi="Times New Roman"/>
          <w:lang w:val="en-GB" w:eastAsia="en-GB"/>
        </w:rPr>
        <w:t xml:space="preserve"> dezvoltării </w:t>
      </w:r>
      <w:r>
        <w:rPr>
          <w:rFonts w:ascii="Times New Roman" w:hAnsi="Times New Roman"/>
          <w:lang w:val="en-GB" w:eastAsia="en-GB"/>
        </w:rPr>
        <w:t>legate de</w:t>
      </w:r>
      <w:r w:rsidRPr="00D012DF">
        <w:rPr>
          <w:rFonts w:ascii="Times New Roman" w:hAnsi="Times New Roman"/>
          <w:lang w:val="en-GB" w:eastAsia="en-GB"/>
        </w:rPr>
        <w:t xml:space="preserve"> </w:t>
      </w:r>
      <w:r>
        <w:rPr>
          <w:rFonts w:ascii="Times New Roman" w:hAnsi="Times New Roman"/>
          <w:lang w:val="en-GB" w:eastAsia="en-GB"/>
        </w:rPr>
        <w:t xml:space="preserve">structurile </w:t>
      </w:r>
      <w:r w:rsidRPr="00D012DF">
        <w:rPr>
          <w:rFonts w:ascii="Times New Roman" w:hAnsi="Times New Roman"/>
          <w:lang w:val="en-GB" w:eastAsia="en-GB"/>
        </w:rPr>
        <w:t>existente și propuse de protecție împotriva inundațiilor.</w:t>
      </w:r>
    </w:p>
    <w:p w14:paraId="57A8D8AC"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 xml:space="preserve">Politici de </w:t>
      </w:r>
      <w:r w:rsidRPr="00D012DF">
        <w:rPr>
          <w:rFonts w:ascii="Times New Roman" w:hAnsi="Times New Roman"/>
          <w:lang w:val="en-GB" w:eastAsia="en-GB"/>
        </w:rPr>
        <w:t>utiliz</w:t>
      </w:r>
      <w:r>
        <w:rPr>
          <w:rFonts w:ascii="Times New Roman" w:hAnsi="Times New Roman"/>
          <w:lang w:val="en-GB" w:eastAsia="en-GB"/>
        </w:rPr>
        <w:t>are a</w:t>
      </w:r>
      <w:r w:rsidRPr="00D012DF">
        <w:rPr>
          <w:rFonts w:ascii="Times New Roman" w:hAnsi="Times New Roman"/>
          <w:lang w:val="en-GB" w:eastAsia="en-GB"/>
        </w:rPr>
        <w:t xml:space="preserve"> teren</w:t>
      </w:r>
      <w:r>
        <w:rPr>
          <w:rFonts w:ascii="Times New Roman" w:hAnsi="Times New Roman"/>
          <w:lang w:val="en-GB" w:eastAsia="en-GB"/>
        </w:rPr>
        <w:t>ului</w:t>
      </w:r>
      <w:r w:rsidRPr="00D012DF">
        <w:rPr>
          <w:rFonts w:ascii="Times New Roman" w:hAnsi="Times New Roman"/>
          <w:lang w:val="en-GB" w:eastAsia="en-GB"/>
        </w:rPr>
        <w:t xml:space="preserve"> și </w:t>
      </w:r>
      <w:r>
        <w:rPr>
          <w:rFonts w:ascii="Times New Roman" w:hAnsi="Times New Roman"/>
          <w:lang w:val="en-GB" w:eastAsia="en-GB"/>
        </w:rPr>
        <w:t>privind</w:t>
      </w:r>
      <w:r w:rsidRPr="00D012DF">
        <w:rPr>
          <w:rFonts w:ascii="Times New Roman" w:hAnsi="Times New Roman"/>
          <w:lang w:val="en-GB" w:eastAsia="en-GB"/>
        </w:rPr>
        <w:t xml:space="preserve"> control</w:t>
      </w:r>
      <w:r>
        <w:rPr>
          <w:rFonts w:ascii="Times New Roman" w:hAnsi="Times New Roman"/>
          <w:lang w:val="en-GB" w:eastAsia="en-GB"/>
        </w:rPr>
        <w:t>ul dezvoltării</w:t>
      </w:r>
      <w:r w:rsidRPr="00D012DF">
        <w:rPr>
          <w:rFonts w:ascii="Times New Roman" w:hAnsi="Times New Roman"/>
          <w:lang w:val="en-GB" w:eastAsia="en-GB"/>
        </w:rPr>
        <w:t xml:space="preserve"> </w:t>
      </w:r>
      <w:r>
        <w:rPr>
          <w:rFonts w:ascii="Times New Roman" w:hAnsi="Times New Roman"/>
          <w:lang w:val="en-GB" w:eastAsia="en-GB"/>
        </w:rPr>
        <w:t xml:space="preserve">în vederea </w:t>
      </w:r>
      <w:r w:rsidRPr="00D012DF">
        <w:rPr>
          <w:rFonts w:ascii="Times New Roman" w:hAnsi="Times New Roman"/>
          <w:lang w:val="en-GB" w:eastAsia="en-GB"/>
        </w:rPr>
        <w:t>reduce</w:t>
      </w:r>
      <w:r>
        <w:rPr>
          <w:rFonts w:ascii="Times New Roman" w:hAnsi="Times New Roman"/>
          <w:lang w:val="en-GB" w:eastAsia="en-GB"/>
        </w:rPr>
        <w:t>rii</w:t>
      </w:r>
      <w:r w:rsidRPr="00D012DF">
        <w:rPr>
          <w:rFonts w:ascii="Times New Roman" w:hAnsi="Times New Roman"/>
          <w:lang w:val="en-GB" w:eastAsia="en-GB"/>
        </w:rPr>
        <w:t xml:space="preserve"> </w:t>
      </w:r>
      <w:r>
        <w:rPr>
          <w:rFonts w:ascii="Times New Roman" w:hAnsi="Times New Roman"/>
          <w:lang w:val="en-GB" w:eastAsia="en-GB"/>
        </w:rPr>
        <w:t xml:space="preserve">scurgerii de suprafață </w:t>
      </w:r>
      <w:r w:rsidRPr="00D012DF">
        <w:rPr>
          <w:rFonts w:ascii="Times New Roman" w:hAnsi="Times New Roman"/>
          <w:lang w:val="en-GB" w:eastAsia="en-GB"/>
        </w:rPr>
        <w:t xml:space="preserve">și </w:t>
      </w:r>
      <w:r>
        <w:rPr>
          <w:rFonts w:ascii="Times New Roman" w:hAnsi="Times New Roman"/>
          <w:lang w:val="en-GB" w:eastAsia="en-GB"/>
        </w:rPr>
        <w:t xml:space="preserve">a </w:t>
      </w:r>
      <w:r w:rsidRPr="00D012DF">
        <w:rPr>
          <w:rFonts w:ascii="Times New Roman" w:hAnsi="Times New Roman"/>
          <w:lang w:val="en-GB" w:eastAsia="en-GB"/>
        </w:rPr>
        <w:t>riscul</w:t>
      </w:r>
      <w:r>
        <w:rPr>
          <w:rFonts w:ascii="Times New Roman" w:hAnsi="Times New Roman"/>
          <w:lang w:val="en-GB" w:eastAsia="en-GB"/>
        </w:rPr>
        <w:t>ui</w:t>
      </w:r>
      <w:r w:rsidRPr="00D012DF">
        <w:rPr>
          <w:rFonts w:ascii="Times New Roman" w:hAnsi="Times New Roman"/>
          <w:lang w:val="en-GB" w:eastAsia="en-GB"/>
        </w:rPr>
        <w:t xml:space="preserve"> </w:t>
      </w:r>
      <w:r>
        <w:rPr>
          <w:rFonts w:ascii="Times New Roman" w:hAnsi="Times New Roman"/>
          <w:lang w:val="en-GB" w:eastAsia="en-GB"/>
        </w:rPr>
        <w:t>la</w:t>
      </w:r>
      <w:r w:rsidRPr="00D012DF">
        <w:rPr>
          <w:rFonts w:ascii="Times New Roman" w:hAnsi="Times New Roman"/>
          <w:lang w:val="en-GB" w:eastAsia="en-GB"/>
        </w:rPr>
        <w:t xml:space="preserve"> inundații care po</w:t>
      </w:r>
      <w:r>
        <w:rPr>
          <w:rFonts w:ascii="Times New Roman" w:hAnsi="Times New Roman"/>
          <w:lang w:val="en-GB" w:eastAsia="en-GB"/>
        </w:rPr>
        <w:t>a</w:t>
      </w:r>
      <w:r w:rsidRPr="00D012DF">
        <w:rPr>
          <w:rFonts w:ascii="Times New Roman" w:hAnsi="Times New Roman"/>
          <w:lang w:val="en-GB" w:eastAsia="en-GB"/>
        </w:rPr>
        <w:t>t</w:t>
      </w:r>
      <w:r>
        <w:rPr>
          <w:rFonts w:ascii="Times New Roman" w:hAnsi="Times New Roman"/>
          <w:lang w:val="en-GB" w:eastAsia="en-GB"/>
        </w:rPr>
        <w:t>e crește ca urmare a</w:t>
      </w:r>
      <w:r w:rsidRPr="00D012DF">
        <w:rPr>
          <w:rFonts w:ascii="Times New Roman" w:hAnsi="Times New Roman"/>
          <w:lang w:val="en-GB" w:eastAsia="en-GB"/>
        </w:rPr>
        <w:t xml:space="preserve"> </w:t>
      </w:r>
      <w:r>
        <w:rPr>
          <w:rFonts w:ascii="Times New Roman" w:hAnsi="Times New Roman"/>
          <w:lang w:val="en-GB" w:eastAsia="en-GB"/>
        </w:rPr>
        <w:t>evoluției teritoriale</w:t>
      </w:r>
      <w:r w:rsidRPr="00D012DF">
        <w:rPr>
          <w:rFonts w:ascii="Times New Roman" w:hAnsi="Times New Roman"/>
          <w:lang w:val="en-GB" w:eastAsia="en-GB"/>
        </w:rPr>
        <w:t>.</w:t>
      </w:r>
    </w:p>
    <w:p w14:paraId="038D2930"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Terenuri adiacente</w:t>
      </w:r>
      <w:r w:rsidRPr="00D012DF">
        <w:rPr>
          <w:rFonts w:ascii="Times New Roman" w:hAnsi="Times New Roman"/>
          <w:lang w:val="en-GB" w:eastAsia="en-GB"/>
        </w:rPr>
        <w:t xml:space="preserve"> </w:t>
      </w:r>
      <w:r>
        <w:rPr>
          <w:rFonts w:ascii="Times New Roman" w:hAnsi="Times New Roman"/>
          <w:lang w:val="en-GB" w:eastAsia="en-GB"/>
        </w:rPr>
        <w:t>și de management la nivel de bazin hidrografic pentru gestionarea scurgerii de suprafață și a riscului la inundații.</w:t>
      </w:r>
    </w:p>
    <w:p w14:paraId="5971BCBA"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sidRPr="00D012DF">
        <w:rPr>
          <w:rFonts w:ascii="Times New Roman" w:hAnsi="Times New Roman"/>
          <w:lang w:val="en-GB" w:eastAsia="en-GB"/>
        </w:rPr>
        <w:t>Infrastructur</w:t>
      </w:r>
      <w:r>
        <w:rPr>
          <w:rFonts w:ascii="Times New Roman" w:hAnsi="Times New Roman"/>
          <w:lang w:val="en-GB" w:eastAsia="en-GB"/>
        </w:rPr>
        <w:t>ă verde</w:t>
      </w:r>
      <w:r w:rsidRPr="00D012DF">
        <w:rPr>
          <w:rFonts w:ascii="Times New Roman" w:hAnsi="Times New Roman"/>
          <w:lang w:val="en-GB" w:eastAsia="en-GB"/>
        </w:rPr>
        <w:t xml:space="preserve"> </w:t>
      </w:r>
      <w:r>
        <w:rPr>
          <w:rFonts w:ascii="Times New Roman" w:hAnsi="Times New Roman"/>
          <w:lang w:val="en-GB" w:eastAsia="en-GB"/>
        </w:rPr>
        <w:t>și elemente de facilitare a drenajului</w:t>
      </w:r>
      <w:r w:rsidRPr="00D012DF">
        <w:rPr>
          <w:rFonts w:ascii="Times New Roman" w:hAnsi="Times New Roman"/>
          <w:lang w:val="en-GB" w:eastAsia="en-GB"/>
        </w:rPr>
        <w:t xml:space="preserve"> </w:t>
      </w:r>
      <w:r>
        <w:rPr>
          <w:rFonts w:ascii="Times New Roman" w:hAnsi="Times New Roman"/>
          <w:lang w:val="en-GB" w:eastAsia="en-GB"/>
        </w:rPr>
        <w:t>pentru</w:t>
      </w:r>
      <w:r w:rsidRPr="00D012DF">
        <w:rPr>
          <w:rFonts w:ascii="Times New Roman" w:hAnsi="Times New Roman"/>
          <w:lang w:val="en-GB" w:eastAsia="en-GB"/>
        </w:rPr>
        <w:t xml:space="preserve"> gestiona</w:t>
      </w:r>
      <w:r>
        <w:rPr>
          <w:rFonts w:ascii="Times New Roman" w:hAnsi="Times New Roman"/>
          <w:lang w:val="en-GB" w:eastAsia="en-GB"/>
        </w:rPr>
        <w:t>rea defecțiunilor și depășirilor</w:t>
      </w:r>
      <w:r w:rsidRPr="00D012DF">
        <w:rPr>
          <w:rFonts w:ascii="Times New Roman" w:hAnsi="Times New Roman"/>
          <w:lang w:val="en-GB" w:eastAsia="en-GB"/>
        </w:rPr>
        <w:t>.</w:t>
      </w:r>
    </w:p>
    <w:p w14:paraId="7B61FE70"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Măsuri care să </w:t>
      </w:r>
      <w:r>
        <w:rPr>
          <w:rFonts w:ascii="Times New Roman" w:hAnsi="Times New Roman"/>
          <w:lang w:val="en-GB" w:eastAsia="en-GB"/>
        </w:rPr>
        <w:t>rezolve</w:t>
      </w:r>
      <w:r w:rsidRPr="00D012DF">
        <w:rPr>
          <w:rFonts w:ascii="Times New Roman" w:hAnsi="Times New Roman"/>
          <w:lang w:val="en-GB" w:eastAsia="en-GB"/>
        </w:rPr>
        <w:t xml:space="preserve"> </w:t>
      </w:r>
      <w:r>
        <w:rPr>
          <w:rFonts w:ascii="Times New Roman" w:hAnsi="Times New Roman"/>
          <w:lang w:val="en-GB" w:eastAsia="en-GB"/>
        </w:rPr>
        <w:t xml:space="preserve">capacitatea de </w:t>
      </w:r>
      <w:r w:rsidRPr="00D012DF">
        <w:rPr>
          <w:rFonts w:ascii="Times New Roman" w:hAnsi="Times New Roman"/>
          <w:lang w:val="en-GB" w:eastAsia="en-GB"/>
        </w:rPr>
        <w:t xml:space="preserve">drenare a apelor de suprafață </w:t>
      </w:r>
      <w:r>
        <w:rPr>
          <w:rFonts w:ascii="Times New Roman" w:hAnsi="Times New Roman"/>
          <w:lang w:val="en-GB" w:eastAsia="en-GB"/>
        </w:rPr>
        <w:t xml:space="preserve">în zonele situate </w:t>
      </w:r>
      <w:r w:rsidRPr="00DE1D1A">
        <w:rPr>
          <w:rFonts w:ascii="Times New Roman" w:hAnsi="Times New Roman"/>
          <w:lang w:val="en-GB" w:eastAsia="en-GB"/>
        </w:rPr>
        <w:t>în spatele</w:t>
      </w:r>
      <w:r w:rsidRPr="00D012DF">
        <w:rPr>
          <w:rFonts w:ascii="Times New Roman" w:hAnsi="Times New Roman"/>
          <w:lang w:val="en-GB" w:eastAsia="en-GB"/>
        </w:rPr>
        <w:t xml:space="preserve"> </w:t>
      </w:r>
      <w:r>
        <w:rPr>
          <w:rFonts w:ascii="Times New Roman" w:hAnsi="Times New Roman"/>
          <w:lang w:val="en-GB" w:eastAsia="en-GB"/>
        </w:rPr>
        <w:t xml:space="preserve">structurilor </w:t>
      </w:r>
      <w:r w:rsidRPr="00D012DF">
        <w:rPr>
          <w:rFonts w:ascii="Times New Roman" w:hAnsi="Times New Roman"/>
          <w:lang w:val="en-GB" w:eastAsia="en-GB"/>
        </w:rPr>
        <w:t>existente și propuse de protecție împotriva inundațiilor.</w:t>
      </w:r>
    </w:p>
    <w:p w14:paraId="796B0AD7" w14:textId="46FCDA3F" w:rsidR="008B2978" w:rsidRPr="00D012DF" w:rsidRDefault="008B2978" w:rsidP="008B2978">
      <w:pPr>
        <w:widowControl w:val="0"/>
        <w:spacing w:before="60" w:line="240" w:lineRule="auto"/>
        <w:ind w:left="1066"/>
        <w:jc w:val="both"/>
        <w:rPr>
          <w:rFonts w:ascii="Times New Roman" w:hAnsi="Times New Roman"/>
          <w:lang w:val="en-GB" w:eastAsia="en-GB"/>
        </w:rPr>
      </w:pPr>
    </w:p>
    <w:p w14:paraId="1A8BD990" w14:textId="5CD2182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Aspecte de mediu</w:t>
      </w:r>
      <w:r>
        <w:rPr>
          <w:rFonts w:ascii="Times New Roman" w:hAnsi="Times New Roman" w:cs="Times New Roman"/>
        </w:rPr>
        <w:t xml:space="preserve"> </w:t>
      </w:r>
    </w:p>
    <w:p w14:paraId="02261BBE" w14:textId="7B468E68"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w:t>
      </w:r>
      <w:r w:rsidRPr="00D012DF">
        <w:rPr>
          <w:rFonts w:ascii="Times New Roman" w:hAnsi="Times New Roman"/>
          <w:lang w:val="en-GB" w:eastAsia="en-GB"/>
        </w:rPr>
        <w:t>emonstra că propunerea de proiect este fezabil</w:t>
      </w:r>
      <w:r>
        <w:rPr>
          <w:rFonts w:ascii="Times New Roman" w:hAnsi="Times New Roman"/>
          <w:lang w:val="en-GB" w:eastAsia="en-GB"/>
        </w:rPr>
        <w:t xml:space="preserve">ă în condițiile măsurilor de prevenire, atenuare </w:t>
      </w:r>
      <w:r w:rsidRPr="00D012DF">
        <w:rPr>
          <w:rFonts w:ascii="Times New Roman" w:hAnsi="Times New Roman"/>
          <w:lang w:val="en-GB" w:eastAsia="en-GB"/>
        </w:rPr>
        <w:t>și compensatorii</w:t>
      </w:r>
      <w:r>
        <w:rPr>
          <w:rFonts w:ascii="Times New Roman" w:hAnsi="Times New Roman"/>
          <w:lang w:val="en-GB" w:eastAsia="en-GB"/>
        </w:rPr>
        <w:t xml:space="preserve"> propuse</w:t>
      </w:r>
      <w:r w:rsidRPr="00D012DF">
        <w:rPr>
          <w:rFonts w:ascii="Times New Roman" w:hAnsi="Times New Roman"/>
          <w:lang w:val="en-GB" w:eastAsia="en-GB"/>
        </w:rPr>
        <w:t xml:space="preserve">, </w:t>
      </w:r>
      <w:r>
        <w:rPr>
          <w:rFonts w:ascii="Times New Roman" w:hAnsi="Times New Roman"/>
          <w:lang w:val="en-GB" w:eastAsia="en-GB"/>
        </w:rPr>
        <w:t>așa</w:t>
      </w:r>
      <w:r w:rsidRPr="00D012DF">
        <w:rPr>
          <w:rFonts w:ascii="Times New Roman" w:hAnsi="Times New Roman"/>
          <w:lang w:val="en-GB" w:eastAsia="en-GB"/>
        </w:rPr>
        <w:t xml:space="preserve"> cum sunt </w:t>
      </w:r>
      <w:r>
        <w:rPr>
          <w:rFonts w:ascii="Times New Roman" w:hAnsi="Times New Roman"/>
          <w:lang w:val="en-GB" w:eastAsia="en-GB"/>
        </w:rPr>
        <w:t xml:space="preserve">acestea </w:t>
      </w:r>
      <w:r w:rsidRPr="00D012DF">
        <w:rPr>
          <w:rFonts w:ascii="Times New Roman" w:hAnsi="Times New Roman"/>
          <w:lang w:val="en-GB" w:eastAsia="en-GB"/>
        </w:rPr>
        <w:t xml:space="preserve">definite în decizia (deciziile) </w:t>
      </w:r>
      <w:r>
        <w:rPr>
          <w:rFonts w:ascii="Times New Roman" w:hAnsi="Times New Roman"/>
          <w:lang w:val="en-GB" w:eastAsia="en-GB"/>
        </w:rPr>
        <w:t xml:space="preserve">emise </w:t>
      </w:r>
      <w:r w:rsidRPr="00D012DF">
        <w:rPr>
          <w:rFonts w:ascii="Times New Roman" w:hAnsi="Times New Roman"/>
          <w:lang w:val="en-GB" w:eastAsia="en-GB"/>
        </w:rPr>
        <w:t>de către autoritățile competente.</w:t>
      </w:r>
      <w:r>
        <w:rPr>
          <w:rFonts w:ascii="Times New Roman" w:hAnsi="Times New Roman"/>
          <w:lang w:val="en-GB" w:eastAsia="en-GB"/>
        </w:rPr>
        <w:t xml:space="preserve"> </w:t>
      </w:r>
    </w:p>
    <w:p w14:paraId="0B0304DE" w14:textId="77777777" w:rsidR="008B2978" w:rsidRPr="00D012DF" w:rsidRDefault="008B2978" w:rsidP="008B2978">
      <w:pPr>
        <w:widowControl w:val="0"/>
        <w:rPr>
          <w:rFonts w:ascii="Times New Roman" w:hAnsi="Times New Roman"/>
          <w:lang w:val="en-GB" w:eastAsia="en-GB"/>
        </w:rPr>
      </w:pPr>
    </w:p>
    <w:p w14:paraId="0DDE7F03" w14:textId="04DF081A"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 xml:space="preserve">Lucrările curente de întreținere și cerințele de </w:t>
      </w:r>
      <w:r>
        <w:rPr>
          <w:rFonts w:ascii="Times New Roman" w:hAnsi="Times New Roman" w:cs="Times New Roman"/>
        </w:rPr>
        <w:t>exploatare</w:t>
      </w:r>
      <w:r w:rsidRPr="00D012DF">
        <w:rPr>
          <w:rFonts w:ascii="Times New Roman" w:hAnsi="Times New Roman" w:cs="Times New Roman"/>
        </w:rPr>
        <w:t xml:space="preserve"> ale opțiunii </w:t>
      </w:r>
      <w:r>
        <w:rPr>
          <w:rFonts w:ascii="Times New Roman" w:hAnsi="Times New Roman" w:cs="Times New Roman"/>
        </w:rPr>
        <w:t>select</w:t>
      </w:r>
      <w:r w:rsidRPr="00D012DF">
        <w:rPr>
          <w:rFonts w:ascii="Times New Roman" w:hAnsi="Times New Roman" w:cs="Times New Roman"/>
        </w:rPr>
        <w:t>ate</w:t>
      </w:r>
    </w:p>
    <w:p w14:paraId="2BBB4FB4"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vor d</w:t>
      </w:r>
      <w:r w:rsidRPr="00D012DF">
        <w:rPr>
          <w:rFonts w:ascii="Times New Roman" w:hAnsi="Times New Roman"/>
          <w:lang w:val="en-GB" w:eastAsia="en-GB"/>
        </w:rPr>
        <w:t xml:space="preserve">escrie activităților de întreținere și de exploatare necesare pentru a menține standardul de protecție </w:t>
      </w:r>
      <w:r>
        <w:rPr>
          <w:rFonts w:ascii="Times New Roman" w:hAnsi="Times New Roman"/>
          <w:lang w:val="en-GB" w:eastAsia="en-GB"/>
        </w:rPr>
        <w:t xml:space="preserve">pe toată </w:t>
      </w:r>
      <w:r w:rsidRPr="00D012DF">
        <w:rPr>
          <w:rFonts w:ascii="Times New Roman" w:hAnsi="Times New Roman"/>
          <w:lang w:val="en-GB" w:eastAsia="en-GB"/>
        </w:rPr>
        <w:t>durat</w:t>
      </w:r>
      <w:r>
        <w:rPr>
          <w:rFonts w:ascii="Times New Roman" w:hAnsi="Times New Roman"/>
          <w:lang w:val="en-GB" w:eastAsia="en-GB"/>
        </w:rPr>
        <w:t>a</w:t>
      </w:r>
      <w:r w:rsidRPr="00D012DF">
        <w:rPr>
          <w:rFonts w:ascii="Times New Roman" w:hAnsi="Times New Roman"/>
          <w:lang w:val="en-GB" w:eastAsia="en-GB"/>
        </w:rPr>
        <w:t xml:space="preserve"> de viață a proiectului. </w:t>
      </w:r>
      <w:r>
        <w:rPr>
          <w:rFonts w:ascii="Times New Roman" w:hAnsi="Times New Roman"/>
          <w:lang w:val="en-GB" w:eastAsia="en-GB"/>
        </w:rPr>
        <w:t>Se vor i</w:t>
      </w:r>
      <w:r w:rsidRPr="00D012DF">
        <w:rPr>
          <w:rFonts w:ascii="Times New Roman" w:hAnsi="Times New Roman"/>
          <w:lang w:val="en-GB" w:eastAsia="en-GB"/>
        </w:rPr>
        <w:t xml:space="preserve">nclude </w:t>
      </w:r>
      <w:r>
        <w:rPr>
          <w:rFonts w:ascii="Times New Roman" w:hAnsi="Times New Roman"/>
          <w:lang w:val="en-GB" w:eastAsia="en-GB"/>
        </w:rPr>
        <w:t xml:space="preserve">și reabilitările </w:t>
      </w:r>
      <w:r w:rsidRPr="00D012DF">
        <w:rPr>
          <w:rFonts w:ascii="Times New Roman" w:hAnsi="Times New Roman"/>
          <w:lang w:val="en-GB" w:eastAsia="en-GB"/>
        </w:rPr>
        <w:t>necesare</w:t>
      </w:r>
      <w:r>
        <w:rPr>
          <w:rFonts w:ascii="Times New Roman" w:hAnsi="Times New Roman"/>
          <w:lang w:val="en-GB" w:eastAsia="en-GB"/>
        </w:rPr>
        <w:t xml:space="preserve"> </w:t>
      </w:r>
      <w:r w:rsidRPr="00D012DF">
        <w:rPr>
          <w:rFonts w:ascii="Times New Roman" w:hAnsi="Times New Roman"/>
          <w:lang w:val="en-GB" w:eastAsia="en-GB"/>
        </w:rPr>
        <w:t>structurilor existente sau propuse.</w:t>
      </w:r>
    </w:p>
    <w:p w14:paraId="257DB5DB" w14:textId="77777777" w:rsidR="008B2978" w:rsidRPr="00646B4E" w:rsidRDefault="008B2978" w:rsidP="00646B4E">
      <w:pPr>
        <w:rPr>
          <w:lang w:val="ro-RO" w:eastAsia="en-GB"/>
        </w:rPr>
      </w:pPr>
    </w:p>
    <w:p w14:paraId="0D94ED43" w14:textId="5D4F45B0" w:rsidR="00AF1F78" w:rsidRDefault="00AF1F78" w:rsidP="00DF5136">
      <w:pPr>
        <w:pStyle w:val="Heading2"/>
        <w:keepNext w:val="0"/>
        <w:widowControl w:val="0"/>
        <w:numPr>
          <w:ilvl w:val="1"/>
          <w:numId w:val="52"/>
        </w:numPr>
        <w:jc w:val="both"/>
        <w:rPr>
          <w:rFonts w:ascii="Times New Roman" w:hAnsi="Times New Roman"/>
          <w:lang w:val="ro-RO"/>
        </w:rPr>
      </w:pPr>
      <w:r w:rsidRPr="00AF1F78">
        <w:rPr>
          <w:rFonts w:ascii="Times New Roman" w:hAnsi="Times New Roman"/>
          <w:lang w:val="ro-RO"/>
        </w:rPr>
        <w:t xml:space="preserve">Descrierea </w:t>
      </w:r>
      <w:r w:rsidRPr="00AF1F78">
        <w:rPr>
          <w:rFonts w:ascii="Times New Roman" w:hAnsi="Times New Roman" w:cs="Times New Roman"/>
        </w:rPr>
        <w:t>scenariului</w:t>
      </w:r>
      <w:r w:rsidRPr="00AF1F78">
        <w:rPr>
          <w:rFonts w:ascii="Times New Roman" w:hAnsi="Times New Roman"/>
          <w:lang w:val="ro-RO"/>
        </w:rPr>
        <w:t xml:space="preserve">/opţiunii </w:t>
      </w:r>
      <w:r w:rsidR="00CE7421">
        <w:rPr>
          <w:rFonts w:ascii="Times New Roman" w:hAnsi="Times New Roman"/>
          <w:lang w:val="ro-RO"/>
        </w:rPr>
        <w:t>selectat(e)/</w:t>
      </w:r>
      <w:r w:rsidRPr="00AF1F78">
        <w:rPr>
          <w:rFonts w:ascii="Times New Roman" w:hAnsi="Times New Roman"/>
          <w:lang w:val="ro-RO"/>
        </w:rPr>
        <w:t xml:space="preserve">optim(e) </w:t>
      </w:r>
    </w:p>
    <w:p w14:paraId="61D127B8" w14:textId="77777777" w:rsidR="00873C0F" w:rsidRPr="00AF1F78" w:rsidRDefault="00873C0F" w:rsidP="00873C0F">
      <w:pPr>
        <w:widowControl w:val="0"/>
        <w:jc w:val="both"/>
        <w:rPr>
          <w:rFonts w:ascii="Times New Roman" w:hAnsi="Times New Roman"/>
          <w:lang w:val="ro-RO" w:eastAsia="en-GB"/>
        </w:rPr>
      </w:pPr>
      <w:r w:rsidRPr="008F7A09">
        <w:rPr>
          <w:rFonts w:ascii="Times New Roman" w:hAnsi="Times New Roman"/>
          <w:lang w:val="ro-RO" w:eastAsia="en-GB"/>
        </w:rPr>
        <w:t xml:space="preserve">Se va prezenta o descriere detaliată a tuturor măsurilor aferente opțiunii selectate - </w:t>
      </w:r>
      <w:r w:rsidRPr="008F7A09">
        <w:rPr>
          <w:rFonts w:ascii="Times New Roman" w:hAnsi="Times New Roman"/>
          <w:lang w:val="ro-RO" w:eastAsia="en-GB"/>
        </w:rPr>
        <w:lastRenderedPageBreak/>
        <w:t>amplasamente, hărți, niveluri, capacități. Modelarea pentru opțiunea selectată trebuie să fie efectuată pentru a demonstra reducerea riscului la inundații și faptul că opțiunea este viabilă din punct de vedere tehnic pentru standardul de proiectare.</w:t>
      </w:r>
    </w:p>
    <w:p w14:paraId="2FEDA4F2"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obţinerea şi amenajarea terenului;</w:t>
      </w:r>
    </w:p>
    <w:p w14:paraId="4ADDAF5B"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asigurarea utilităţilor necesare funcţionării obiectivului;</w:t>
      </w:r>
    </w:p>
    <w:p w14:paraId="359D0EED"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14:paraId="65525DE8" w14:textId="77777777" w:rsidR="00873C0F"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probe tehnologice şi teste</w:t>
      </w:r>
      <w:r>
        <w:rPr>
          <w:rFonts w:ascii="Times New Roman" w:hAnsi="Times New Roman"/>
          <w:lang w:val="ro-RO" w:eastAsia="en-GB"/>
        </w:rPr>
        <w:t>;</w:t>
      </w:r>
    </w:p>
    <w:p w14:paraId="23E975E2" w14:textId="77777777" w:rsidR="00873C0F" w:rsidRPr="003D2732" w:rsidRDefault="00873C0F" w:rsidP="00873C0F">
      <w:pPr>
        <w:pStyle w:val="ListParagraph"/>
        <w:widowControl w:val="0"/>
        <w:numPr>
          <w:ilvl w:val="0"/>
          <w:numId w:val="48"/>
        </w:numPr>
        <w:jc w:val="both"/>
        <w:rPr>
          <w:rFonts w:ascii="Times New Roman" w:hAnsi="Times New Roman"/>
          <w:lang w:val="ro-RO" w:eastAsia="en-GB"/>
        </w:rPr>
      </w:pPr>
      <w:r>
        <w:rPr>
          <w:rFonts w:ascii="Times New Roman" w:hAnsi="Times New Roman"/>
          <w:lang w:val="ro-RO" w:eastAsia="en-GB"/>
        </w:rPr>
        <w:t>impactul asupra mediului.</w:t>
      </w:r>
    </w:p>
    <w:p w14:paraId="6B0B42E4" w14:textId="77777777" w:rsidR="00716542" w:rsidRDefault="00716542" w:rsidP="00716542">
      <w:pPr>
        <w:widowControl w:val="0"/>
        <w:jc w:val="both"/>
        <w:rPr>
          <w:rFonts w:ascii="Times New Roman" w:hAnsi="Times New Roman"/>
          <w:lang w:val="en-GB"/>
        </w:rPr>
      </w:pPr>
    </w:p>
    <w:p w14:paraId="4FC1C572" w14:textId="77777777" w:rsidR="00716542" w:rsidRDefault="00716542" w:rsidP="00716542">
      <w:pPr>
        <w:widowControl w:val="0"/>
        <w:jc w:val="both"/>
        <w:rPr>
          <w:rFonts w:ascii="Times New Roman" w:hAnsi="Times New Roman"/>
          <w:lang w:val="en-GB"/>
        </w:rPr>
      </w:pPr>
      <w:r>
        <w:rPr>
          <w:rFonts w:ascii="Times New Roman" w:hAnsi="Times New Roman"/>
          <w:lang w:val="en-GB"/>
        </w:rPr>
        <w:t>Se va menționa</w:t>
      </w:r>
      <w:r w:rsidRPr="00D012DF">
        <w:rPr>
          <w:rFonts w:ascii="Times New Roman" w:hAnsi="Times New Roman"/>
          <w:lang w:val="en-GB"/>
        </w:rPr>
        <w:t xml:space="preserve"> impact</w:t>
      </w:r>
      <w:r>
        <w:rPr>
          <w:rFonts w:ascii="Times New Roman" w:hAnsi="Times New Roman"/>
          <w:lang w:val="en-GB"/>
        </w:rPr>
        <w:t>ul</w:t>
      </w:r>
      <w:r w:rsidRPr="00D012DF">
        <w:rPr>
          <w:rFonts w:ascii="Times New Roman" w:hAnsi="Times New Roman"/>
          <w:lang w:val="en-GB"/>
        </w:rPr>
        <w:t xml:space="preserve"> </w:t>
      </w:r>
      <w:r>
        <w:rPr>
          <w:rFonts w:ascii="Times New Roman" w:hAnsi="Times New Roman"/>
          <w:lang w:val="en-GB"/>
        </w:rPr>
        <w:t>principal</w:t>
      </w:r>
      <w:r w:rsidRPr="00D012DF">
        <w:rPr>
          <w:rFonts w:ascii="Times New Roman" w:hAnsi="Times New Roman"/>
          <w:lang w:val="en-GB"/>
        </w:rPr>
        <w:t xml:space="preserve"> al proiectului:</w:t>
      </w:r>
    </w:p>
    <w:p w14:paraId="57C08A71" w14:textId="77777777" w:rsidR="00716542" w:rsidRPr="00D012DF" w:rsidRDefault="00716542" w:rsidP="00716542">
      <w:pPr>
        <w:pStyle w:val="pfeilaufzhlungszeichen"/>
        <w:widowControl w:val="0"/>
        <w:numPr>
          <w:ilvl w:val="0"/>
          <w:numId w:val="20"/>
        </w:numPr>
        <w:spacing w:before="120"/>
        <w:rPr>
          <w:rFonts w:ascii="Times New Roman" w:hAnsi="Times New Roman" w:cs="Times New Roman"/>
          <w:lang w:val="en-GB"/>
        </w:rPr>
      </w:pPr>
      <w:r w:rsidRPr="00D012DF">
        <w:rPr>
          <w:rFonts w:ascii="Times New Roman" w:hAnsi="Times New Roman" w:cs="Times New Roman"/>
          <w:lang w:val="en-GB"/>
        </w:rPr>
        <w:t xml:space="preserve">se </w:t>
      </w:r>
      <w:r>
        <w:rPr>
          <w:rFonts w:ascii="Times New Roman" w:hAnsi="Times New Roman" w:cs="Times New Roman"/>
          <w:lang w:val="en-GB"/>
        </w:rPr>
        <w:t xml:space="preserve">vor </w:t>
      </w:r>
      <w:r w:rsidRPr="00D012DF">
        <w:rPr>
          <w:rFonts w:ascii="Times New Roman" w:hAnsi="Times New Roman" w:cs="Times New Roman"/>
          <w:lang w:val="en-GB"/>
        </w:rPr>
        <w:t>descrie principalele rezultate și, dacă este posibil</w:t>
      </w:r>
      <w:r>
        <w:rPr>
          <w:rFonts w:ascii="Times New Roman" w:hAnsi="Times New Roman" w:cs="Times New Roman"/>
          <w:lang w:val="en-GB"/>
        </w:rPr>
        <w:t xml:space="preserve"> se va cuantifica riscul</w:t>
      </w:r>
      <w:r w:rsidRPr="00D012DF">
        <w:rPr>
          <w:rFonts w:ascii="Times New Roman" w:hAnsi="Times New Roman" w:cs="Times New Roman"/>
          <w:lang w:val="en-GB"/>
        </w:rPr>
        <w:t xml:space="preserve"> </w:t>
      </w:r>
      <w:r>
        <w:rPr>
          <w:rFonts w:ascii="Times New Roman" w:hAnsi="Times New Roman" w:cs="Times New Roman"/>
          <w:lang w:val="en-GB"/>
        </w:rPr>
        <w:t>la</w:t>
      </w:r>
      <w:r w:rsidRPr="00D012DF">
        <w:rPr>
          <w:rFonts w:ascii="Times New Roman" w:hAnsi="Times New Roman" w:cs="Times New Roman"/>
          <w:lang w:val="en-GB"/>
        </w:rPr>
        <w:t xml:space="preserve"> inundații pentru opțiunea </w:t>
      </w:r>
      <w:r>
        <w:rPr>
          <w:rFonts w:ascii="Times New Roman" w:hAnsi="Times New Roman" w:cs="Times New Roman"/>
          <w:lang w:val="en-GB"/>
        </w:rPr>
        <w:t>selectată.</w:t>
      </w:r>
    </w:p>
    <w:p w14:paraId="108BFDB3" w14:textId="77777777" w:rsidR="00716542" w:rsidRPr="00D012DF" w:rsidRDefault="00716542" w:rsidP="00716542">
      <w:pPr>
        <w:pStyle w:val="pfeilaufzhlungszeichen"/>
        <w:widowControl w:val="0"/>
        <w:numPr>
          <w:ilvl w:val="0"/>
          <w:numId w:val="20"/>
        </w:numPr>
        <w:spacing w:before="120"/>
        <w:rPr>
          <w:rFonts w:ascii="Times New Roman" w:hAnsi="Times New Roman" w:cs="Times New Roman"/>
          <w:lang w:val="en-GB" w:eastAsia="en-GB"/>
        </w:rPr>
      </w:pPr>
      <w:r>
        <w:rPr>
          <w:rFonts w:ascii="Times New Roman" w:hAnsi="Times New Roman" w:cs="Times New Roman"/>
          <w:lang w:val="en-GB" w:eastAsia="en-GB"/>
        </w:rPr>
        <w:t>se va prezenta un rezumat al</w:t>
      </w:r>
      <w:r w:rsidRPr="00D012DF">
        <w:rPr>
          <w:rFonts w:ascii="Times New Roman" w:hAnsi="Times New Roman" w:cs="Times New Roman"/>
          <w:lang w:val="en-GB" w:eastAsia="en-GB"/>
        </w:rPr>
        <w:t xml:space="preserve"> riscu</w:t>
      </w:r>
      <w:r>
        <w:rPr>
          <w:rFonts w:ascii="Times New Roman" w:hAnsi="Times New Roman" w:cs="Times New Roman"/>
          <w:lang w:val="en-GB" w:eastAsia="en-GB"/>
        </w:rPr>
        <w:t>lui</w:t>
      </w:r>
      <w:r w:rsidRPr="00D012DF">
        <w:rPr>
          <w:rFonts w:ascii="Times New Roman" w:hAnsi="Times New Roman" w:cs="Times New Roman"/>
          <w:lang w:val="en-GB" w:eastAsia="en-GB"/>
        </w:rPr>
        <w:t xml:space="preserve"> </w:t>
      </w:r>
      <w:r>
        <w:rPr>
          <w:rFonts w:ascii="Times New Roman" w:hAnsi="Times New Roman" w:cs="Times New Roman"/>
          <w:lang w:val="en-GB" w:eastAsia="en-GB"/>
        </w:rPr>
        <w:t>la</w:t>
      </w:r>
      <w:r w:rsidRPr="00D012DF">
        <w:rPr>
          <w:rFonts w:ascii="Times New Roman" w:hAnsi="Times New Roman" w:cs="Times New Roman"/>
          <w:lang w:val="en-GB" w:eastAsia="en-GB"/>
        </w:rPr>
        <w:t xml:space="preserve"> inundații înainte și după pro</w:t>
      </w:r>
      <w:r>
        <w:rPr>
          <w:rFonts w:ascii="Times New Roman" w:hAnsi="Times New Roman" w:cs="Times New Roman"/>
          <w:lang w:val="en-GB" w:eastAsia="en-GB"/>
        </w:rPr>
        <w:t>iect</w:t>
      </w:r>
      <w:r w:rsidRPr="00D012DF">
        <w:rPr>
          <w:rFonts w:ascii="Times New Roman" w:hAnsi="Times New Roman" w:cs="Times New Roman"/>
          <w:lang w:val="en-GB" w:eastAsia="en-GB"/>
        </w:rPr>
        <w:t xml:space="preserve">. În cazul în care opțiunea </w:t>
      </w:r>
      <w:r>
        <w:rPr>
          <w:rFonts w:ascii="Times New Roman" w:hAnsi="Times New Roman" w:cs="Times New Roman"/>
          <w:lang w:val="en-GB" w:eastAsia="en-GB"/>
        </w:rPr>
        <w:t>select</w:t>
      </w:r>
      <w:r w:rsidRPr="00D012DF">
        <w:rPr>
          <w:rFonts w:ascii="Times New Roman" w:hAnsi="Times New Roman" w:cs="Times New Roman"/>
          <w:lang w:val="en-GB" w:eastAsia="en-GB"/>
        </w:rPr>
        <w:t>ată este</w:t>
      </w:r>
      <w:r>
        <w:rPr>
          <w:rFonts w:ascii="Times New Roman" w:hAnsi="Times New Roman" w:cs="Times New Roman"/>
          <w:lang w:val="en-GB" w:eastAsia="en-GB"/>
        </w:rPr>
        <w:t xml:space="preserve"> etapizată, se vor adăuga </w:t>
      </w:r>
      <w:r w:rsidRPr="00D012DF">
        <w:rPr>
          <w:rFonts w:ascii="Times New Roman" w:hAnsi="Times New Roman" w:cs="Times New Roman"/>
          <w:lang w:val="en-GB" w:eastAsia="en-GB"/>
        </w:rPr>
        <w:t>coloane suplimentare pentru a reflecta</w:t>
      </w:r>
      <w:r>
        <w:rPr>
          <w:rFonts w:ascii="Times New Roman" w:hAnsi="Times New Roman" w:cs="Times New Roman"/>
          <w:lang w:val="en-GB" w:eastAsia="en-GB"/>
        </w:rPr>
        <w:t xml:space="preserve"> situația după etapa 1, etapa 2</w:t>
      </w:r>
      <w:r w:rsidRPr="00D012DF">
        <w:rPr>
          <w:rFonts w:ascii="Times New Roman" w:hAnsi="Times New Roman" w:cs="Times New Roman"/>
          <w:lang w:val="en-GB" w:eastAsia="en-GB"/>
        </w:rPr>
        <w:t xml:space="preserve"> etc.</w:t>
      </w:r>
    </w:p>
    <w:p w14:paraId="65907E0A" w14:textId="77777777" w:rsidR="00716542" w:rsidRPr="00D012DF" w:rsidRDefault="00716542" w:rsidP="00716542">
      <w:pPr>
        <w:pStyle w:val="pfeilaufzhlungszeichen"/>
        <w:widowControl w:val="0"/>
        <w:numPr>
          <w:ilvl w:val="0"/>
          <w:numId w:val="20"/>
        </w:numPr>
        <w:spacing w:before="120" w:after="120"/>
        <w:rPr>
          <w:rFonts w:ascii="Times New Roman" w:hAnsi="Times New Roman" w:cs="Times New Roman"/>
          <w:lang w:val="en-GB"/>
        </w:rPr>
      </w:pPr>
      <w:r>
        <w:rPr>
          <w:rFonts w:ascii="Times New Roman" w:hAnsi="Times New Roman" w:cs="Times New Roman"/>
          <w:lang w:val="en-GB"/>
        </w:rPr>
        <w:t>se va p</w:t>
      </w:r>
      <w:r w:rsidRPr="00D012DF">
        <w:rPr>
          <w:rFonts w:ascii="Times New Roman" w:hAnsi="Times New Roman" w:cs="Times New Roman"/>
          <w:lang w:val="en-GB"/>
        </w:rPr>
        <w:t xml:space="preserve">rezenta impactul estimat al opțiunii propuse asupra costurilor de </w:t>
      </w:r>
      <w:r>
        <w:rPr>
          <w:rFonts w:ascii="Times New Roman" w:hAnsi="Times New Roman" w:cs="Times New Roman"/>
          <w:lang w:val="en-GB"/>
        </w:rPr>
        <w:t>operare</w:t>
      </w:r>
      <w:r w:rsidRPr="00D012DF">
        <w:rPr>
          <w:rFonts w:ascii="Times New Roman" w:hAnsi="Times New Roman" w:cs="Times New Roman"/>
          <w:lang w:val="en-GB"/>
        </w:rPr>
        <w:t>.</w:t>
      </w:r>
    </w:p>
    <w:p w14:paraId="73402071" w14:textId="77777777" w:rsidR="00716542" w:rsidRDefault="00716542" w:rsidP="00716542">
      <w:pPr>
        <w:pStyle w:val="pfeilaufzhlungszeichen"/>
        <w:widowControl w:val="0"/>
        <w:numPr>
          <w:ilvl w:val="0"/>
          <w:numId w:val="20"/>
        </w:numPr>
        <w:spacing w:before="120" w:after="120"/>
        <w:rPr>
          <w:rFonts w:ascii="Times New Roman" w:hAnsi="Times New Roman" w:cs="Times New Roman"/>
          <w:lang w:val="en-GB"/>
        </w:rPr>
      </w:pPr>
      <w:r w:rsidRPr="00885110">
        <w:rPr>
          <w:rFonts w:ascii="Times New Roman" w:hAnsi="Times New Roman" w:cs="Times New Roman"/>
          <w:lang w:val="en-GB"/>
        </w:rPr>
        <w:t xml:space="preserve">în cazul în care proiectul a propus opțiuni sau măsuri care să protejeze doar o celulă de inundații </w:t>
      </w:r>
      <w:r>
        <w:rPr>
          <w:rFonts w:ascii="Times New Roman" w:hAnsi="Times New Roman" w:cs="Times New Roman"/>
          <w:lang w:val="en-GB"/>
        </w:rPr>
        <w:t>s</w:t>
      </w:r>
      <w:r w:rsidRPr="005917CF">
        <w:rPr>
          <w:rFonts w:ascii="Times New Roman" w:hAnsi="Times New Roman" w:cs="Times New Roman"/>
          <w:lang w:val="en-GB"/>
        </w:rPr>
        <w:t>e vor preciza beneficiil</w:t>
      </w:r>
      <w:r>
        <w:rPr>
          <w:rFonts w:ascii="Times New Roman" w:hAnsi="Times New Roman" w:cs="Times New Roman"/>
          <w:lang w:val="en-GB"/>
        </w:rPr>
        <w:t xml:space="preserve">e </w:t>
      </w:r>
      <w:r w:rsidRPr="005917CF">
        <w:rPr>
          <w:rFonts w:ascii="Times New Roman" w:hAnsi="Times New Roman" w:cs="Times New Roman"/>
          <w:lang w:val="en-GB"/>
        </w:rPr>
        <w:t>ș</w:t>
      </w:r>
      <w:r>
        <w:rPr>
          <w:rFonts w:ascii="Times New Roman" w:hAnsi="Times New Roman" w:cs="Times New Roman"/>
          <w:lang w:val="en-GB"/>
        </w:rPr>
        <w:t>i impactul</w:t>
      </w:r>
      <w:r w:rsidRPr="005917CF">
        <w:rPr>
          <w:rFonts w:ascii="Times New Roman" w:hAnsi="Times New Roman" w:cs="Times New Roman"/>
          <w:lang w:val="en-GB"/>
        </w:rPr>
        <w:t xml:space="preserve"> </w:t>
      </w:r>
      <w:r>
        <w:rPr>
          <w:rFonts w:ascii="Times New Roman" w:hAnsi="Times New Roman" w:cs="Times New Roman"/>
          <w:lang w:val="en-GB"/>
        </w:rPr>
        <w:t xml:space="preserve">la nivel de </w:t>
      </w:r>
      <w:r w:rsidRPr="005917CF">
        <w:rPr>
          <w:rFonts w:ascii="Times New Roman" w:hAnsi="Times New Roman" w:cs="Times New Roman"/>
          <w:lang w:val="en-GB"/>
        </w:rPr>
        <w:t>celul</w:t>
      </w:r>
      <w:r>
        <w:rPr>
          <w:rFonts w:ascii="Times New Roman" w:hAnsi="Times New Roman" w:cs="Times New Roman"/>
          <w:lang w:val="en-GB"/>
        </w:rPr>
        <w:t>ă de inundații</w:t>
      </w:r>
      <w:r w:rsidRPr="005917CF">
        <w:rPr>
          <w:rFonts w:ascii="Times New Roman" w:hAnsi="Times New Roman" w:cs="Times New Roman"/>
          <w:lang w:val="en-GB"/>
        </w:rPr>
        <w:t>.</w:t>
      </w:r>
    </w:p>
    <w:p w14:paraId="1C43F889" w14:textId="77777777" w:rsidR="00716542" w:rsidRPr="00837381" w:rsidRDefault="00716542" w:rsidP="00716542">
      <w:pPr>
        <w:widowControl w:val="0"/>
        <w:spacing w:line="240" w:lineRule="auto"/>
        <w:ind w:left="360"/>
        <w:jc w:val="right"/>
        <w:rPr>
          <w:rFonts w:ascii="Times New Roman" w:hAnsi="Times New Roman"/>
          <w:i/>
          <w:sz w:val="22"/>
          <w:szCs w:val="22"/>
          <w:lang w:val="en-GB"/>
        </w:rPr>
      </w:pPr>
      <w:r w:rsidRPr="00837381">
        <w:rPr>
          <w:rFonts w:ascii="Times New Roman" w:hAnsi="Times New Roman"/>
          <w:i/>
          <w:sz w:val="22"/>
          <w:szCs w:val="22"/>
          <w:lang w:val="en-GB"/>
        </w:rPr>
        <w:t>Tabelul 6 Risc la inundații actual și previzionat în locația proiectului</w:t>
      </w:r>
    </w:p>
    <w:tbl>
      <w:tblPr>
        <w:tblW w:w="9107"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276"/>
        <w:gridCol w:w="991"/>
        <w:gridCol w:w="876"/>
      </w:tblGrid>
      <w:tr w:rsidR="00716542" w:rsidRPr="00D012DF" w14:paraId="30C8CF6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6A2538B" w14:textId="77777777" w:rsidR="00716542" w:rsidRPr="008F7A09" w:rsidRDefault="00716542" w:rsidP="009F3FDB">
            <w:pPr>
              <w:widowControl w:val="0"/>
              <w:spacing w:line="240" w:lineRule="auto"/>
              <w:jc w:val="center"/>
              <w:rPr>
                <w:rFonts w:ascii="Times New Roman" w:hAnsi="Times New Roman"/>
                <w:b/>
                <w:sz w:val="20"/>
                <w:szCs w:val="20"/>
                <w:lang w:val="nn-NO" w:eastAsia="de-AT"/>
              </w:rPr>
            </w:pPr>
            <w:r w:rsidRPr="008F7A09">
              <w:rPr>
                <w:rFonts w:ascii="Times New Roman" w:hAnsi="Times New Roman"/>
                <w:b/>
                <w:sz w:val="20"/>
                <w:szCs w:val="20"/>
                <w:lang w:val="nn-NO" w:eastAsia="de-AT"/>
              </w:rPr>
              <w:t>Indicatori de risc la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4C6BE90A"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Unitate</w:t>
            </w:r>
          </w:p>
        </w:tc>
        <w:tc>
          <w:tcPr>
            <w:tcW w:w="991"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2D8140D"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Înainte de proiect</w:t>
            </w:r>
          </w:p>
        </w:tc>
        <w:tc>
          <w:tcPr>
            <w:tcW w:w="8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16861463"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Pr>
                <w:rFonts w:ascii="Times New Roman" w:hAnsi="Times New Roman"/>
                <w:b/>
                <w:sz w:val="20"/>
                <w:szCs w:val="20"/>
                <w:lang w:val="en-GB" w:eastAsia="de-AT"/>
              </w:rPr>
              <w:t>După proiect</w:t>
            </w:r>
          </w:p>
        </w:tc>
      </w:tr>
      <w:tr w:rsidR="00716542" w:rsidRPr="00D012DF" w14:paraId="2C51EE30"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C8F65D" w14:textId="77777777" w:rsidR="00716542" w:rsidRDefault="00716542" w:rsidP="009F3FDB">
            <w:pPr>
              <w:widowControl w:val="0"/>
              <w:rPr>
                <w:rFonts w:ascii="Times New Roman" w:hAnsi="Times New Roman"/>
                <w:sz w:val="20"/>
                <w:szCs w:val="20"/>
              </w:rPr>
            </w:pPr>
            <w:r>
              <w:rPr>
                <w:rFonts w:ascii="Times New Roman" w:hAnsi="Times New Roman"/>
                <w:sz w:val="20"/>
                <w:szCs w:val="20"/>
              </w:rPr>
              <w:t>Proprietăți</w:t>
            </w:r>
            <w:r w:rsidRPr="00D012DF">
              <w:rPr>
                <w:rFonts w:ascii="Times New Roman" w:hAnsi="Times New Roman"/>
                <w:sz w:val="20"/>
                <w:szCs w:val="20"/>
              </w:rPr>
              <w:t xml:space="preserve"> expuse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A008C2"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7CAC15"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25E8B" w14:textId="77777777" w:rsidR="00716542" w:rsidRPr="00D012DF" w:rsidRDefault="00716542" w:rsidP="009F3FDB">
            <w:pPr>
              <w:widowControl w:val="0"/>
              <w:jc w:val="center"/>
              <w:rPr>
                <w:rFonts w:ascii="Times New Roman" w:hAnsi="Times New Roman"/>
                <w:sz w:val="20"/>
                <w:szCs w:val="20"/>
              </w:rPr>
            </w:pPr>
          </w:p>
        </w:tc>
      </w:tr>
      <w:tr w:rsidR="00716542" w:rsidRPr="00D012DF" w14:paraId="3750DB58"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2B6C4C"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E676AD"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63A73D"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138136" w14:textId="77777777" w:rsidR="00716542" w:rsidRPr="00D012DF" w:rsidRDefault="00716542" w:rsidP="009F3FDB">
            <w:pPr>
              <w:widowControl w:val="0"/>
              <w:jc w:val="center"/>
              <w:rPr>
                <w:rFonts w:ascii="Times New Roman" w:hAnsi="Times New Roman"/>
                <w:sz w:val="20"/>
                <w:szCs w:val="20"/>
              </w:rPr>
            </w:pPr>
          </w:p>
        </w:tc>
      </w:tr>
      <w:tr w:rsidR="00716542" w:rsidRPr="00D012DF" w14:paraId="1EA4CE9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FB9A02"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500CCD"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07F8A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DAF2E3" w14:textId="77777777" w:rsidR="00716542" w:rsidRPr="00D012DF" w:rsidRDefault="00716542" w:rsidP="009F3FDB">
            <w:pPr>
              <w:widowControl w:val="0"/>
              <w:jc w:val="center"/>
              <w:rPr>
                <w:rFonts w:ascii="Times New Roman" w:hAnsi="Times New Roman"/>
                <w:sz w:val="20"/>
                <w:szCs w:val="20"/>
              </w:rPr>
            </w:pPr>
          </w:p>
        </w:tc>
      </w:tr>
      <w:tr w:rsidR="00716542" w:rsidRPr="00D012DF" w14:paraId="7394A15B"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969F25"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6426EF"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366629"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F9E360" w14:textId="77777777" w:rsidR="00716542" w:rsidRPr="00D012DF" w:rsidRDefault="00716542" w:rsidP="009F3FDB">
            <w:pPr>
              <w:widowControl w:val="0"/>
              <w:jc w:val="center"/>
              <w:rPr>
                <w:rFonts w:ascii="Times New Roman" w:hAnsi="Times New Roman"/>
                <w:sz w:val="20"/>
                <w:szCs w:val="20"/>
              </w:rPr>
            </w:pPr>
          </w:p>
        </w:tc>
      </w:tr>
      <w:tr w:rsidR="00716542" w:rsidRPr="00D012DF" w14:paraId="23E84CD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FF1057"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Populația expusă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22A79A"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84C284"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2740A8" w14:textId="77777777" w:rsidR="00716542" w:rsidRPr="00D012DF" w:rsidRDefault="00716542" w:rsidP="009F3FDB">
            <w:pPr>
              <w:widowControl w:val="0"/>
              <w:jc w:val="center"/>
              <w:rPr>
                <w:rFonts w:ascii="Times New Roman" w:hAnsi="Times New Roman"/>
                <w:sz w:val="20"/>
                <w:szCs w:val="20"/>
              </w:rPr>
            </w:pPr>
          </w:p>
        </w:tc>
      </w:tr>
      <w:tr w:rsidR="00716542" w:rsidRPr="00D012DF" w14:paraId="19F83DF9"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D9A057"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E8EC38"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BAE62D"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1D3147" w14:textId="77777777" w:rsidR="00716542" w:rsidRPr="00D012DF" w:rsidRDefault="00716542" w:rsidP="009F3FDB">
            <w:pPr>
              <w:widowControl w:val="0"/>
              <w:jc w:val="center"/>
              <w:rPr>
                <w:rFonts w:ascii="Times New Roman" w:hAnsi="Times New Roman"/>
                <w:sz w:val="20"/>
                <w:szCs w:val="20"/>
              </w:rPr>
            </w:pPr>
          </w:p>
        </w:tc>
      </w:tr>
      <w:tr w:rsidR="00716542" w:rsidRPr="00D012DF" w14:paraId="4FA1D9CB"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36E3061"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42D88D"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7A4E7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223D99" w14:textId="77777777" w:rsidR="00716542" w:rsidRPr="00D012DF" w:rsidRDefault="00716542" w:rsidP="009F3FDB">
            <w:pPr>
              <w:widowControl w:val="0"/>
              <w:jc w:val="center"/>
              <w:rPr>
                <w:rFonts w:ascii="Times New Roman" w:hAnsi="Times New Roman"/>
                <w:sz w:val="20"/>
                <w:szCs w:val="20"/>
              </w:rPr>
            </w:pPr>
          </w:p>
        </w:tc>
      </w:tr>
      <w:tr w:rsidR="00716542" w:rsidRPr="00D012DF" w14:paraId="6F9BEB3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2D17F7"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FD22B1"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28B079"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06F96E" w14:textId="77777777" w:rsidR="00716542" w:rsidRPr="00D012DF" w:rsidRDefault="00716542" w:rsidP="009F3FDB">
            <w:pPr>
              <w:widowControl w:val="0"/>
              <w:jc w:val="center"/>
              <w:rPr>
                <w:rFonts w:ascii="Times New Roman" w:hAnsi="Times New Roman"/>
                <w:sz w:val="20"/>
                <w:szCs w:val="20"/>
              </w:rPr>
            </w:pPr>
          </w:p>
        </w:tc>
      </w:tr>
      <w:tr w:rsidR="00716542" w:rsidRPr="00D012DF" w14:paraId="761EBB7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9C9425"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Suprafaț</w:t>
            </w:r>
            <w:r>
              <w:rPr>
                <w:rFonts w:ascii="Times New Roman" w:hAnsi="Times New Roman"/>
                <w:sz w:val="20"/>
                <w:szCs w:val="20"/>
              </w:rPr>
              <w:t>ă teren agricol</w:t>
            </w:r>
            <w:r w:rsidRPr="00D012DF">
              <w:rPr>
                <w:rFonts w:ascii="Times New Roman" w:hAnsi="Times New Roman"/>
                <w:sz w:val="20"/>
                <w:szCs w:val="20"/>
              </w:rPr>
              <w:t xml:space="preserve"> </w:t>
            </w:r>
            <w:r>
              <w:rPr>
                <w:rFonts w:ascii="Times New Roman" w:hAnsi="Times New Roman"/>
                <w:sz w:val="20"/>
                <w:szCs w:val="20"/>
              </w:rPr>
              <w:t>expus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EC3B90" w14:textId="77777777" w:rsidR="00716542" w:rsidRPr="00D012DF" w:rsidRDefault="00716542" w:rsidP="009F3FDB">
            <w:pPr>
              <w:widowControl w:val="0"/>
              <w:jc w:val="center"/>
              <w:rPr>
                <w:rFonts w:ascii="Times New Roman" w:hAnsi="Times New Roman"/>
                <w:sz w:val="20"/>
                <w:szCs w:val="20"/>
                <w:vertAlign w:val="superscript"/>
              </w:rPr>
            </w:pPr>
            <w:r>
              <w:rPr>
                <w:rFonts w:ascii="Times New Roman" w:hAnsi="Times New Roman"/>
                <w:sz w:val="20"/>
                <w:szCs w:val="20"/>
              </w:rPr>
              <w:t>k</w:t>
            </w:r>
            <w:r w:rsidRPr="00D012DF">
              <w:rPr>
                <w:rFonts w:ascii="Times New Roman" w:hAnsi="Times New Roman"/>
                <w:sz w:val="20"/>
                <w:szCs w:val="20"/>
              </w:rPr>
              <w:t>m²</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B5E14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900BBB" w14:textId="77777777" w:rsidR="00716542" w:rsidRPr="00D012DF" w:rsidRDefault="00716542" w:rsidP="009F3FDB">
            <w:pPr>
              <w:widowControl w:val="0"/>
              <w:jc w:val="center"/>
              <w:rPr>
                <w:rFonts w:ascii="Times New Roman" w:hAnsi="Times New Roman"/>
                <w:sz w:val="20"/>
                <w:szCs w:val="20"/>
              </w:rPr>
            </w:pPr>
          </w:p>
        </w:tc>
      </w:tr>
      <w:tr w:rsidR="00716542" w:rsidRPr="00D012DF" w14:paraId="6344D19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0B4084"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B6D1E9"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9F95D6"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440372" w14:textId="77777777" w:rsidR="00716542" w:rsidRPr="00D012DF" w:rsidRDefault="00716542" w:rsidP="009F3FDB">
            <w:pPr>
              <w:widowControl w:val="0"/>
              <w:jc w:val="center"/>
              <w:rPr>
                <w:rFonts w:ascii="Times New Roman" w:hAnsi="Times New Roman"/>
                <w:sz w:val="20"/>
                <w:szCs w:val="20"/>
              </w:rPr>
            </w:pPr>
          </w:p>
        </w:tc>
      </w:tr>
      <w:tr w:rsidR="00716542" w:rsidRPr="00D012DF" w14:paraId="59BAEE33"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28F834"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6C0C6"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BDE5C9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C9420CA" w14:textId="77777777" w:rsidR="00716542" w:rsidRPr="00D012DF" w:rsidRDefault="00716542" w:rsidP="009F3FDB">
            <w:pPr>
              <w:widowControl w:val="0"/>
              <w:jc w:val="center"/>
              <w:rPr>
                <w:rFonts w:ascii="Times New Roman" w:hAnsi="Times New Roman"/>
                <w:sz w:val="20"/>
                <w:szCs w:val="20"/>
              </w:rPr>
            </w:pPr>
          </w:p>
        </w:tc>
      </w:tr>
      <w:tr w:rsidR="00716542" w:rsidRPr="00D012DF" w14:paraId="41AF39A2"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510E70"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A3DED2"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A7C2C8"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E837BE" w14:textId="77777777" w:rsidR="00716542" w:rsidRPr="00D012DF" w:rsidRDefault="00716542" w:rsidP="009F3FDB">
            <w:pPr>
              <w:widowControl w:val="0"/>
              <w:jc w:val="center"/>
              <w:rPr>
                <w:rFonts w:ascii="Times New Roman" w:hAnsi="Times New Roman"/>
                <w:sz w:val="20"/>
                <w:szCs w:val="20"/>
              </w:rPr>
            </w:pPr>
          </w:p>
        </w:tc>
      </w:tr>
      <w:tr w:rsidR="00716542" w:rsidRPr="00D012DF" w14:paraId="057A0FA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42CBDF"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Lungime de infrastructur</w:t>
            </w:r>
            <w:r>
              <w:rPr>
                <w:rFonts w:ascii="Times New Roman" w:hAnsi="Times New Roman"/>
                <w:sz w:val="20"/>
                <w:szCs w:val="20"/>
              </w:rPr>
              <w:t>ă de transport expusă</w:t>
            </w:r>
            <w:r w:rsidRPr="00D012DF">
              <w:rPr>
                <w:rFonts w:ascii="Times New Roman" w:hAnsi="Times New Roman"/>
                <w:sz w:val="20"/>
                <w:szCs w:val="20"/>
              </w:rPr>
              <w:t xml:space="preserve"> risc</w:t>
            </w:r>
            <w:r>
              <w:rPr>
                <w:rFonts w:ascii="Times New Roman" w:hAnsi="Times New Roman"/>
                <w:sz w:val="20"/>
                <w:szCs w:val="20"/>
              </w:rPr>
              <w:t>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9429E9" w14:textId="77777777" w:rsidR="00716542" w:rsidRPr="00D012DF" w:rsidRDefault="00716542" w:rsidP="009F3FDB">
            <w:pPr>
              <w:widowControl w:val="0"/>
              <w:jc w:val="center"/>
              <w:rPr>
                <w:rFonts w:ascii="Times New Roman" w:hAnsi="Times New Roman"/>
                <w:sz w:val="20"/>
                <w:szCs w:val="20"/>
              </w:rPr>
            </w:pPr>
            <w:r>
              <w:rPr>
                <w:rFonts w:ascii="Times New Roman" w:hAnsi="Times New Roman"/>
                <w:sz w:val="20"/>
                <w:szCs w:val="20"/>
              </w:rPr>
              <w:t>k</w:t>
            </w:r>
            <w:r w:rsidRPr="00D012DF">
              <w:rPr>
                <w:rFonts w:ascii="Times New Roman" w:hAnsi="Times New Roman"/>
                <w:sz w:val="20"/>
                <w:szCs w:val="20"/>
              </w:rPr>
              <w:t>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18D23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D468571" w14:textId="77777777" w:rsidR="00716542" w:rsidRPr="00D012DF" w:rsidRDefault="00716542" w:rsidP="009F3FDB">
            <w:pPr>
              <w:widowControl w:val="0"/>
              <w:jc w:val="center"/>
              <w:rPr>
                <w:rFonts w:ascii="Times New Roman" w:hAnsi="Times New Roman"/>
                <w:sz w:val="20"/>
                <w:szCs w:val="20"/>
              </w:rPr>
            </w:pPr>
          </w:p>
        </w:tc>
      </w:tr>
      <w:tr w:rsidR="00716542" w:rsidRPr="00D012DF" w14:paraId="58A78EE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B64338" w14:textId="77777777" w:rsidR="00716542" w:rsidRDefault="00716542" w:rsidP="009F3FDB">
            <w:pPr>
              <w:widowControl w:val="0"/>
              <w:rPr>
                <w:rFonts w:ascii="Times New Roman" w:hAnsi="Times New Roman"/>
                <w:sz w:val="20"/>
                <w:szCs w:val="20"/>
              </w:rPr>
            </w:pPr>
            <w:r>
              <w:rPr>
                <w:rFonts w:ascii="Times New Roman" w:hAnsi="Times New Roman"/>
                <w:sz w:val="20"/>
                <w:szCs w:val="20"/>
              </w:rPr>
              <w:t xml:space="preserve">Utilități expuse </w:t>
            </w:r>
            <w:r w:rsidRPr="00D012DF">
              <w:rPr>
                <w:rFonts w:ascii="Times New Roman" w:hAnsi="Times New Roman"/>
                <w:sz w:val="20"/>
                <w:szCs w:val="20"/>
              </w:rPr>
              <w:t>risc</w:t>
            </w:r>
            <w:r>
              <w:rPr>
                <w:rFonts w:ascii="Times New Roman" w:hAnsi="Times New Roman"/>
                <w:sz w:val="20"/>
                <w:szCs w:val="20"/>
              </w:rPr>
              <w:t>ului</w:t>
            </w:r>
            <w:r w:rsidRPr="00D012DF">
              <w:rPr>
                <w:rFonts w:ascii="Times New Roman" w:hAnsi="Times New Roman"/>
                <w:sz w:val="20"/>
                <w:szCs w:val="20"/>
              </w:rPr>
              <w:t xml:space="preserve"> (</w:t>
            </w:r>
            <w:r>
              <w:rPr>
                <w:rFonts w:ascii="Times New Roman" w:hAnsi="Times New Roman"/>
                <w:sz w:val="20"/>
                <w:szCs w:val="20"/>
              </w:rPr>
              <w:t xml:space="preserve">rețea de </w:t>
            </w:r>
            <w:r w:rsidRPr="00D012DF">
              <w:rPr>
                <w:rFonts w:ascii="Times New Roman" w:hAnsi="Times New Roman"/>
                <w:sz w:val="20"/>
                <w:szCs w:val="20"/>
              </w:rPr>
              <w:t xml:space="preserve">electricitate, </w:t>
            </w:r>
            <w:r>
              <w:rPr>
                <w:rFonts w:ascii="Times New Roman" w:hAnsi="Times New Roman"/>
                <w:sz w:val="20"/>
                <w:szCs w:val="20"/>
              </w:rPr>
              <w:t xml:space="preserve">alimentarea cu </w:t>
            </w:r>
            <w:r w:rsidRPr="00D012DF">
              <w:rPr>
                <w:rFonts w:ascii="Times New Roman" w:hAnsi="Times New Roman"/>
                <w:sz w:val="20"/>
                <w:szCs w:val="20"/>
              </w:rPr>
              <w:t xml:space="preserve">apă, </w:t>
            </w:r>
            <w:r>
              <w:rPr>
                <w:rFonts w:ascii="Times New Roman" w:hAnsi="Times New Roman"/>
                <w:sz w:val="20"/>
                <w:szCs w:val="20"/>
              </w:rPr>
              <w:t>canalizare</w:t>
            </w:r>
            <w:r w:rsidRPr="00D012DF">
              <w:rPr>
                <w:rFonts w:ascii="Times New Roman" w:hAnsi="Times New Roman"/>
                <w:sz w:val="20"/>
                <w:szCs w:val="2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3D89DF"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DEF14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DAEC49" w14:textId="77777777" w:rsidR="00716542" w:rsidRPr="00D012DF" w:rsidRDefault="00716542" w:rsidP="009F3FDB">
            <w:pPr>
              <w:widowControl w:val="0"/>
              <w:jc w:val="center"/>
              <w:rPr>
                <w:rFonts w:ascii="Times New Roman" w:hAnsi="Times New Roman"/>
                <w:sz w:val="20"/>
                <w:szCs w:val="20"/>
              </w:rPr>
            </w:pPr>
          </w:p>
        </w:tc>
      </w:tr>
      <w:tr w:rsidR="00716542" w:rsidRPr="00D012DF" w14:paraId="6330B395"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21FA5A" w14:textId="77777777" w:rsidR="00716542" w:rsidRDefault="00716542" w:rsidP="009F3FDB">
            <w:pPr>
              <w:widowControl w:val="0"/>
              <w:rPr>
                <w:rFonts w:ascii="Times New Roman" w:hAnsi="Times New Roman"/>
                <w:sz w:val="20"/>
                <w:szCs w:val="20"/>
              </w:rPr>
            </w:pPr>
            <w:r>
              <w:rPr>
                <w:rFonts w:ascii="Times New Roman" w:hAnsi="Times New Roman"/>
                <w:sz w:val="20"/>
                <w:szCs w:val="20"/>
              </w:rPr>
              <w:t>Bunuri</w:t>
            </w:r>
            <w:r w:rsidRPr="00D012DF">
              <w:rPr>
                <w:rFonts w:ascii="Times New Roman" w:hAnsi="Times New Roman"/>
                <w:sz w:val="20"/>
                <w:szCs w:val="20"/>
              </w:rPr>
              <w:t xml:space="preserve"> aparținând patrimoniului cultural în pericol</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8E1EA5"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3A7282"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47EBDF" w14:textId="77777777" w:rsidR="00716542" w:rsidRPr="00D012DF" w:rsidRDefault="00716542" w:rsidP="009F3FDB">
            <w:pPr>
              <w:widowControl w:val="0"/>
              <w:jc w:val="center"/>
              <w:rPr>
                <w:rFonts w:ascii="Times New Roman" w:hAnsi="Times New Roman"/>
                <w:sz w:val="20"/>
                <w:szCs w:val="20"/>
              </w:rPr>
            </w:pPr>
          </w:p>
        </w:tc>
      </w:tr>
    </w:tbl>
    <w:p w14:paraId="5E6658C8" w14:textId="77777777" w:rsidR="00716542" w:rsidRPr="00D012DF" w:rsidRDefault="00716542" w:rsidP="00716542">
      <w:pPr>
        <w:widowControl w:val="0"/>
        <w:rPr>
          <w:rFonts w:ascii="Times New Roman" w:hAnsi="Times New Roman"/>
          <w:lang w:val="en-GB" w:eastAsia="en-GB"/>
        </w:rPr>
      </w:pPr>
    </w:p>
    <w:p w14:paraId="1768E1F3" w14:textId="2A1215C0" w:rsidR="00716542" w:rsidRPr="00837381" w:rsidRDefault="00716542" w:rsidP="00716542">
      <w:pPr>
        <w:widowControl w:val="0"/>
        <w:spacing w:line="240" w:lineRule="auto"/>
        <w:ind w:left="360"/>
        <w:jc w:val="center"/>
        <w:rPr>
          <w:rFonts w:ascii="Times New Roman" w:hAnsi="Times New Roman"/>
          <w:i/>
          <w:sz w:val="22"/>
          <w:szCs w:val="22"/>
          <w:lang w:val="en-GB"/>
        </w:rPr>
      </w:pPr>
      <w:r w:rsidRPr="00837381">
        <w:rPr>
          <w:rFonts w:ascii="Times New Roman" w:hAnsi="Times New Roman"/>
          <w:i/>
          <w:sz w:val="22"/>
          <w:szCs w:val="22"/>
          <w:lang w:val="en-GB"/>
        </w:rPr>
        <w:t>Tabel 7 Active actuale și propuse pentru gestionarea riscului la inundații amplasate în locația proiectului</w:t>
      </w:r>
    </w:p>
    <w:tbl>
      <w:tblPr>
        <w:tblW w:w="9107"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276"/>
        <w:gridCol w:w="991"/>
        <w:gridCol w:w="876"/>
      </w:tblGrid>
      <w:tr w:rsidR="00716542" w:rsidRPr="00D012DF" w14:paraId="64715E2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2DB0F355" w14:textId="77777777" w:rsidR="00716542"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Activele existente de gestionare a riscurilor de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873C55D"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Unitate</w:t>
            </w:r>
          </w:p>
        </w:tc>
        <w:tc>
          <w:tcPr>
            <w:tcW w:w="991"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C67778D"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Înainte de proiect</w:t>
            </w:r>
          </w:p>
        </w:tc>
        <w:tc>
          <w:tcPr>
            <w:tcW w:w="8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8620BF3"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De la</w:t>
            </w:r>
          </w:p>
        </w:tc>
      </w:tr>
      <w:tr w:rsidR="00716542" w:rsidRPr="00D012DF" w14:paraId="38A92CA8"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3658E2"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w:t>
            </w:r>
            <w:r>
              <w:rPr>
                <w:rFonts w:ascii="Times New Roman" w:hAnsi="Times New Roman"/>
                <w:sz w:val="20"/>
                <w:szCs w:val="20"/>
              </w:rPr>
              <w:t>apărări de maluri</w:t>
            </w:r>
            <w:r w:rsidRPr="00D012DF">
              <w:rPr>
                <w:rFonts w:ascii="Times New Roman" w:hAnsi="Times New Roman"/>
                <w:sz w:val="20"/>
                <w:szCs w:val="20"/>
              </w:rPr>
              <w:t xml:space="preserve"> și diguri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FCB7F4"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km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2A148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E62A037" w14:textId="77777777" w:rsidR="00716542" w:rsidRPr="00D012DF" w:rsidRDefault="00716542" w:rsidP="009F3FDB">
            <w:pPr>
              <w:jc w:val="center"/>
              <w:rPr>
                <w:rFonts w:ascii="Times New Roman" w:hAnsi="Times New Roman"/>
                <w:sz w:val="20"/>
                <w:szCs w:val="20"/>
              </w:rPr>
            </w:pPr>
          </w:p>
        </w:tc>
      </w:tr>
      <w:tr w:rsidR="00716542" w:rsidRPr="00D012DF" w14:paraId="3639E95C"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22F83B"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99C90C"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C2B47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93052A" w14:textId="77777777" w:rsidR="00716542" w:rsidRPr="00D012DF" w:rsidRDefault="00716542" w:rsidP="009F3FDB">
            <w:pPr>
              <w:jc w:val="center"/>
              <w:rPr>
                <w:rFonts w:ascii="Times New Roman" w:hAnsi="Times New Roman"/>
                <w:sz w:val="20"/>
                <w:szCs w:val="20"/>
              </w:rPr>
            </w:pPr>
          </w:p>
        </w:tc>
      </w:tr>
      <w:tr w:rsidR="00716542" w:rsidRPr="00D012DF" w14:paraId="2BD4B821"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BA44BD"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EBEA1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804F9D"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7B4360" w14:textId="77777777" w:rsidR="00716542" w:rsidRPr="00D012DF" w:rsidRDefault="00716542" w:rsidP="009F3FDB">
            <w:pPr>
              <w:jc w:val="center"/>
              <w:rPr>
                <w:rFonts w:ascii="Times New Roman" w:hAnsi="Times New Roman"/>
                <w:sz w:val="20"/>
                <w:szCs w:val="20"/>
              </w:rPr>
            </w:pPr>
          </w:p>
        </w:tc>
      </w:tr>
      <w:tr w:rsidR="00716542" w:rsidRPr="00D012DF" w14:paraId="63C8F552"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AA8A661" w14:textId="77777777" w:rsidR="00716542" w:rsidRPr="00837381" w:rsidRDefault="00716542" w:rsidP="009F3FDB">
            <w:pPr>
              <w:jc w:val="right"/>
              <w:rPr>
                <w:rFonts w:ascii="Times New Roman" w:hAnsi="Times New Roman"/>
                <w:i/>
                <w:sz w:val="20"/>
                <w:szCs w:val="20"/>
                <w:lang w:val="ro-RO"/>
              </w:rPr>
            </w:pPr>
            <w:r w:rsidRPr="00D012DF">
              <w:rPr>
                <w:rFonts w:ascii="Times New Roman" w:hAnsi="Times New Roman"/>
                <w:i/>
                <w:sz w:val="20"/>
                <w:szCs w:val="20"/>
              </w:rPr>
              <w:lastRenderedPageBreak/>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03894A"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9B6C29C"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54B5A4" w14:textId="77777777" w:rsidR="00716542" w:rsidRPr="00D012DF" w:rsidRDefault="00716542" w:rsidP="009F3FDB">
            <w:pPr>
              <w:jc w:val="center"/>
              <w:rPr>
                <w:rFonts w:ascii="Times New Roman" w:hAnsi="Times New Roman"/>
                <w:sz w:val="20"/>
                <w:szCs w:val="20"/>
              </w:rPr>
            </w:pPr>
          </w:p>
        </w:tc>
      </w:tr>
      <w:tr w:rsidR="00716542" w:rsidRPr="00D012DF" w14:paraId="288D899B"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783318"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a cursului de apă </w:t>
            </w:r>
            <w:r>
              <w:rPr>
                <w:rFonts w:ascii="Times New Roman" w:hAnsi="Times New Roman"/>
                <w:sz w:val="20"/>
                <w:szCs w:val="20"/>
              </w:rPr>
              <w:t xml:space="preserve">(amenajată - </w:t>
            </w:r>
            <w:r w:rsidRPr="00837381">
              <w:rPr>
                <w:rFonts w:ascii="Times New Roman" w:hAnsi="Times New Roman"/>
                <w:color w:val="FF0000"/>
                <w:sz w:val="20"/>
                <w:szCs w:val="20"/>
              </w:rPr>
              <w:t>culverted</w:t>
            </w:r>
            <w:r>
              <w:rPr>
                <w:rFonts w:ascii="Times New Roman" w:hAnsi="Times New Roman"/>
                <w:sz w:val="20"/>
                <w:szCs w:val="2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14CE434"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k</w:t>
            </w:r>
            <w:r w:rsidRPr="00D012DF">
              <w:rPr>
                <w:rFonts w:ascii="Times New Roman" w:hAnsi="Times New Roman"/>
                <w:sz w:val="20"/>
                <w:szCs w:val="20"/>
              </w:rPr>
              <w:t>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DB797A"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D02E51" w14:textId="77777777" w:rsidR="00716542" w:rsidRPr="00D012DF" w:rsidRDefault="00716542" w:rsidP="009F3FDB">
            <w:pPr>
              <w:jc w:val="center"/>
              <w:rPr>
                <w:rFonts w:ascii="Times New Roman" w:hAnsi="Times New Roman"/>
                <w:sz w:val="20"/>
                <w:szCs w:val="20"/>
              </w:rPr>
            </w:pPr>
          </w:p>
        </w:tc>
      </w:tr>
      <w:tr w:rsidR="00716542" w:rsidRPr="00D012DF" w14:paraId="564F8AF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E4D147"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3D860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4CAB3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50440D" w14:textId="77777777" w:rsidR="00716542" w:rsidRPr="00D012DF" w:rsidRDefault="00716542" w:rsidP="009F3FDB">
            <w:pPr>
              <w:jc w:val="center"/>
              <w:rPr>
                <w:rFonts w:ascii="Times New Roman" w:hAnsi="Times New Roman"/>
                <w:sz w:val="20"/>
                <w:szCs w:val="20"/>
              </w:rPr>
            </w:pPr>
          </w:p>
        </w:tc>
      </w:tr>
      <w:tr w:rsidR="00716542" w:rsidRPr="00D012DF" w14:paraId="68C60E4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937402"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D64CBD"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34ACA9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4B248E" w14:textId="77777777" w:rsidR="00716542" w:rsidRPr="00D012DF" w:rsidRDefault="00716542" w:rsidP="009F3FDB">
            <w:pPr>
              <w:jc w:val="center"/>
              <w:rPr>
                <w:rFonts w:ascii="Times New Roman" w:hAnsi="Times New Roman"/>
                <w:sz w:val="20"/>
                <w:szCs w:val="20"/>
              </w:rPr>
            </w:pPr>
          </w:p>
        </w:tc>
      </w:tr>
      <w:tr w:rsidR="00716542" w:rsidRPr="00D012DF" w14:paraId="48A909C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1FEBC8"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A50D8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04E4E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CDA113" w14:textId="77777777" w:rsidR="00716542" w:rsidRPr="00D012DF" w:rsidRDefault="00716542" w:rsidP="009F3FDB">
            <w:pPr>
              <w:jc w:val="center"/>
              <w:rPr>
                <w:rFonts w:ascii="Times New Roman" w:hAnsi="Times New Roman"/>
                <w:sz w:val="20"/>
                <w:szCs w:val="20"/>
              </w:rPr>
            </w:pPr>
          </w:p>
        </w:tc>
      </w:tr>
      <w:tr w:rsidR="00716542" w:rsidRPr="00D012DF" w14:paraId="242E5C97"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E7FF45"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a cursului de apă </w:t>
            </w:r>
            <w:r>
              <w:rPr>
                <w:rFonts w:ascii="Times New Roman" w:hAnsi="Times New Roman"/>
                <w:sz w:val="20"/>
                <w:szCs w:val="20"/>
              </w:rPr>
              <w:t>cu structuri</w:t>
            </w:r>
            <w:r w:rsidRPr="00D012DF">
              <w:rPr>
                <w:rFonts w:ascii="Times New Roman" w:hAnsi="Times New Roman"/>
                <w:sz w:val="20"/>
                <w:szCs w:val="20"/>
              </w:rPr>
              <w:t xml:space="preserve"> pentru gestionarea riscu</w:t>
            </w:r>
            <w:r>
              <w:rPr>
                <w:rFonts w:ascii="Times New Roman" w:hAnsi="Times New Roman"/>
                <w:sz w:val="20"/>
                <w:szCs w:val="20"/>
              </w:rPr>
              <w:t>lui</w:t>
            </w:r>
            <w:r w:rsidRPr="00D012DF">
              <w:rPr>
                <w:rFonts w:ascii="Times New Roman" w:hAnsi="Times New Roman"/>
                <w:sz w:val="20"/>
                <w:szCs w:val="20"/>
              </w:rPr>
              <w:t xml:space="preserve"> </w:t>
            </w:r>
            <w:r>
              <w:rPr>
                <w:rFonts w:ascii="Times New Roman" w:hAnsi="Times New Roman"/>
                <w:sz w:val="20"/>
                <w:szCs w:val="20"/>
              </w:rPr>
              <w:t>la</w:t>
            </w:r>
            <w:r w:rsidRPr="00D012DF">
              <w:rPr>
                <w:rFonts w:ascii="Times New Roman" w:hAnsi="Times New Roman"/>
                <w:sz w:val="20"/>
                <w:szCs w:val="20"/>
              </w:rPr>
              <w:t xml:space="preserv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38AF7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km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B13BCF"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9502F2B" w14:textId="77777777" w:rsidR="00716542" w:rsidRPr="00D012DF" w:rsidRDefault="00716542" w:rsidP="009F3FDB">
            <w:pPr>
              <w:jc w:val="center"/>
              <w:rPr>
                <w:rFonts w:ascii="Times New Roman" w:hAnsi="Times New Roman"/>
                <w:sz w:val="20"/>
                <w:szCs w:val="20"/>
              </w:rPr>
            </w:pPr>
          </w:p>
        </w:tc>
      </w:tr>
      <w:tr w:rsidR="00716542" w:rsidRPr="00D012DF" w14:paraId="01E2677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A2C9C6"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237E41"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AF6ED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3BDEE2" w14:textId="77777777" w:rsidR="00716542" w:rsidRPr="00D012DF" w:rsidRDefault="00716542" w:rsidP="009F3FDB">
            <w:pPr>
              <w:jc w:val="center"/>
              <w:rPr>
                <w:rFonts w:ascii="Times New Roman" w:hAnsi="Times New Roman"/>
                <w:sz w:val="20"/>
                <w:szCs w:val="20"/>
              </w:rPr>
            </w:pPr>
          </w:p>
        </w:tc>
      </w:tr>
      <w:tr w:rsidR="00716542" w:rsidRPr="00D012DF" w14:paraId="0CE9D66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A7C7CC"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A8C436"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7C3A1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CC47C2" w14:textId="77777777" w:rsidR="00716542" w:rsidRPr="00D012DF" w:rsidRDefault="00716542" w:rsidP="009F3FDB">
            <w:pPr>
              <w:jc w:val="center"/>
              <w:rPr>
                <w:rFonts w:ascii="Times New Roman" w:hAnsi="Times New Roman"/>
                <w:sz w:val="20"/>
                <w:szCs w:val="20"/>
              </w:rPr>
            </w:pPr>
          </w:p>
        </w:tc>
      </w:tr>
      <w:tr w:rsidR="00716542" w:rsidRPr="00D012DF" w14:paraId="7FA1157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D35A6E"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40F119"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6E1C5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41C7F7" w14:textId="77777777" w:rsidR="00716542" w:rsidRPr="00D012DF" w:rsidRDefault="00716542" w:rsidP="009F3FDB">
            <w:pPr>
              <w:jc w:val="center"/>
              <w:rPr>
                <w:rFonts w:ascii="Times New Roman" w:hAnsi="Times New Roman"/>
                <w:sz w:val="20"/>
                <w:szCs w:val="20"/>
              </w:rPr>
            </w:pPr>
          </w:p>
        </w:tc>
      </w:tr>
      <w:tr w:rsidR="00716542" w:rsidRPr="00D012DF" w14:paraId="6A05673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1C13BB0"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Lungime totală </w:t>
            </w:r>
            <w:r>
              <w:rPr>
                <w:rFonts w:ascii="Times New Roman" w:hAnsi="Times New Roman"/>
                <w:sz w:val="20"/>
                <w:szCs w:val="20"/>
              </w:rPr>
              <w:t>apărări de maluri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1BB776" w14:textId="77777777" w:rsidR="00716542" w:rsidRPr="00D012DF" w:rsidRDefault="00716542" w:rsidP="009F3FDB">
            <w:pPr>
              <w:jc w:val="center"/>
              <w:rPr>
                <w:rFonts w:ascii="Times New Roman" w:hAnsi="Times New Roman"/>
                <w:sz w:val="20"/>
                <w:szCs w:val="20"/>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5A129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890EB2" w14:textId="77777777" w:rsidR="00716542" w:rsidRPr="00D012DF" w:rsidRDefault="00716542" w:rsidP="009F3FDB">
            <w:pPr>
              <w:jc w:val="center"/>
              <w:rPr>
                <w:rFonts w:ascii="Times New Roman" w:hAnsi="Times New Roman"/>
                <w:sz w:val="20"/>
                <w:szCs w:val="20"/>
              </w:rPr>
            </w:pPr>
          </w:p>
        </w:tc>
      </w:tr>
      <w:tr w:rsidR="00716542" w:rsidRPr="00D012DF" w14:paraId="0CB395BC"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560E7C"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7692E6"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EE521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D09366" w14:textId="77777777" w:rsidR="00716542" w:rsidRPr="00D012DF" w:rsidRDefault="00716542" w:rsidP="009F3FDB">
            <w:pPr>
              <w:jc w:val="center"/>
              <w:rPr>
                <w:rFonts w:ascii="Times New Roman" w:hAnsi="Times New Roman"/>
                <w:sz w:val="20"/>
                <w:szCs w:val="20"/>
              </w:rPr>
            </w:pPr>
          </w:p>
        </w:tc>
      </w:tr>
      <w:tr w:rsidR="00716542" w:rsidRPr="00D012DF" w14:paraId="0D3AEC99"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841381"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ED1D45"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88BF0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144228" w14:textId="77777777" w:rsidR="00716542" w:rsidRPr="00D012DF" w:rsidRDefault="00716542" w:rsidP="009F3FDB">
            <w:pPr>
              <w:jc w:val="center"/>
              <w:rPr>
                <w:rFonts w:ascii="Times New Roman" w:hAnsi="Times New Roman"/>
                <w:sz w:val="20"/>
                <w:szCs w:val="20"/>
              </w:rPr>
            </w:pPr>
          </w:p>
        </w:tc>
      </w:tr>
      <w:tr w:rsidR="00716542" w:rsidRPr="00D012DF" w14:paraId="6D50CB93"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8936AFF"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7C8211"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96A05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910A9C" w14:textId="77777777" w:rsidR="00716542" w:rsidRPr="00D012DF" w:rsidRDefault="00716542" w:rsidP="009F3FDB">
            <w:pPr>
              <w:jc w:val="center"/>
              <w:rPr>
                <w:rFonts w:ascii="Times New Roman" w:hAnsi="Times New Roman"/>
                <w:sz w:val="20"/>
                <w:szCs w:val="20"/>
              </w:rPr>
            </w:pPr>
          </w:p>
        </w:tc>
      </w:tr>
      <w:tr w:rsidR="00716542" w:rsidRPr="00D012DF" w14:paraId="2CEB3D6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9EBC7D" w14:textId="77777777" w:rsidR="00716542" w:rsidRDefault="00716542" w:rsidP="009F3FDB">
            <w:pPr>
              <w:rPr>
                <w:rFonts w:ascii="Times New Roman" w:hAnsi="Times New Roman"/>
                <w:sz w:val="20"/>
                <w:szCs w:val="20"/>
              </w:rPr>
            </w:pPr>
            <w:r>
              <w:rPr>
                <w:rFonts w:ascii="Times New Roman" w:hAnsi="Times New Roman"/>
                <w:sz w:val="20"/>
                <w:szCs w:val="20"/>
              </w:rPr>
              <w:t>Volum</w:t>
            </w:r>
            <w:r w:rsidRPr="00D012DF">
              <w:rPr>
                <w:rFonts w:ascii="Times New Roman" w:hAnsi="Times New Roman"/>
                <w:sz w:val="20"/>
                <w:szCs w:val="20"/>
              </w:rPr>
              <w:t xml:space="preserve"> total </w:t>
            </w:r>
            <w:r>
              <w:rPr>
                <w:rFonts w:ascii="Times New Roman" w:hAnsi="Times New Roman"/>
                <w:sz w:val="20"/>
                <w:szCs w:val="20"/>
              </w:rPr>
              <w:t>acumulări 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B1EB71"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m³</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A2145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F2E941" w14:textId="77777777" w:rsidR="00716542" w:rsidRPr="00D012DF" w:rsidRDefault="00716542" w:rsidP="009F3FDB">
            <w:pPr>
              <w:jc w:val="center"/>
              <w:rPr>
                <w:rFonts w:ascii="Times New Roman" w:hAnsi="Times New Roman"/>
                <w:sz w:val="20"/>
                <w:szCs w:val="20"/>
              </w:rPr>
            </w:pPr>
          </w:p>
        </w:tc>
      </w:tr>
      <w:tr w:rsidR="00716542" w:rsidRPr="00D012DF" w14:paraId="6B91822D"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A05E21"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acumulări 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480888"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7C1C8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5E4532" w14:textId="77777777" w:rsidR="00716542" w:rsidRPr="00D012DF" w:rsidRDefault="00716542" w:rsidP="009F3FDB">
            <w:pPr>
              <w:jc w:val="center"/>
              <w:rPr>
                <w:rFonts w:ascii="Times New Roman" w:hAnsi="Times New Roman"/>
                <w:sz w:val="20"/>
                <w:szCs w:val="20"/>
              </w:rPr>
            </w:pPr>
          </w:p>
        </w:tc>
      </w:tr>
      <w:tr w:rsidR="00716542" w:rsidRPr="00D012DF" w14:paraId="6BE9DF10"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3BF1A8"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B296D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volumul total</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529E82"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97D597" w14:textId="77777777" w:rsidR="00716542" w:rsidRPr="00D012DF" w:rsidRDefault="00716542" w:rsidP="009F3FDB">
            <w:pPr>
              <w:jc w:val="center"/>
              <w:rPr>
                <w:rFonts w:ascii="Times New Roman" w:hAnsi="Times New Roman"/>
                <w:sz w:val="20"/>
                <w:szCs w:val="20"/>
              </w:rPr>
            </w:pPr>
          </w:p>
        </w:tc>
      </w:tr>
      <w:tr w:rsidR="00716542" w:rsidRPr="00D012DF" w14:paraId="447AE38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1F6785"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D312C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848F1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718EA9" w14:textId="77777777" w:rsidR="00716542" w:rsidRPr="00D012DF" w:rsidRDefault="00716542" w:rsidP="009F3FDB">
            <w:pPr>
              <w:jc w:val="center"/>
              <w:rPr>
                <w:rFonts w:ascii="Times New Roman" w:hAnsi="Times New Roman"/>
                <w:sz w:val="20"/>
                <w:szCs w:val="20"/>
              </w:rPr>
            </w:pPr>
          </w:p>
        </w:tc>
      </w:tr>
      <w:tr w:rsidR="00716542" w:rsidRPr="00D012DF" w14:paraId="3D55683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9778EB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AB69DC"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08F32A"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656EB8" w14:textId="77777777" w:rsidR="00716542" w:rsidRPr="00D012DF" w:rsidRDefault="00716542" w:rsidP="009F3FDB">
            <w:pPr>
              <w:jc w:val="center"/>
              <w:rPr>
                <w:rFonts w:ascii="Times New Roman" w:hAnsi="Times New Roman"/>
                <w:sz w:val="20"/>
                <w:szCs w:val="20"/>
              </w:rPr>
            </w:pPr>
          </w:p>
        </w:tc>
      </w:tr>
      <w:tr w:rsidR="00716542" w:rsidRPr="00D012DF" w14:paraId="4967EBD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8C5BAE"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Volum total </w:t>
            </w:r>
            <w:r>
              <w:rPr>
                <w:rFonts w:ascii="Times New Roman" w:hAnsi="Times New Roman"/>
                <w:sz w:val="20"/>
                <w:szCs w:val="20"/>
              </w:rPr>
              <w:t>acumulări nepermanente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A5D72F"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m³</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3D100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9C8A07" w14:textId="77777777" w:rsidR="00716542" w:rsidRPr="00D012DF" w:rsidRDefault="00716542" w:rsidP="009F3FDB">
            <w:pPr>
              <w:jc w:val="center"/>
              <w:rPr>
                <w:rFonts w:ascii="Times New Roman" w:hAnsi="Times New Roman"/>
                <w:sz w:val="20"/>
                <w:szCs w:val="20"/>
              </w:rPr>
            </w:pPr>
          </w:p>
        </w:tc>
      </w:tr>
      <w:tr w:rsidR="00716542" w:rsidRPr="00D012DF" w14:paraId="0D3E1C6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CF3A8C"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acumulări nepermanente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05E37A"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3F4984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820D1D" w14:textId="77777777" w:rsidR="00716542" w:rsidRPr="00D012DF" w:rsidRDefault="00716542" w:rsidP="009F3FDB">
            <w:pPr>
              <w:jc w:val="center"/>
              <w:rPr>
                <w:rFonts w:ascii="Times New Roman" w:hAnsi="Times New Roman"/>
                <w:sz w:val="20"/>
                <w:szCs w:val="20"/>
              </w:rPr>
            </w:pPr>
          </w:p>
        </w:tc>
      </w:tr>
      <w:tr w:rsidR="00716542" w:rsidRPr="00D012DF" w14:paraId="6FA9210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D37F0B"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BD9F9D"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volumul total</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A122F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C79B99" w14:textId="77777777" w:rsidR="00716542" w:rsidRPr="00D012DF" w:rsidRDefault="00716542" w:rsidP="009F3FDB">
            <w:pPr>
              <w:jc w:val="center"/>
              <w:rPr>
                <w:rFonts w:ascii="Times New Roman" w:hAnsi="Times New Roman"/>
                <w:sz w:val="20"/>
                <w:szCs w:val="20"/>
              </w:rPr>
            </w:pPr>
          </w:p>
        </w:tc>
      </w:tr>
      <w:tr w:rsidR="00716542" w:rsidRPr="00D012DF" w14:paraId="3B7E23C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662C8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7A025"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57888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1C8745" w14:textId="77777777" w:rsidR="00716542" w:rsidRPr="00D012DF" w:rsidRDefault="00716542" w:rsidP="009F3FDB">
            <w:pPr>
              <w:jc w:val="center"/>
              <w:rPr>
                <w:rFonts w:ascii="Times New Roman" w:hAnsi="Times New Roman"/>
                <w:sz w:val="20"/>
                <w:szCs w:val="20"/>
              </w:rPr>
            </w:pPr>
          </w:p>
        </w:tc>
      </w:tr>
      <w:tr w:rsidR="00716542" w:rsidRPr="00D012DF" w14:paraId="228E0CC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2F6E98"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B2AD3D"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8ACC5E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318A28" w14:textId="77777777" w:rsidR="00716542" w:rsidRPr="00D012DF" w:rsidRDefault="00716542" w:rsidP="009F3FDB">
            <w:pPr>
              <w:jc w:val="center"/>
              <w:rPr>
                <w:rFonts w:ascii="Times New Roman" w:hAnsi="Times New Roman"/>
                <w:sz w:val="20"/>
                <w:szCs w:val="20"/>
              </w:rPr>
            </w:pPr>
          </w:p>
        </w:tc>
      </w:tr>
      <w:tr w:rsidR="00716542" w:rsidRPr="00D012DF" w14:paraId="7C80CDE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8E005F" w14:textId="77777777" w:rsidR="00716542" w:rsidRDefault="00716542" w:rsidP="009F3FDB">
            <w:pPr>
              <w:rPr>
                <w:rFonts w:ascii="Times New Roman" w:hAnsi="Times New Roman"/>
                <w:sz w:val="20"/>
                <w:szCs w:val="20"/>
              </w:rPr>
            </w:pPr>
            <w:r w:rsidRPr="00D012DF">
              <w:rPr>
                <w:rFonts w:ascii="Times New Roman" w:hAnsi="Times New Roman"/>
                <w:sz w:val="20"/>
                <w:szCs w:val="20"/>
              </w:rPr>
              <w:t>Suprafaț</w:t>
            </w:r>
            <w:r>
              <w:rPr>
                <w:rFonts w:ascii="Times New Roman" w:hAnsi="Times New Roman"/>
                <w:sz w:val="20"/>
                <w:szCs w:val="20"/>
              </w:rPr>
              <w:t>ă</w:t>
            </w:r>
            <w:r w:rsidRPr="00D012DF">
              <w:rPr>
                <w:rFonts w:ascii="Times New Roman" w:hAnsi="Times New Roman"/>
                <w:sz w:val="20"/>
                <w:szCs w:val="20"/>
              </w:rPr>
              <w:t xml:space="preserve"> totală zone umede inundabile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B10591"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km²</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2F695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E8E408" w14:textId="77777777" w:rsidR="00716542" w:rsidRPr="00D012DF" w:rsidRDefault="00716542" w:rsidP="009F3FDB">
            <w:pPr>
              <w:jc w:val="center"/>
              <w:rPr>
                <w:rFonts w:ascii="Times New Roman" w:hAnsi="Times New Roman"/>
                <w:sz w:val="20"/>
                <w:szCs w:val="20"/>
              </w:rPr>
            </w:pPr>
          </w:p>
        </w:tc>
      </w:tr>
      <w:tr w:rsidR="00716542" w:rsidRPr="00D012DF" w14:paraId="7BD96A6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695184" w14:textId="77777777" w:rsidR="00716542" w:rsidRDefault="00716542" w:rsidP="009F3FDB">
            <w:pPr>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zone umede inundabile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69335C"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4146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EEC3C6" w14:textId="77777777" w:rsidR="00716542" w:rsidRPr="00D012DF" w:rsidRDefault="00716542" w:rsidP="009F3FDB">
            <w:pPr>
              <w:jc w:val="center"/>
              <w:rPr>
                <w:rFonts w:ascii="Times New Roman" w:hAnsi="Times New Roman"/>
                <w:sz w:val="20"/>
                <w:szCs w:val="20"/>
              </w:rPr>
            </w:pPr>
          </w:p>
        </w:tc>
      </w:tr>
      <w:tr w:rsidR="00716542" w:rsidRPr="00D012DF" w14:paraId="3B3E52EC"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D3EBC6" w14:textId="77777777" w:rsidR="00716542" w:rsidRPr="008F7A09" w:rsidRDefault="00716542" w:rsidP="009F3FDB">
            <w:pPr>
              <w:jc w:val="right"/>
              <w:rPr>
                <w:rFonts w:ascii="Times New Roman" w:hAnsi="Times New Roman"/>
                <w:i/>
                <w:sz w:val="20"/>
                <w:szCs w:val="20"/>
                <w:lang w:val="nn-NO"/>
              </w:rPr>
            </w:pPr>
            <w:r w:rsidRPr="008F7A09">
              <w:rPr>
                <w:rFonts w:ascii="Times New Roman" w:hAnsi="Times New Roman"/>
                <w:i/>
                <w:sz w:val="20"/>
                <w:szCs w:val="20"/>
                <w:lang w:val="nn-NO"/>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08FC9A"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suprafața totală</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CF421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2825C8" w14:textId="77777777" w:rsidR="00716542" w:rsidRPr="00D012DF" w:rsidRDefault="00716542" w:rsidP="009F3FDB">
            <w:pPr>
              <w:jc w:val="center"/>
              <w:rPr>
                <w:rFonts w:ascii="Times New Roman" w:hAnsi="Times New Roman"/>
                <w:sz w:val="20"/>
                <w:szCs w:val="20"/>
              </w:rPr>
            </w:pPr>
          </w:p>
        </w:tc>
      </w:tr>
      <w:tr w:rsidR="00716542" w:rsidRPr="00D012DF" w14:paraId="05A4732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FFFA27"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2CA2E0"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715D1D"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0E1766" w14:textId="77777777" w:rsidR="00716542" w:rsidRPr="00D012DF" w:rsidRDefault="00716542" w:rsidP="009F3FDB">
            <w:pPr>
              <w:jc w:val="center"/>
              <w:rPr>
                <w:rFonts w:ascii="Times New Roman" w:hAnsi="Times New Roman"/>
                <w:sz w:val="20"/>
                <w:szCs w:val="20"/>
              </w:rPr>
            </w:pPr>
          </w:p>
        </w:tc>
      </w:tr>
      <w:tr w:rsidR="00716542" w:rsidRPr="00D012DF" w14:paraId="289F656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E37E5C"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735050"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DCCC14"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8DEBE4" w14:textId="77777777" w:rsidR="00716542" w:rsidRPr="00D012DF" w:rsidRDefault="00716542" w:rsidP="009F3FDB">
            <w:pPr>
              <w:jc w:val="center"/>
              <w:rPr>
                <w:rFonts w:ascii="Times New Roman" w:hAnsi="Times New Roman"/>
                <w:sz w:val="20"/>
                <w:szCs w:val="20"/>
              </w:rPr>
            </w:pPr>
          </w:p>
        </w:tc>
      </w:tr>
      <w:tr w:rsidR="00716542" w:rsidRPr="00D012DF" w14:paraId="3086D12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0185D3" w14:textId="77777777" w:rsidR="00716542" w:rsidRDefault="00716542" w:rsidP="009F3FDB">
            <w:pPr>
              <w:jc w:val="both"/>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poduri</w:t>
            </w:r>
            <w:r w:rsidRPr="00D012DF">
              <w:rPr>
                <w:rFonts w:ascii="Times New Roman" w:hAnsi="Times New Roman"/>
                <w:sz w:val="20"/>
                <w:szCs w:val="20"/>
              </w:rPr>
              <w:t xml:space="preserve"> </w:t>
            </w:r>
            <w:r>
              <w:rPr>
                <w:rFonts w:ascii="Times New Roman" w:hAnsi="Times New Roman"/>
                <w:sz w:val="20"/>
                <w:szCs w:val="20"/>
              </w:rPr>
              <w:t>cu impact asupra</w:t>
            </w:r>
            <w:r w:rsidRPr="00D012DF">
              <w:rPr>
                <w:rFonts w:ascii="Times New Roman" w:hAnsi="Times New Roman"/>
                <w:sz w:val="20"/>
                <w:szCs w:val="20"/>
              </w:rPr>
              <w:t xml:space="preserve"> fluxul</w:t>
            </w:r>
            <w:r>
              <w:rPr>
                <w:rFonts w:ascii="Times New Roman" w:hAnsi="Times New Roman"/>
                <w:sz w:val="20"/>
                <w:szCs w:val="20"/>
              </w:rPr>
              <w:t>ui</w:t>
            </w:r>
            <w:r w:rsidRPr="00D012DF">
              <w:rPr>
                <w:rFonts w:ascii="Times New Roman" w:hAnsi="Times New Roman"/>
                <w:sz w:val="20"/>
                <w:szCs w:val="20"/>
              </w:rPr>
              <w:t xml:space="preserve"> de inundații</w:t>
            </w:r>
            <w:r>
              <w:rPr>
                <w:rFonts w:ascii="Times New Roman" w:hAnsi="Times New Roman"/>
                <w:sz w:val="20"/>
                <w:szCs w:val="20"/>
              </w:rPr>
              <w:t xml:space="preserve">, fapt care determină creșterea riscului la inundații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790A0"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F3FA9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E1D3CA" w14:textId="77777777" w:rsidR="00716542" w:rsidRPr="00D012DF" w:rsidRDefault="00716542" w:rsidP="009F3FDB">
            <w:pPr>
              <w:jc w:val="center"/>
              <w:rPr>
                <w:rFonts w:ascii="Times New Roman" w:hAnsi="Times New Roman"/>
                <w:sz w:val="20"/>
                <w:szCs w:val="20"/>
              </w:rPr>
            </w:pPr>
          </w:p>
        </w:tc>
      </w:tr>
      <w:tr w:rsidR="00716542" w:rsidRPr="00D012DF" w14:paraId="41C37C1E"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12F77F" w14:textId="217F5A3B" w:rsidR="00716542" w:rsidRDefault="00716542" w:rsidP="009F3FDB">
            <w:pPr>
              <w:jc w:val="both"/>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de structuri de apărare împotriva inundațiilor (</w:t>
            </w:r>
            <w:r>
              <w:rPr>
                <w:rFonts w:ascii="Times New Roman" w:hAnsi="Times New Roman"/>
                <w:sz w:val="20"/>
                <w:szCs w:val="20"/>
              </w:rPr>
              <w:t xml:space="preserve">ex. </w:t>
            </w:r>
            <w:r w:rsidR="0092263E">
              <w:rPr>
                <w:rFonts w:ascii="Times New Roman" w:hAnsi="Times New Roman"/>
                <w:sz w:val="20"/>
                <w:szCs w:val="20"/>
              </w:rPr>
              <w:t>grătare/</w:t>
            </w:r>
            <w:r w:rsidRPr="00837381">
              <w:rPr>
                <w:rFonts w:ascii="Times New Roman" w:hAnsi="Times New Roman"/>
                <w:color w:val="FF0000"/>
                <w:sz w:val="20"/>
                <w:szCs w:val="20"/>
              </w:rPr>
              <w:t>trash screens</w:t>
            </w:r>
            <w:r w:rsidRPr="00D012DF">
              <w:rPr>
                <w:rFonts w:ascii="Times New Roman" w:hAnsi="Times New Roman"/>
                <w:sz w:val="20"/>
                <w:szCs w:val="20"/>
              </w:rPr>
              <w:t xml:space="preserve">, stații de pompare, </w:t>
            </w:r>
            <w:r>
              <w:rPr>
                <w:rFonts w:ascii="Times New Roman" w:hAnsi="Times New Roman"/>
                <w:sz w:val="20"/>
                <w:szCs w:val="20"/>
              </w:rPr>
              <w:t>ecluze, rezervor de contro</w:t>
            </w:r>
            <w:r w:rsidRPr="00D012DF">
              <w:rPr>
                <w:rFonts w:ascii="Times New Roman" w:hAnsi="Times New Roman"/>
                <w:sz w:val="20"/>
                <w:szCs w:val="20"/>
              </w:rPr>
              <w:t>l și canale de evacuare)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ADA8AA"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2C6052"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77E61A" w14:textId="77777777" w:rsidR="00716542" w:rsidRPr="00D012DF" w:rsidRDefault="00716542" w:rsidP="009F3FDB">
            <w:pPr>
              <w:jc w:val="center"/>
              <w:rPr>
                <w:rFonts w:ascii="Times New Roman" w:hAnsi="Times New Roman"/>
                <w:sz w:val="20"/>
                <w:szCs w:val="20"/>
              </w:rPr>
            </w:pPr>
          </w:p>
        </w:tc>
      </w:tr>
      <w:tr w:rsidR="00716542" w:rsidRPr="00D012DF" w14:paraId="77B973A1"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D6172" w14:textId="77777777" w:rsidR="00716542" w:rsidRDefault="00716542" w:rsidP="009F3FDB">
            <w:pPr>
              <w:jc w:val="right"/>
              <w:rPr>
                <w:rFonts w:ascii="Times New Roman" w:hAnsi="Times New Roman"/>
                <w:sz w:val="20"/>
                <w:szCs w:val="20"/>
              </w:rPr>
            </w:pPr>
            <w:r>
              <w:rPr>
                <w:rFonts w:ascii="Times New Roman" w:hAnsi="Times New Roman"/>
                <w:sz w:val="20"/>
                <w:szCs w:val="20"/>
              </w:rPr>
              <w:t>R</w:t>
            </w:r>
            <w:r w:rsidRPr="00D012DF">
              <w:rPr>
                <w:rFonts w:ascii="Times New Roman" w:hAnsi="Times New Roman"/>
                <w:sz w:val="20"/>
                <w:szCs w:val="20"/>
              </w:rPr>
              <w:t>isc</w:t>
            </w:r>
            <w:r>
              <w:rPr>
                <w:rFonts w:ascii="Times New Roman" w:hAnsi="Times New Roman"/>
                <w:sz w:val="20"/>
                <w:szCs w:val="20"/>
              </w:rPr>
              <w:t xml:space="preserve"> inacceptabil</w:t>
            </w:r>
            <w:r w:rsidRPr="00D012DF">
              <w:rPr>
                <w:rFonts w:ascii="Times New Roman" w:hAnsi="Times New Roman"/>
                <w:sz w:val="20"/>
                <w:szCs w:val="20"/>
              </w:rPr>
              <w:t xml:space="preserve"> în materie de securitate și sănătate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C0FFE05"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C90FB1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FD1272" w14:textId="77777777" w:rsidR="00716542" w:rsidRPr="00D012DF" w:rsidRDefault="00716542" w:rsidP="009F3FDB">
            <w:pPr>
              <w:jc w:val="center"/>
              <w:rPr>
                <w:rFonts w:ascii="Times New Roman" w:hAnsi="Times New Roman"/>
                <w:sz w:val="20"/>
                <w:szCs w:val="20"/>
              </w:rPr>
            </w:pPr>
          </w:p>
        </w:tc>
      </w:tr>
      <w:tr w:rsidR="00716542" w:rsidRPr="00D012DF" w14:paraId="21A1A867"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95EDFD" w14:textId="77777777" w:rsidR="00716542" w:rsidRDefault="00716542" w:rsidP="009F3FDB">
            <w:pPr>
              <w:jc w:val="both"/>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total de proprietăți în </w:t>
            </w:r>
            <w:r>
              <w:rPr>
                <w:rFonts w:ascii="Times New Roman" w:hAnsi="Times New Roman"/>
                <w:sz w:val="20"/>
                <w:szCs w:val="20"/>
              </w:rPr>
              <w:t>ZRPSI</w:t>
            </w:r>
            <w:r w:rsidRPr="00D012DF">
              <w:rPr>
                <w:rFonts w:ascii="Times New Roman" w:hAnsi="Times New Roman"/>
                <w:sz w:val="20"/>
                <w:szCs w:val="20"/>
              </w:rPr>
              <w:t xml:space="preserve"> </w:t>
            </w:r>
            <w:r>
              <w:rPr>
                <w:rFonts w:ascii="Times New Roman" w:hAnsi="Times New Roman"/>
                <w:sz w:val="20"/>
                <w:szCs w:val="20"/>
              </w:rPr>
              <w:t>expuse</w:t>
            </w:r>
            <w:r w:rsidRPr="00D012DF">
              <w:rPr>
                <w:rFonts w:ascii="Times New Roman" w:hAnsi="Times New Roman"/>
                <w:sz w:val="20"/>
                <w:szCs w:val="20"/>
              </w:rPr>
              <w:t xml:space="preserve"> risc</w:t>
            </w:r>
            <w:r>
              <w:rPr>
                <w:rFonts w:ascii="Times New Roman" w:hAnsi="Times New Roman"/>
                <w:sz w:val="20"/>
                <w:szCs w:val="20"/>
              </w:rPr>
              <w:t>ului</w:t>
            </w:r>
            <w:r w:rsidRPr="00D012DF">
              <w:rPr>
                <w:rFonts w:ascii="Times New Roman" w:hAnsi="Times New Roman"/>
                <w:sz w:val="20"/>
                <w:szCs w:val="20"/>
              </w:rPr>
              <w:t xml:space="preserve"> </w:t>
            </w:r>
            <w:r>
              <w:rPr>
                <w:rFonts w:ascii="Times New Roman" w:hAnsi="Times New Roman"/>
                <w:sz w:val="20"/>
                <w:szCs w:val="20"/>
              </w:rPr>
              <w:t>luând în considerare</w:t>
            </w:r>
            <w:r w:rsidRPr="00D012DF">
              <w:rPr>
                <w:rFonts w:ascii="Times New Roman" w:hAnsi="Times New Roman"/>
                <w:sz w:val="20"/>
                <w:szCs w:val="20"/>
              </w:rPr>
              <w:t xml:space="preserve"> standard</w:t>
            </w:r>
            <w:r>
              <w:rPr>
                <w:rFonts w:ascii="Times New Roman" w:hAnsi="Times New Roman"/>
                <w:sz w:val="20"/>
                <w:szCs w:val="20"/>
              </w:rPr>
              <w:t>ul</w:t>
            </w:r>
            <w:r w:rsidRPr="00D012DF">
              <w:rPr>
                <w:rFonts w:ascii="Times New Roman" w:hAnsi="Times New Roman"/>
                <w:sz w:val="20"/>
                <w:szCs w:val="20"/>
              </w:rPr>
              <w:t xml:space="preserve"> de </w:t>
            </w:r>
            <w:r>
              <w:rPr>
                <w:rFonts w:ascii="Times New Roman" w:hAnsi="Times New Roman"/>
                <w:sz w:val="20"/>
                <w:szCs w:val="20"/>
              </w:rPr>
              <w:t>proiectare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D7B82F"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C1C28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50C4FB" w14:textId="77777777" w:rsidR="00716542" w:rsidRPr="00D012DF" w:rsidRDefault="00716542" w:rsidP="009F3FDB">
            <w:pPr>
              <w:jc w:val="center"/>
              <w:rPr>
                <w:rFonts w:ascii="Times New Roman" w:hAnsi="Times New Roman"/>
                <w:sz w:val="20"/>
                <w:szCs w:val="20"/>
              </w:rPr>
            </w:pPr>
          </w:p>
        </w:tc>
      </w:tr>
      <w:tr w:rsidR="00716542" w:rsidRPr="00D012DF" w14:paraId="17B88BD6"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C63B61" w14:textId="77777777" w:rsidR="00716542" w:rsidRDefault="00716542" w:rsidP="009F3FDB">
            <w:pPr>
              <w:jc w:val="right"/>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planuri de răspuns și </w:t>
            </w:r>
            <w:r>
              <w:rPr>
                <w:rFonts w:ascii="Times New Roman" w:hAnsi="Times New Roman"/>
                <w:sz w:val="20"/>
                <w:szCs w:val="20"/>
              </w:rPr>
              <w:t>intervenție</w:t>
            </w:r>
            <w:r w:rsidRPr="00D012DF">
              <w:rPr>
                <w:rFonts w:ascii="Times New Roman" w:hAnsi="Times New Roman"/>
                <w:sz w:val="20"/>
                <w:szCs w:val="20"/>
              </w:rPr>
              <w:t xml:space="preserve"> în vigoare în caz de inundații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E0C869"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754BA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CE2E6AF" w14:textId="77777777" w:rsidR="00716542" w:rsidRPr="00D012DF" w:rsidRDefault="00716542" w:rsidP="009F3FDB">
            <w:pPr>
              <w:jc w:val="center"/>
              <w:rPr>
                <w:rFonts w:ascii="Times New Roman" w:hAnsi="Times New Roman"/>
                <w:sz w:val="20"/>
                <w:szCs w:val="20"/>
              </w:rPr>
            </w:pPr>
          </w:p>
        </w:tc>
      </w:tr>
      <w:tr w:rsidR="00716542" w:rsidRPr="00D012DF" w14:paraId="16D3F716"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D9566E" w14:textId="77777777" w:rsidR="00716542" w:rsidRDefault="00716542" w:rsidP="009F3FDB">
            <w:pPr>
              <w:jc w:val="right"/>
              <w:rPr>
                <w:rFonts w:ascii="Times New Roman" w:hAnsi="Times New Roman"/>
                <w:sz w:val="20"/>
                <w:szCs w:val="20"/>
              </w:rPr>
            </w:pPr>
            <w:r w:rsidRPr="00D012DF">
              <w:rPr>
                <w:rFonts w:ascii="Times New Roman" w:hAnsi="Times New Roman"/>
                <w:sz w:val="20"/>
                <w:szCs w:val="20"/>
              </w:rPr>
              <w:t>Număr proprietăți cu măsuri de rezi</w:t>
            </w:r>
            <w:r>
              <w:rPr>
                <w:rFonts w:ascii="Times New Roman" w:hAnsi="Times New Roman"/>
                <w:sz w:val="20"/>
                <w:szCs w:val="20"/>
              </w:rPr>
              <w:t>li</w:t>
            </w:r>
            <w:r w:rsidRPr="00D012DF">
              <w:rPr>
                <w:rFonts w:ascii="Times New Roman" w:hAnsi="Times New Roman"/>
                <w:sz w:val="20"/>
                <w:szCs w:val="20"/>
              </w:rPr>
              <w:t>ență împotriva inundațiilor</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5D56A97"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66F84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4F71F8" w14:textId="77777777" w:rsidR="00716542" w:rsidRPr="00D012DF" w:rsidRDefault="00716542" w:rsidP="009F3FDB">
            <w:pPr>
              <w:jc w:val="center"/>
              <w:rPr>
                <w:rFonts w:ascii="Times New Roman" w:hAnsi="Times New Roman"/>
                <w:sz w:val="20"/>
                <w:szCs w:val="20"/>
              </w:rPr>
            </w:pPr>
          </w:p>
        </w:tc>
      </w:tr>
      <w:tr w:rsidR="00716542" w:rsidRPr="00D012DF" w14:paraId="5BC1128C"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BABF1D" w14:textId="77777777" w:rsidR="00716542" w:rsidRDefault="00716542" w:rsidP="009F3FDB">
            <w:pPr>
              <w:jc w:val="right"/>
              <w:rPr>
                <w:rFonts w:ascii="Times New Roman" w:hAnsi="Times New Roman"/>
                <w:sz w:val="20"/>
                <w:szCs w:val="20"/>
              </w:rPr>
            </w:pPr>
            <w:r w:rsidRPr="00D012DF">
              <w:rPr>
                <w:rFonts w:ascii="Times New Roman" w:hAnsi="Times New Roman"/>
                <w:sz w:val="20"/>
                <w:szCs w:val="20"/>
              </w:rPr>
              <w:t xml:space="preserve">Număr proprietăți </w:t>
            </w:r>
            <w:r>
              <w:rPr>
                <w:rFonts w:ascii="Times New Roman" w:hAnsi="Times New Roman"/>
                <w:sz w:val="20"/>
                <w:szCs w:val="20"/>
              </w:rPr>
              <w:t>cu</w:t>
            </w:r>
            <w:r w:rsidRPr="00D012DF">
              <w:rPr>
                <w:rFonts w:ascii="Times New Roman" w:hAnsi="Times New Roman"/>
                <w:sz w:val="20"/>
                <w:szCs w:val="20"/>
              </w:rPr>
              <w:t xml:space="preserve"> serviciu</w:t>
            </w:r>
            <w:r>
              <w:rPr>
                <w:rFonts w:ascii="Times New Roman" w:hAnsi="Times New Roman"/>
                <w:sz w:val="20"/>
                <w:szCs w:val="20"/>
              </w:rPr>
              <w:t>/sistem</w:t>
            </w:r>
            <w:r w:rsidRPr="00D012DF">
              <w:rPr>
                <w:rFonts w:ascii="Times New Roman" w:hAnsi="Times New Roman"/>
                <w:sz w:val="20"/>
                <w:szCs w:val="20"/>
              </w:rPr>
              <w:t xml:space="preserve"> de alertă de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429740"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CB1325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E40C85" w14:textId="77777777" w:rsidR="00716542" w:rsidRPr="00D012DF" w:rsidRDefault="00716542" w:rsidP="009F3FDB">
            <w:pPr>
              <w:jc w:val="center"/>
              <w:rPr>
                <w:rFonts w:ascii="Times New Roman" w:hAnsi="Times New Roman"/>
                <w:sz w:val="20"/>
                <w:szCs w:val="20"/>
              </w:rPr>
            </w:pPr>
          </w:p>
        </w:tc>
      </w:tr>
    </w:tbl>
    <w:p w14:paraId="18F16299" w14:textId="77777777" w:rsidR="00716542" w:rsidRPr="00D012DF" w:rsidRDefault="00716542" w:rsidP="00716542">
      <w:pPr>
        <w:widowControl w:val="0"/>
        <w:spacing w:after="120"/>
        <w:ind w:left="360"/>
        <w:rPr>
          <w:rFonts w:ascii="Times New Roman" w:hAnsi="Times New Roman"/>
          <w:b/>
          <w:lang w:val="en-GB"/>
        </w:rPr>
      </w:pPr>
    </w:p>
    <w:p w14:paraId="455B6A39" w14:textId="13216895" w:rsidR="00C36142" w:rsidRDefault="00AF1F78" w:rsidP="00C36142">
      <w:pPr>
        <w:pStyle w:val="Heading2"/>
        <w:keepNext w:val="0"/>
        <w:widowControl w:val="0"/>
        <w:numPr>
          <w:ilvl w:val="1"/>
          <w:numId w:val="52"/>
        </w:numPr>
        <w:jc w:val="both"/>
        <w:rPr>
          <w:rFonts w:ascii="Times New Roman" w:hAnsi="Times New Roman" w:cs="Times New Roman"/>
        </w:rPr>
      </w:pPr>
      <w:r w:rsidRPr="000F38EB">
        <w:rPr>
          <w:rFonts w:ascii="Times New Roman" w:hAnsi="Times New Roman" w:cs="Times New Roman"/>
        </w:rPr>
        <w:t xml:space="preserve">Principalii </w:t>
      </w:r>
      <w:r w:rsidRPr="00AF1F78">
        <w:rPr>
          <w:rFonts w:ascii="Times New Roman" w:hAnsi="Times New Roman" w:cs="Times New Roman"/>
        </w:rPr>
        <w:t>indicatori</w:t>
      </w:r>
      <w:r w:rsidRPr="000F38EB">
        <w:rPr>
          <w:rFonts w:ascii="Times New Roman" w:hAnsi="Times New Roman" w:cs="Times New Roman"/>
        </w:rPr>
        <w:t xml:space="preserve"> tehnico-economici aferenţi obiectivului de investiţii</w:t>
      </w:r>
    </w:p>
    <w:p w14:paraId="73D59D5A" w14:textId="0FC439EF" w:rsidR="00C36142" w:rsidRPr="00C36142" w:rsidRDefault="00C72D2E" w:rsidP="00C36142">
      <w:pPr>
        <w:rPr>
          <w:lang w:val="en-GB" w:eastAsia="en-GB"/>
        </w:rPr>
      </w:pPr>
      <w:r>
        <w:rPr>
          <w:rFonts w:ascii="Times New Roman" w:hAnsi="Times New Roman"/>
          <w:lang w:val="ro-RO" w:eastAsia="en-GB"/>
        </w:rPr>
        <w:t>Se vor prezenta p</w:t>
      </w:r>
      <w:r w:rsidR="00C36142" w:rsidRPr="00BE3A89">
        <w:rPr>
          <w:rFonts w:ascii="Times New Roman" w:hAnsi="Times New Roman"/>
          <w:lang w:val="ro-RO" w:eastAsia="en-GB"/>
        </w:rPr>
        <w:t>e scurt:</w:t>
      </w:r>
    </w:p>
    <w:p w14:paraId="7312A844" w14:textId="52F41E91"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 xml:space="preserve">indicatori maximali, respectiv valoarea totală a obiectului de investiţii, exprimată în lei, cu TVA şi, respectiv, fără TVA, din care construcţii-montaj (C+M), în conformitate cu </w:t>
      </w:r>
      <w:r w:rsidRPr="00AF1F78">
        <w:rPr>
          <w:rFonts w:ascii="Times New Roman" w:hAnsi="Times New Roman"/>
          <w:lang w:val="ro-RO" w:eastAsia="en-GB"/>
        </w:rPr>
        <w:lastRenderedPageBreak/>
        <w:t>devizul general;</w:t>
      </w:r>
    </w:p>
    <w:p w14:paraId="2DCE354F" w14:textId="1044612F"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5ADFF43C" w14:textId="23FF3FFF"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indicatori financiari, socioeconomici, de impact, de rezultat/operare, stabiliţi în funcţie de specificul şi ţinta fiecărui obiectiv de investiţii;</w:t>
      </w:r>
    </w:p>
    <w:p w14:paraId="5CA98826" w14:textId="20CB322A"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durata estimată de execuţie a obiectivului de investiţii, exprimată în luni.</w:t>
      </w:r>
    </w:p>
    <w:p w14:paraId="7A459171" w14:textId="77777777" w:rsidR="00AF1F78" w:rsidRDefault="00AF1F78" w:rsidP="00AF1F78">
      <w:pPr>
        <w:widowControl w:val="0"/>
        <w:jc w:val="both"/>
        <w:rPr>
          <w:rFonts w:ascii="Times New Roman" w:hAnsi="Times New Roman"/>
          <w:lang w:val="ro-RO" w:eastAsia="en-GB"/>
        </w:rPr>
      </w:pPr>
    </w:p>
    <w:p w14:paraId="3D9F5911" w14:textId="547D849B" w:rsidR="00C36142" w:rsidRDefault="00C72D2E" w:rsidP="00C36142">
      <w:pPr>
        <w:widowControl w:val="0"/>
        <w:jc w:val="both"/>
        <w:rPr>
          <w:rFonts w:ascii="Times New Roman" w:hAnsi="Times New Roman"/>
          <w:lang w:val="en-GB" w:eastAsia="en-GB"/>
        </w:rPr>
      </w:pPr>
      <w:r>
        <w:rPr>
          <w:rFonts w:ascii="Times New Roman" w:hAnsi="Times New Roman"/>
          <w:lang w:val="en-GB" w:eastAsia="en-GB"/>
        </w:rPr>
        <w:t>Se va realiza o a</w:t>
      </w:r>
      <w:r w:rsidR="00C36142" w:rsidRPr="00837381">
        <w:rPr>
          <w:rFonts w:ascii="Times New Roman" w:hAnsi="Times New Roman"/>
          <w:lang w:val="en-GB" w:eastAsia="en-GB"/>
        </w:rPr>
        <w:t>naliz</w:t>
      </w:r>
      <w:r w:rsidR="00A12C16">
        <w:rPr>
          <w:rFonts w:ascii="Times New Roman" w:hAnsi="Times New Roman"/>
          <w:lang w:val="en-GB" w:eastAsia="en-GB"/>
        </w:rPr>
        <w:t>ă</w:t>
      </w:r>
      <w:r w:rsidR="00C36142" w:rsidRPr="00837381">
        <w:rPr>
          <w:rFonts w:ascii="Times New Roman" w:hAnsi="Times New Roman"/>
          <w:lang w:val="en-GB" w:eastAsia="en-GB"/>
        </w:rPr>
        <w:t xml:space="preserve"> detaliată a costurilor în ceea</w:t>
      </w:r>
      <w:r w:rsidR="00C36142">
        <w:rPr>
          <w:rFonts w:ascii="Times New Roman" w:hAnsi="Times New Roman"/>
          <w:lang w:val="en-GB" w:eastAsia="en-GB"/>
        </w:rPr>
        <w:t xml:space="preserve"> </w:t>
      </w:r>
      <w:r w:rsidR="00C36142" w:rsidRPr="00837381">
        <w:rPr>
          <w:rFonts w:ascii="Times New Roman" w:hAnsi="Times New Roman"/>
          <w:lang w:val="en-GB" w:eastAsia="en-GB"/>
        </w:rPr>
        <w:t xml:space="preserve">ce privește opțiunea selectată și costurile asociate cu opțiunile propuse. </w:t>
      </w:r>
    </w:p>
    <w:p w14:paraId="25F78180" w14:textId="77777777" w:rsidR="00C36142" w:rsidRDefault="00C36142" w:rsidP="00C36142">
      <w:pPr>
        <w:widowControl w:val="0"/>
        <w:jc w:val="both"/>
        <w:rPr>
          <w:rFonts w:ascii="Times New Roman" w:hAnsi="Times New Roman"/>
          <w:lang w:val="en-GB" w:eastAsia="en-GB"/>
        </w:rPr>
      </w:pPr>
    </w:p>
    <w:p w14:paraId="238A8A7E" w14:textId="2528B6BF" w:rsidR="00C36142" w:rsidRPr="00C36142" w:rsidRDefault="00C36142" w:rsidP="00C36142">
      <w:pPr>
        <w:widowControl w:val="0"/>
        <w:pBdr>
          <w:top w:val="single" w:sz="4" w:space="1" w:color="auto"/>
          <w:left w:val="single" w:sz="4" w:space="4" w:color="auto"/>
          <w:bottom w:val="single" w:sz="4" w:space="1" w:color="auto"/>
          <w:right w:val="single" w:sz="4" w:space="4" w:color="auto"/>
        </w:pBdr>
        <w:jc w:val="both"/>
        <w:rPr>
          <w:rFonts w:ascii="Times New Roman" w:hAnsi="Times New Roman"/>
          <w:i/>
          <w:lang w:val="en-GB" w:eastAsia="en-GB"/>
        </w:rPr>
      </w:pPr>
      <w:r w:rsidRPr="00C36142">
        <w:rPr>
          <w:rFonts w:ascii="Times New Roman" w:hAnsi="Times New Roman"/>
          <w:i/>
          <w:lang w:val="en-GB" w:eastAsia="en-GB"/>
        </w:rPr>
        <w:t>Nivelul de detaliere trebuie să fie suficient pentru a completa secțiunea C din aplicația de finanțare.</w:t>
      </w:r>
    </w:p>
    <w:p w14:paraId="14EFB71A" w14:textId="77777777" w:rsidR="00C36142" w:rsidRPr="00837381" w:rsidRDefault="00C36142" w:rsidP="00C36142">
      <w:pPr>
        <w:widowControl w:val="0"/>
        <w:jc w:val="both"/>
        <w:rPr>
          <w:rFonts w:ascii="Times New Roman" w:hAnsi="Times New Roman"/>
          <w:lang w:val="en-GB" w:eastAsia="en-GB"/>
        </w:rPr>
      </w:pPr>
    </w:p>
    <w:p w14:paraId="3A366D30" w14:textId="77777777" w:rsidR="00C36142" w:rsidRPr="00837381" w:rsidRDefault="00C36142" w:rsidP="00C36142">
      <w:pPr>
        <w:pStyle w:val="Heading3"/>
        <w:widowControl w:val="0"/>
        <w:numPr>
          <w:ilvl w:val="2"/>
          <w:numId w:val="52"/>
        </w:numPr>
        <w:rPr>
          <w:rFonts w:ascii="Times New Roman" w:hAnsi="Times New Roman" w:cs="Times New Roman"/>
        </w:rPr>
      </w:pPr>
      <w:r w:rsidRPr="00837381">
        <w:rPr>
          <w:rFonts w:ascii="Times New Roman" w:hAnsi="Times New Roman" w:cs="Times New Roman"/>
        </w:rPr>
        <w:t xml:space="preserve">Costurile de investiții </w:t>
      </w:r>
    </w:p>
    <w:p w14:paraId="55079BCF" w14:textId="34B47F89" w:rsidR="00C36142" w:rsidRPr="00837381" w:rsidRDefault="00C36142" w:rsidP="00C36142">
      <w:pPr>
        <w:widowControl w:val="0"/>
        <w:jc w:val="both"/>
        <w:rPr>
          <w:rFonts w:ascii="Times New Roman" w:hAnsi="Times New Roman"/>
          <w:lang w:val="en-GB"/>
        </w:rPr>
      </w:pPr>
      <w:r>
        <w:rPr>
          <w:rFonts w:ascii="Times New Roman" w:hAnsi="Times New Roman"/>
          <w:lang w:val="en-GB"/>
        </w:rPr>
        <w:t>Se vor f</w:t>
      </w:r>
      <w:r w:rsidRPr="00837381">
        <w:rPr>
          <w:rFonts w:ascii="Times New Roman" w:hAnsi="Times New Roman"/>
          <w:lang w:val="en-GB"/>
        </w:rPr>
        <w:t>urniz</w:t>
      </w:r>
      <w:r>
        <w:rPr>
          <w:rFonts w:ascii="Times New Roman" w:hAnsi="Times New Roman"/>
          <w:lang w:val="en-GB"/>
        </w:rPr>
        <w:t>a</w:t>
      </w:r>
      <w:r w:rsidRPr="00837381">
        <w:rPr>
          <w:rFonts w:ascii="Times New Roman" w:hAnsi="Times New Roman"/>
          <w:lang w:val="en-GB"/>
        </w:rPr>
        <w:t xml:space="preserve"> estimări detaliate ale costurilor (în euro) pentru componentele proiectului propus. Estimările costurilor trebuie să fie suficient de detaliate, împărțite în categorii de cheltuieli ale proiectului și susținute de justificări și baze de date pentru a permite o analiză detaliată. Estimărilor și revizuirile trebuie să fie datate și să includă costurile locale și din străinătate, impozitele și taxele locale, proiectarea, supervizarea, gestionarea și cheltuielile legale aferente proiectelor, onorariile consultantului și inflația și cheltuieli neprevăzute.</w:t>
      </w:r>
    </w:p>
    <w:p w14:paraId="1FF13815" w14:textId="77777777" w:rsidR="00C36142" w:rsidRPr="00837381" w:rsidRDefault="00C36142" w:rsidP="00C36142">
      <w:pPr>
        <w:widowControl w:val="0"/>
        <w:jc w:val="both"/>
        <w:rPr>
          <w:rFonts w:ascii="Times New Roman" w:hAnsi="Times New Roman"/>
          <w:lang w:val="en-GB"/>
        </w:rPr>
      </w:pPr>
    </w:p>
    <w:p w14:paraId="040135FB" w14:textId="24F5F5E6" w:rsidR="00C36142" w:rsidRPr="00837381" w:rsidRDefault="00C36142" w:rsidP="00C36142">
      <w:pPr>
        <w:widowControl w:val="0"/>
        <w:jc w:val="both"/>
        <w:rPr>
          <w:rFonts w:ascii="Times New Roman" w:hAnsi="Times New Roman"/>
          <w:lang w:val="en-GB"/>
        </w:rPr>
      </w:pPr>
      <w:r w:rsidRPr="00837381">
        <w:rPr>
          <w:rFonts w:ascii="Times New Roman" w:hAnsi="Times New Roman"/>
          <w:lang w:val="en-GB"/>
        </w:rPr>
        <w:t>Trebuie prevăzută o diagramă cu cheltuielile estimate pe an. Costurile trebuie să fie corelate cu datele până la care se vor efectua plățile</w:t>
      </w:r>
      <w:r w:rsidRPr="00A12C16">
        <w:rPr>
          <w:rFonts w:ascii="Times New Roman" w:hAnsi="Times New Roman"/>
          <w:lang w:val="en-GB"/>
        </w:rPr>
        <w:t>.</w:t>
      </w:r>
    </w:p>
    <w:p w14:paraId="3D808213" w14:textId="77777777" w:rsidR="00C36142" w:rsidRPr="00837381" w:rsidRDefault="00C36142" w:rsidP="00C36142">
      <w:pPr>
        <w:pStyle w:val="pfeilaufzhlungszeichen"/>
        <w:widowControl w:val="0"/>
        <w:ind w:left="810"/>
        <w:rPr>
          <w:rFonts w:ascii="Times New Roman" w:hAnsi="Times New Roman" w:cs="Times New Roman"/>
          <w:lang w:val="en-GB" w:eastAsia="en-GB"/>
        </w:rPr>
      </w:pPr>
    </w:p>
    <w:p w14:paraId="060AECF8" w14:textId="77777777" w:rsidR="00C36142" w:rsidRPr="00837381" w:rsidRDefault="00C36142" w:rsidP="00C36142">
      <w:pPr>
        <w:pStyle w:val="Heading3"/>
        <w:widowControl w:val="0"/>
        <w:numPr>
          <w:ilvl w:val="2"/>
          <w:numId w:val="52"/>
        </w:numPr>
        <w:rPr>
          <w:rFonts w:ascii="Times New Roman" w:hAnsi="Times New Roman" w:cs="Times New Roman"/>
        </w:rPr>
      </w:pPr>
      <w:r w:rsidRPr="00837381">
        <w:rPr>
          <w:rFonts w:ascii="Times New Roman" w:hAnsi="Times New Roman" w:cs="Times New Roman"/>
        </w:rPr>
        <w:t xml:space="preserve">Cheltuielile de operare și întreținere </w:t>
      </w:r>
    </w:p>
    <w:p w14:paraId="6C31A64E" w14:textId="77777777" w:rsidR="00C36142" w:rsidRPr="00837381" w:rsidRDefault="00C36142" w:rsidP="00C36142">
      <w:pPr>
        <w:widowControl w:val="0"/>
        <w:jc w:val="both"/>
        <w:rPr>
          <w:rFonts w:ascii="Times New Roman" w:hAnsi="Times New Roman"/>
          <w:lang w:val="en-GB"/>
        </w:rPr>
      </w:pPr>
      <w:r w:rsidRPr="00837381">
        <w:rPr>
          <w:rFonts w:ascii="Times New Roman" w:hAnsi="Times New Roman"/>
          <w:lang w:val="en-GB"/>
        </w:rPr>
        <w:t>Se vor prezenta costurile de operare și de întreținere, luând în considerare următoarele aspecte:</w:t>
      </w:r>
    </w:p>
    <w:p w14:paraId="47C5F1BA" w14:textId="77777777" w:rsidR="00C36142" w:rsidRPr="00837381" w:rsidRDefault="00C36142" w:rsidP="00C36142">
      <w:pPr>
        <w:pStyle w:val="pfeilaufzhlungszeichen"/>
        <w:widowControl w:val="0"/>
        <w:numPr>
          <w:ilvl w:val="0"/>
          <w:numId w:val="23"/>
        </w:numPr>
        <w:rPr>
          <w:rFonts w:ascii="Times New Roman" w:hAnsi="Times New Roman" w:cs="Times New Roman"/>
          <w:lang w:val="en-GB"/>
        </w:rPr>
      </w:pPr>
      <w:r w:rsidRPr="00837381">
        <w:rPr>
          <w:rFonts w:ascii="Times New Roman" w:hAnsi="Times New Roman" w:cs="Times New Roman"/>
          <w:lang w:val="en-GB"/>
        </w:rPr>
        <w:t>Furnizarea de detalii cu privire la costurile de operare și de întreținere și managementul operatorului</w:t>
      </w:r>
    </w:p>
    <w:p w14:paraId="0FD73BEC" w14:textId="77777777" w:rsidR="00C36142" w:rsidRPr="00837381" w:rsidRDefault="00C36142" w:rsidP="00C36142">
      <w:pPr>
        <w:pStyle w:val="pfeilaufzhlungszeichen"/>
        <w:widowControl w:val="0"/>
        <w:numPr>
          <w:ilvl w:val="0"/>
          <w:numId w:val="23"/>
        </w:numPr>
        <w:rPr>
          <w:rFonts w:ascii="Times New Roman" w:hAnsi="Times New Roman"/>
          <w:lang w:val="en-GB" w:eastAsia="en-GB"/>
        </w:rPr>
      </w:pPr>
      <w:r w:rsidRPr="00837381">
        <w:rPr>
          <w:rFonts w:ascii="Times New Roman" w:hAnsi="Times New Roman"/>
          <w:lang w:val="en-GB"/>
        </w:rPr>
        <w:t xml:space="preserve">Furnizarea de detalii privind variația preconizată în viitor pentru costurile de O&amp;I </w:t>
      </w:r>
    </w:p>
    <w:p w14:paraId="4F228DEC" w14:textId="77777777" w:rsidR="00C36142" w:rsidRPr="00837381" w:rsidRDefault="00C36142" w:rsidP="00C36142">
      <w:pPr>
        <w:widowControl w:val="0"/>
        <w:jc w:val="both"/>
        <w:rPr>
          <w:rFonts w:ascii="Times New Roman" w:hAnsi="Times New Roman"/>
          <w:lang w:val="en-GB" w:eastAsia="en-GB"/>
        </w:rPr>
      </w:pPr>
    </w:p>
    <w:p w14:paraId="7BAB719E" w14:textId="0AE74AD4" w:rsidR="00C36142" w:rsidRPr="00837381" w:rsidRDefault="00C36142" w:rsidP="00C36142">
      <w:pPr>
        <w:widowControl w:val="0"/>
        <w:jc w:val="both"/>
        <w:rPr>
          <w:rFonts w:ascii="Times New Roman" w:hAnsi="Times New Roman"/>
          <w:lang w:val="en-GB" w:eastAsia="en-GB"/>
        </w:rPr>
      </w:pPr>
      <w:r w:rsidRPr="00837381">
        <w:rPr>
          <w:rFonts w:ascii="Times New Roman" w:hAnsi="Times New Roman"/>
          <w:lang w:val="en-GB" w:eastAsia="en-GB"/>
        </w:rPr>
        <w:t xml:space="preserve">Furnizarea unui calcul mai detaliat al costurilor </w:t>
      </w:r>
      <w:r w:rsidRPr="00BE3A89">
        <w:rPr>
          <w:rFonts w:ascii="Times New Roman" w:hAnsi="Times New Roman"/>
          <w:lang w:val="en-GB" w:eastAsia="en-GB"/>
        </w:rPr>
        <w:t xml:space="preserve">în </w:t>
      </w:r>
      <w:r w:rsidR="003705C6" w:rsidRPr="00BE3A89">
        <w:rPr>
          <w:rFonts w:ascii="Times New Roman" w:hAnsi="Times New Roman"/>
          <w:lang w:val="en-GB" w:eastAsia="en-GB"/>
        </w:rPr>
        <w:t>anexă</w:t>
      </w:r>
      <w:r w:rsidRPr="00BE3A89">
        <w:rPr>
          <w:rFonts w:ascii="Times New Roman" w:hAnsi="Times New Roman"/>
          <w:lang w:val="en-GB" w:eastAsia="en-GB"/>
        </w:rPr>
        <w:t>.</w:t>
      </w:r>
      <w:r w:rsidRPr="00837381">
        <w:rPr>
          <w:rFonts w:ascii="Times New Roman" w:hAnsi="Times New Roman"/>
          <w:lang w:val="en-GB" w:eastAsia="en-GB"/>
        </w:rPr>
        <w:t xml:space="preserve"> </w:t>
      </w:r>
    </w:p>
    <w:p w14:paraId="7B32C743" w14:textId="77777777" w:rsidR="00C36142" w:rsidRPr="00837381" w:rsidRDefault="00C36142" w:rsidP="00C36142">
      <w:pPr>
        <w:widowControl w:val="0"/>
        <w:rPr>
          <w:rFonts w:ascii="Times New Roman" w:hAnsi="Times New Roman"/>
          <w:lang w:val="en-GB" w:eastAsia="en-GB"/>
        </w:rPr>
      </w:pPr>
    </w:p>
    <w:p w14:paraId="661341C2" w14:textId="77777777" w:rsidR="00C36142" w:rsidRPr="00D012DF" w:rsidRDefault="00C36142" w:rsidP="00C36142">
      <w:pPr>
        <w:pStyle w:val="pfeilaufzhlungszeichen"/>
        <w:widowControl w:val="0"/>
        <w:spacing w:after="120"/>
        <w:ind w:left="717" w:hanging="357"/>
        <w:rPr>
          <w:rFonts w:ascii="Times New Roman" w:hAnsi="Times New Roman" w:cs="Times New Roman"/>
          <w:b/>
          <w:lang w:val="en-GB"/>
        </w:rPr>
      </w:pPr>
      <w:r w:rsidRPr="00837381">
        <w:rPr>
          <w:rFonts w:ascii="Times New Roman" w:hAnsi="Times New Roman" w:cs="Times New Roman"/>
          <w:b/>
          <w:lang w:val="en-GB"/>
        </w:rPr>
        <w:t>Tabel: Costurile de operare și întreținere a unor active înainte și după proi</w:t>
      </w:r>
      <w:r>
        <w:rPr>
          <w:rFonts w:ascii="Times New Roman" w:hAnsi="Times New Roman" w:cs="Times New Roman"/>
          <w:b/>
          <w:lang w:val="en-GB"/>
        </w:rPr>
        <w:t>ect</w:t>
      </w:r>
    </w:p>
    <w:tbl>
      <w:tblPr>
        <w:tblW w:w="7320" w:type="dxa"/>
        <w:tblInd w:w="870" w:type="dxa"/>
        <w:tblBorders>
          <w:top w:val="single" w:sz="8" w:space="0" w:color="00000A"/>
          <w:left w:val="single" w:sz="8" w:space="0" w:color="00000A"/>
          <w:bottom w:val="single" w:sz="8" w:space="0" w:color="00000A"/>
          <w:insideH w:val="single" w:sz="8" w:space="0" w:color="00000A"/>
        </w:tblBorders>
        <w:tblCellMar>
          <w:top w:w="15" w:type="dxa"/>
          <w:left w:w="5" w:type="dxa"/>
          <w:right w:w="15" w:type="dxa"/>
        </w:tblCellMar>
        <w:tblLook w:val="0000" w:firstRow="0" w:lastRow="0" w:firstColumn="0" w:lastColumn="0" w:noHBand="0" w:noVBand="0"/>
      </w:tblPr>
      <w:tblGrid>
        <w:gridCol w:w="3000"/>
        <w:gridCol w:w="2256"/>
        <w:gridCol w:w="2064"/>
      </w:tblGrid>
      <w:tr w:rsidR="00C36142" w:rsidRPr="00D012DF" w14:paraId="696E6CF3" w14:textId="77777777" w:rsidTr="009F3FDB">
        <w:trPr>
          <w:cantSplit/>
          <w:trHeight w:val="315"/>
        </w:trPr>
        <w:tc>
          <w:tcPr>
            <w:tcW w:w="3000" w:type="dxa"/>
            <w:tcBorders>
              <w:top w:val="single" w:sz="8" w:space="0" w:color="00000A"/>
              <w:left w:val="single" w:sz="8" w:space="0" w:color="00000A"/>
              <w:bottom w:val="single" w:sz="8" w:space="0" w:color="00000A"/>
            </w:tcBorders>
            <w:shd w:val="clear" w:color="auto" w:fill="D9D9D9"/>
            <w:tcMar>
              <w:left w:w="5" w:type="dxa"/>
            </w:tcMar>
            <w:vAlign w:val="center"/>
          </w:tcPr>
          <w:p w14:paraId="0BCEA963"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Element de cost</w:t>
            </w:r>
          </w:p>
        </w:tc>
        <w:tc>
          <w:tcPr>
            <w:tcW w:w="2256"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124502C0"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Înainte de proiect</w:t>
            </w:r>
          </w:p>
          <w:p w14:paraId="7C8733AC" w14:textId="77777777" w:rsidR="00C36142" w:rsidRPr="00D012DF"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[EUR/an]</w:t>
            </w:r>
          </w:p>
        </w:tc>
        <w:tc>
          <w:tcPr>
            <w:tcW w:w="2064" w:type="dxa"/>
            <w:tcBorders>
              <w:top w:val="single" w:sz="8" w:space="0" w:color="00000A"/>
              <w:bottom w:val="single" w:sz="8" w:space="0" w:color="00000A"/>
              <w:right w:val="single" w:sz="4" w:space="0" w:color="00000A"/>
            </w:tcBorders>
            <w:shd w:val="clear" w:color="auto" w:fill="D9D9D9"/>
            <w:vAlign w:val="center"/>
          </w:tcPr>
          <w:p w14:paraId="69D648F7"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De la</w:t>
            </w:r>
          </w:p>
          <w:p w14:paraId="5CBA12C1" w14:textId="77777777" w:rsidR="00C36142" w:rsidRPr="00D012DF"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[EUR/an]</w:t>
            </w:r>
          </w:p>
        </w:tc>
      </w:tr>
      <w:tr w:rsidR="00C36142" w:rsidRPr="00D012DF" w14:paraId="733454B3" w14:textId="77777777" w:rsidTr="009F3FDB">
        <w:trPr>
          <w:trHeight w:val="325"/>
        </w:trPr>
        <w:tc>
          <w:tcPr>
            <w:tcW w:w="3000" w:type="dxa"/>
            <w:tcBorders>
              <w:top w:val="single" w:sz="8" w:space="0" w:color="00000A"/>
              <w:left w:val="single" w:sz="8" w:space="0" w:color="00000A"/>
              <w:bottom w:val="single" w:sz="4" w:space="0" w:color="00000A"/>
            </w:tcBorders>
            <w:shd w:val="clear" w:color="auto" w:fill="auto"/>
            <w:tcMar>
              <w:left w:w="5" w:type="dxa"/>
            </w:tcMar>
            <w:vAlign w:val="center"/>
          </w:tcPr>
          <w:p w14:paraId="4C568343"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Planificarea întreținerii</w:t>
            </w:r>
          </w:p>
        </w:tc>
        <w:tc>
          <w:tcPr>
            <w:tcW w:w="2256" w:type="dxa"/>
            <w:tcBorders>
              <w:top w:val="single" w:sz="8" w:space="0" w:color="00000A"/>
              <w:left w:val="single" w:sz="4" w:space="0" w:color="00000A"/>
              <w:bottom w:val="single" w:sz="4" w:space="0" w:color="00000A"/>
              <w:right w:val="single" w:sz="4" w:space="0" w:color="00000A"/>
            </w:tcBorders>
            <w:shd w:val="clear" w:color="auto" w:fill="auto"/>
            <w:tcMar>
              <w:left w:w="10" w:type="dxa"/>
            </w:tcMar>
            <w:vAlign w:val="center"/>
          </w:tcPr>
          <w:p w14:paraId="2DF68B24"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top w:val="single" w:sz="8" w:space="0" w:color="00000A"/>
              <w:bottom w:val="single" w:sz="4" w:space="0" w:color="00000A"/>
              <w:right w:val="single" w:sz="8" w:space="0" w:color="00000A"/>
            </w:tcBorders>
            <w:shd w:val="clear" w:color="auto" w:fill="auto"/>
            <w:vAlign w:val="center"/>
          </w:tcPr>
          <w:p w14:paraId="6644A9D6"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6A6ABA87" w14:textId="77777777" w:rsidTr="009F3FDB">
        <w:trPr>
          <w:trHeight w:val="355"/>
        </w:trPr>
        <w:tc>
          <w:tcPr>
            <w:tcW w:w="3000" w:type="dxa"/>
            <w:tcBorders>
              <w:left w:val="single" w:sz="8" w:space="0" w:color="00000A"/>
              <w:bottom w:val="single" w:sz="4" w:space="0" w:color="00000A"/>
            </w:tcBorders>
            <w:shd w:val="clear" w:color="auto" w:fill="auto"/>
            <w:tcMar>
              <w:left w:w="5" w:type="dxa"/>
            </w:tcMar>
            <w:vAlign w:val="center"/>
          </w:tcPr>
          <w:p w14:paraId="39A24EB0" w14:textId="77777777" w:rsidR="00C36142" w:rsidRDefault="00C36142" w:rsidP="009F3FDB">
            <w:pPr>
              <w:widowControl w:val="0"/>
              <w:jc w:val="center"/>
              <w:rPr>
                <w:rFonts w:ascii="Times New Roman" w:hAnsi="Times New Roman"/>
                <w:sz w:val="20"/>
                <w:szCs w:val="20"/>
                <w:lang w:val="en-GB"/>
              </w:rPr>
            </w:pPr>
            <w:r w:rsidRPr="00837381">
              <w:rPr>
                <w:rFonts w:ascii="Times New Roman" w:hAnsi="Times New Roman"/>
                <w:sz w:val="20"/>
                <w:szCs w:val="20"/>
                <w:lang w:val="en-GB"/>
              </w:rPr>
              <w:t>Întreținere reactivă</w:t>
            </w:r>
          </w:p>
        </w:tc>
        <w:tc>
          <w:tcPr>
            <w:tcW w:w="2256" w:type="dxa"/>
            <w:tcBorders>
              <w:left w:val="single" w:sz="4" w:space="0" w:color="00000A"/>
              <w:bottom w:val="single" w:sz="4" w:space="0" w:color="00000A"/>
              <w:right w:val="single" w:sz="4" w:space="0" w:color="00000A"/>
            </w:tcBorders>
            <w:shd w:val="clear" w:color="auto" w:fill="auto"/>
            <w:tcMar>
              <w:left w:w="10" w:type="dxa"/>
            </w:tcMar>
            <w:vAlign w:val="center"/>
          </w:tcPr>
          <w:p w14:paraId="22B192ED"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4" w:space="0" w:color="00000A"/>
              <w:right w:val="single" w:sz="8" w:space="0" w:color="00000A"/>
            </w:tcBorders>
            <w:shd w:val="clear" w:color="auto" w:fill="auto"/>
            <w:vAlign w:val="center"/>
          </w:tcPr>
          <w:p w14:paraId="115E5189"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4BC6492A" w14:textId="77777777" w:rsidTr="009F3FDB">
        <w:trPr>
          <w:trHeight w:val="315"/>
        </w:trPr>
        <w:tc>
          <w:tcPr>
            <w:tcW w:w="3000" w:type="dxa"/>
            <w:tcBorders>
              <w:left w:val="single" w:sz="8" w:space="0" w:color="00000A"/>
              <w:bottom w:val="single" w:sz="4" w:space="0" w:color="00000A"/>
            </w:tcBorders>
            <w:shd w:val="clear" w:color="auto" w:fill="auto"/>
            <w:tcMar>
              <w:left w:w="5" w:type="dxa"/>
            </w:tcMar>
            <w:vAlign w:val="center"/>
          </w:tcPr>
          <w:p w14:paraId="1B82AB01"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 xml:space="preserve">Costurile generale de </w:t>
            </w:r>
            <w:r>
              <w:rPr>
                <w:rFonts w:ascii="Times New Roman" w:hAnsi="Times New Roman"/>
                <w:sz w:val="20"/>
                <w:szCs w:val="20"/>
                <w:lang w:val="en-GB"/>
              </w:rPr>
              <w:t>management</w:t>
            </w:r>
          </w:p>
        </w:tc>
        <w:tc>
          <w:tcPr>
            <w:tcW w:w="2256" w:type="dxa"/>
            <w:tcBorders>
              <w:left w:val="single" w:sz="4" w:space="0" w:color="00000A"/>
              <w:bottom w:val="single" w:sz="4" w:space="0" w:color="00000A"/>
              <w:right w:val="single" w:sz="4" w:space="0" w:color="00000A"/>
            </w:tcBorders>
            <w:shd w:val="clear" w:color="auto" w:fill="auto"/>
            <w:tcMar>
              <w:left w:w="10" w:type="dxa"/>
            </w:tcMar>
            <w:vAlign w:val="center"/>
          </w:tcPr>
          <w:p w14:paraId="7EE716A8"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4" w:space="0" w:color="00000A"/>
              <w:right w:val="single" w:sz="8" w:space="0" w:color="00000A"/>
            </w:tcBorders>
            <w:shd w:val="clear" w:color="auto" w:fill="auto"/>
            <w:vAlign w:val="center"/>
          </w:tcPr>
          <w:p w14:paraId="025D2E4F"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6EF6BF26" w14:textId="77777777" w:rsidTr="009F3FDB">
        <w:trPr>
          <w:trHeight w:val="330"/>
        </w:trPr>
        <w:tc>
          <w:tcPr>
            <w:tcW w:w="3000" w:type="dxa"/>
            <w:tcBorders>
              <w:left w:val="single" w:sz="8" w:space="0" w:color="00000A"/>
              <w:bottom w:val="single" w:sz="8" w:space="0" w:color="00000A"/>
            </w:tcBorders>
            <w:shd w:val="clear" w:color="auto" w:fill="auto"/>
            <w:tcMar>
              <w:left w:w="5" w:type="dxa"/>
            </w:tcMar>
            <w:vAlign w:val="center"/>
          </w:tcPr>
          <w:p w14:paraId="10F1C082"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Alte costuri</w:t>
            </w:r>
          </w:p>
        </w:tc>
        <w:tc>
          <w:tcPr>
            <w:tcW w:w="2256" w:type="dxa"/>
            <w:tcBorders>
              <w:left w:val="single" w:sz="4" w:space="0" w:color="00000A"/>
              <w:bottom w:val="single" w:sz="8" w:space="0" w:color="00000A"/>
              <w:right w:val="single" w:sz="4" w:space="0" w:color="00000A"/>
            </w:tcBorders>
            <w:shd w:val="clear" w:color="auto" w:fill="auto"/>
            <w:tcMar>
              <w:left w:w="10" w:type="dxa"/>
            </w:tcMar>
            <w:vAlign w:val="center"/>
          </w:tcPr>
          <w:p w14:paraId="2572E317"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8" w:space="0" w:color="00000A"/>
              <w:right w:val="single" w:sz="8" w:space="0" w:color="00000A"/>
            </w:tcBorders>
            <w:shd w:val="clear" w:color="auto" w:fill="auto"/>
            <w:vAlign w:val="center"/>
          </w:tcPr>
          <w:p w14:paraId="437EB51C"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1238A9C7" w14:textId="77777777" w:rsidTr="009F3FDB">
        <w:trPr>
          <w:trHeight w:val="330"/>
        </w:trPr>
        <w:tc>
          <w:tcPr>
            <w:tcW w:w="3000" w:type="dxa"/>
            <w:tcBorders>
              <w:top w:val="single" w:sz="8" w:space="0" w:color="00000A"/>
              <w:left w:val="single" w:sz="8" w:space="0" w:color="00000A"/>
              <w:bottom w:val="single" w:sz="8" w:space="0" w:color="00000A"/>
            </w:tcBorders>
            <w:shd w:val="clear" w:color="auto" w:fill="D9D9D9"/>
            <w:tcMar>
              <w:left w:w="5" w:type="dxa"/>
            </w:tcMar>
            <w:vAlign w:val="center"/>
          </w:tcPr>
          <w:p w14:paraId="0B0FF5B1" w14:textId="77777777" w:rsidR="00C36142"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TOTAL</w:t>
            </w:r>
          </w:p>
        </w:tc>
        <w:tc>
          <w:tcPr>
            <w:tcW w:w="2256"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7E513587" w14:textId="77777777" w:rsidR="00C36142" w:rsidRDefault="00C36142" w:rsidP="009F3FDB">
            <w:pPr>
              <w:widowControl w:val="0"/>
              <w:ind w:right="525"/>
              <w:jc w:val="center"/>
              <w:rPr>
                <w:rFonts w:ascii="Times New Roman" w:hAnsi="Times New Roman"/>
                <w:b/>
                <w:bCs/>
                <w:sz w:val="20"/>
                <w:szCs w:val="20"/>
                <w:lang w:val="en-GB"/>
              </w:rPr>
            </w:pPr>
          </w:p>
        </w:tc>
        <w:tc>
          <w:tcPr>
            <w:tcW w:w="2064" w:type="dxa"/>
            <w:tcBorders>
              <w:top w:val="single" w:sz="8" w:space="0" w:color="00000A"/>
              <w:bottom w:val="single" w:sz="8" w:space="0" w:color="00000A"/>
              <w:right w:val="single" w:sz="8" w:space="0" w:color="00000A"/>
            </w:tcBorders>
            <w:shd w:val="clear" w:color="auto" w:fill="D9D9D9"/>
            <w:vAlign w:val="center"/>
          </w:tcPr>
          <w:p w14:paraId="0C7F7F05" w14:textId="77777777" w:rsidR="00C36142" w:rsidRPr="00D012DF" w:rsidRDefault="00C36142" w:rsidP="009F3FDB">
            <w:pPr>
              <w:widowControl w:val="0"/>
              <w:ind w:right="525"/>
              <w:jc w:val="center"/>
              <w:rPr>
                <w:rFonts w:ascii="Times New Roman" w:hAnsi="Times New Roman"/>
                <w:b/>
                <w:bCs/>
                <w:sz w:val="20"/>
                <w:szCs w:val="20"/>
                <w:lang w:val="en-GB"/>
              </w:rPr>
            </w:pPr>
          </w:p>
        </w:tc>
      </w:tr>
    </w:tbl>
    <w:p w14:paraId="22D5EB4C" w14:textId="77777777" w:rsidR="00C36142" w:rsidRPr="00D012DF" w:rsidRDefault="00C36142" w:rsidP="00C36142">
      <w:pPr>
        <w:pStyle w:val="pfeilaufzhlungszeichen"/>
        <w:widowControl w:val="0"/>
        <w:spacing w:after="120"/>
        <w:ind w:left="717" w:hanging="357"/>
        <w:rPr>
          <w:rFonts w:ascii="Times New Roman" w:hAnsi="Times New Roman" w:cs="Times New Roman"/>
          <w:b/>
          <w:lang w:val="en-GB"/>
        </w:rPr>
      </w:pPr>
    </w:p>
    <w:p w14:paraId="03B07856" w14:textId="77777777" w:rsidR="00C36142" w:rsidRPr="00D012DF" w:rsidRDefault="00C36142" w:rsidP="00C36142">
      <w:pPr>
        <w:pStyle w:val="Heading3"/>
        <w:widowControl w:val="0"/>
        <w:numPr>
          <w:ilvl w:val="2"/>
          <w:numId w:val="52"/>
        </w:numPr>
        <w:rPr>
          <w:rFonts w:ascii="Times New Roman" w:hAnsi="Times New Roman" w:cs="Times New Roman"/>
        </w:rPr>
      </w:pPr>
      <w:r w:rsidRPr="00D012DF">
        <w:rPr>
          <w:rFonts w:ascii="Times New Roman" w:hAnsi="Times New Roman" w:cs="Times New Roman"/>
        </w:rPr>
        <w:t>Defalcarea costurilor eligibile și neeligibile</w:t>
      </w:r>
    </w:p>
    <w:p w14:paraId="240537C9" w14:textId="77777777" w:rsidR="00C36142" w:rsidRDefault="00C36142" w:rsidP="00BE3A89">
      <w:pPr>
        <w:widowControl w:val="0"/>
        <w:jc w:val="both"/>
        <w:rPr>
          <w:rFonts w:ascii="Times New Roman" w:hAnsi="Times New Roman"/>
          <w:lang w:val="en-GB" w:eastAsia="en-GB"/>
        </w:rPr>
      </w:pPr>
      <w:r w:rsidRPr="00D012DF">
        <w:rPr>
          <w:rFonts w:ascii="Times New Roman" w:hAnsi="Times New Roman"/>
          <w:lang w:val="en-GB" w:eastAsia="en-GB"/>
        </w:rPr>
        <w:t xml:space="preserve">O defalcare a costurilor eligibile și neeligibile </w:t>
      </w:r>
      <w:r>
        <w:rPr>
          <w:rFonts w:ascii="Times New Roman" w:hAnsi="Times New Roman"/>
          <w:lang w:val="en-GB" w:eastAsia="en-GB"/>
        </w:rPr>
        <w:t>trebuie</w:t>
      </w:r>
      <w:r w:rsidRPr="00D012DF">
        <w:rPr>
          <w:rFonts w:ascii="Times New Roman" w:hAnsi="Times New Roman"/>
          <w:lang w:val="en-GB" w:eastAsia="en-GB"/>
        </w:rPr>
        <w:t xml:space="preserve"> prezentat</w:t>
      </w:r>
      <w:r>
        <w:rPr>
          <w:rFonts w:ascii="Times New Roman" w:hAnsi="Times New Roman"/>
          <w:lang w:val="en-GB" w:eastAsia="en-GB"/>
        </w:rPr>
        <w:t>ă</w:t>
      </w:r>
      <w:r w:rsidRPr="00D012DF">
        <w:rPr>
          <w:rFonts w:ascii="Times New Roman" w:hAnsi="Times New Roman"/>
          <w:lang w:val="en-GB" w:eastAsia="en-GB"/>
        </w:rPr>
        <w:t xml:space="preserve"> </w:t>
      </w:r>
      <w:r>
        <w:rPr>
          <w:rFonts w:ascii="Times New Roman" w:hAnsi="Times New Roman"/>
          <w:lang w:val="en-GB" w:eastAsia="en-GB"/>
        </w:rPr>
        <w:t>referitoar la</w:t>
      </w:r>
      <w:r w:rsidRPr="00D012DF">
        <w:rPr>
          <w:rFonts w:ascii="Times New Roman" w:hAnsi="Times New Roman"/>
          <w:lang w:val="en-GB" w:eastAsia="en-GB"/>
        </w:rPr>
        <w:t xml:space="preserve"> secțiunea C din </w:t>
      </w:r>
      <w:r>
        <w:rPr>
          <w:rFonts w:ascii="Times New Roman" w:hAnsi="Times New Roman"/>
          <w:lang w:val="en-GB" w:eastAsia="en-GB"/>
        </w:rPr>
        <w:t>aplicația de finanțare</w:t>
      </w:r>
      <w:r w:rsidRPr="00D012DF">
        <w:rPr>
          <w:rFonts w:ascii="Times New Roman" w:hAnsi="Times New Roman"/>
          <w:lang w:val="en-GB" w:eastAsia="en-GB"/>
        </w:rPr>
        <w:t>.</w:t>
      </w:r>
    </w:p>
    <w:p w14:paraId="683710C0" w14:textId="77777777" w:rsidR="00C36142" w:rsidRDefault="00C36142" w:rsidP="00AF1F78">
      <w:pPr>
        <w:widowControl w:val="0"/>
        <w:jc w:val="both"/>
        <w:rPr>
          <w:rFonts w:ascii="Times New Roman" w:hAnsi="Times New Roman"/>
          <w:lang w:val="ro-RO" w:eastAsia="en-GB"/>
        </w:rPr>
      </w:pPr>
    </w:p>
    <w:p w14:paraId="0588EE67" w14:textId="6B5302F5" w:rsidR="00AF1F78" w:rsidRPr="00BE3A89" w:rsidRDefault="00EB3BEA" w:rsidP="00BE3A89">
      <w:pPr>
        <w:pStyle w:val="Heading2"/>
        <w:keepNext w:val="0"/>
        <w:widowControl w:val="0"/>
        <w:numPr>
          <w:ilvl w:val="1"/>
          <w:numId w:val="52"/>
        </w:numPr>
        <w:jc w:val="both"/>
        <w:rPr>
          <w:rFonts w:ascii="Times New Roman" w:hAnsi="Times New Roman"/>
          <w:lang w:val="ro-RO"/>
        </w:rPr>
      </w:pPr>
      <w:r>
        <w:rPr>
          <w:rFonts w:ascii="Times New Roman" w:hAnsi="Times New Roman"/>
          <w:lang w:val="ro-RO"/>
        </w:rPr>
        <w:t>Conformarea cu reglementările specifice</w:t>
      </w:r>
      <w:r w:rsidR="00AF1F78" w:rsidRPr="00AF1F78">
        <w:rPr>
          <w:rFonts w:ascii="Times New Roman" w:hAnsi="Times New Roman"/>
          <w:lang w:val="ro-RO"/>
        </w:rPr>
        <w:t xml:space="preserve"> </w:t>
      </w:r>
    </w:p>
    <w:p w14:paraId="0E6EC71B" w14:textId="6AA55495" w:rsidR="008B2978" w:rsidRDefault="00AF1F78" w:rsidP="008B2978">
      <w:pPr>
        <w:pStyle w:val="Heading2"/>
        <w:keepNext w:val="0"/>
        <w:widowControl w:val="0"/>
        <w:numPr>
          <w:ilvl w:val="1"/>
          <w:numId w:val="52"/>
        </w:numPr>
        <w:jc w:val="both"/>
        <w:rPr>
          <w:rFonts w:ascii="Times New Roman" w:hAnsi="Times New Roman"/>
          <w:lang w:val="ro-RO"/>
        </w:rPr>
      </w:pPr>
      <w:r w:rsidRPr="00AF1F78">
        <w:rPr>
          <w:rFonts w:ascii="Times New Roman" w:hAnsi="Times New Roman"/>
          <w:lang w:val="ro-RO"/>
        </w:rPr>
        <w:t>Nominalizarea surselor de finanţare</w:t>
      </w:r>
    </w:p>
    <w:p w14:paraId="78AF7A6F" w14:textId="027FFE4E" w:rsidR="007B72FA" w:rsidRDefault="008B2978" w:rsidP="00BE3A89">
      <w:pPr>
        <w:pStyle w:val="Heading2"/>
        <w:keepNext w:val="0"/>
        <w:widowControl w:val="0"/>
        <w:numPr>
          <w:ilvl w:val="0"/>
          <w:numId w:val="0"/>
        </w:numPr>
        <w:jc w:val="both"/>
      </w:pPr>
      <w:r>
        <w:rPr>
          <w:rFonts w:ascii="Times New Roman" w:eastAsia="Calibri" w:hAnsi="Times New Roman" w:cs="Times New Roman"/>
          <w:b w:val="0"/>
          <w:iCs w:val="0"/>
          <w:color w:val="auto"/>
          <w:sz w:val="24"/>
          <w:szCs w:val="24"/>
        </w:rPr>
        <w:t>Se face pe baza</w:t>
      </w:r>
      <w:r w:rsidR="00AF1F78" w:rsidRPr="008B2978">
        <w:rPr>
          <w:rFonts w:ascii="Times New Roman" w:eastAsia="Calibri" w:hAnsi="Times New Roman" w:cs="Times New Roman"/>
          <w:b w:val="0"/>
          <w:iCs w:val="0"/>
          <w:color w:val="auto"/>
          <w:sz w:val="24"/>
          <w:szCs w:val="24"/>
        </w:rPr>
        <w:t xml:space="preserve"> analizei financiare şi economice: fonduri proprii, credite bancare, alocaţii de la bugetul de stat/bugetul local, credite externe garantate sau contractate de stat, fonduri externe nerambursabile, alte surse legal constituite</w:t>
      </w:r>
      <w:r w:rsidR="00A17D6F">
        <w:rPr>
          <w:rFonts w:ascii="Times New Roman" w:eastAsia="Calibri" w:hAnsi="Times New Roman" w:cs="Times New Roman"/>
          <w:b w:val="0"/>
          <w:iCs w:val="0"/>
          <w:color w:val="auto"/>
          <w:sz w:val="24"/>
          <w:szCs w:val="24"/>
        </w:rPr>
        <w:t>.</w:t>
      </w:r>
      <w:bookmarkStart w:id="108" w:name="_Toc450231502"/>
      <w:bookmarkStart w:id="109" w:name="_Toc450231504"/>
      <w:bookmarkStart w:id="110" w:name="_Toc450231512"/>
      <w:bookmarkEnd w:id="108"/>
      <w:bookmarkEnd w:id="109"/>
      <w:bookmarkEnd w:id="110"/>
    </w:p>
    <w:p w14:paraId="7EF8D9C6" w14:textId="034BB821" w:rsidR="00EE3340" w:rsidRPr="00D012DF" w:rsidRDefault="00716542" w:rsidP="008B2978">
      <w:pPr>
        <w:pStyle w:val="StyleStyleHeading1MainHeadingLatinCalibriLatinArial"/>
        <w:keepNext w:val="0"/>
        <w:widowControl w:val="0"/>
        <w:numPr>
          <w:ilvl w:val="0"/>
          <w:numId w:val="52"/>
        </w:numPr>
        <w:tabs>
          <w:tab w:val="left" w:pos="360"/>
        </w:tabs>
        <w:ind w:left="792" w:firstLine="0"/>
        <w:rPr>
          <w:rFonts w:ascii="Times New Roman" w:hAnsi="Times New Roman" w:cs="Times New Roman"/>
        </w:rPr>
      </w:pPr>
      <w:r>
        <w:rPr>
          <w:rFonts w:ascii="Times New Roman" w:hAnsi="Times New Roman" w:cs="Times New Roman"/>
        </w:rPr>
        <w:t>Urbanism, acorduri și avize</w:t>
      </w:r>
    </w:p>
    <w:p w14:paraId="2B96BB47" w14:textId="77777777"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Certificatul de urbanism emis în vederea obţinerii autorizaţiei de construire </w:t>
      </w:r>
    </w:p>
    <w:p w14:paraId="454A22B6" w14:textId="77777777"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Extras de carte funciară, cu excepţia cazurilor speciale, expres prevăzute de lege</w:t>
      </w:r>
    </w:p>
    <w:p w14:paraId="13A7F448" w14:textId="3D74672F"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Actul administrativ al autorităţii competente pentru protecţia mediului și apelor, măsuri de diminuare a impactului, măsuri de compensare, modalitatea de integrare a prevederilor acordului de mediu în documentaţia tehnico-economică (Avize conforme privind asigurarea utilităţilor </w:t>
      </w:r>
    </w:p>
    <w:p w14:paraId="1E003A84" w14:textId="57DD5372" w:rsidR="00A523D3" w:rsidRPr="009C7299" w:rsidRDefault="00A523D3"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Avize conforme privind asigurarea utilităților</w:t>
      </w:r>
    </w:p>
    <w:p w14:paraId="2D532322" w14:textId="35A75010"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Studiu topografic, vizat de către Oficiul de Cadastru şi Publicitate Imobiliară </w:t>
      </w:r>
    </w:p>
    <w:p w14:paraId="697792EF" w14:textId="6EB7556B"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Avize, acorduri şi studii specifice, după caz, în funcţie de specificul obiectivului de investiţii şi care pot condiţiona soluţiile tehnice </w:t>
      </w:r>
    </w:p>
    <w:p w14:paraId="34E2903B" w14:textId="77777777" w:rsidR="00BB3608" w:rsidRDefault="00BB3608" w:rsidP="00BE3A89">
      <w:pPr>
        <w:pStyle w:val="Heading2"/>
        <w:keepNext w:val="0"/>
        <w:widowControl w:val="0"/>
        <w:numPr>
          <w:ilvl w:val="1"/>
          <w:numId w:val="52"/>
        </w:numPr>
        <w:spacing w:before="0" w:after="0" w:line="240" w:lineRule="auto"/>
        <w:jc w:val="both"/>
        <w:rPr>
          <w:rFonts w:ascii="Times New Roman" w:hAnsi="Times New Roman" w:cs="Times New Roman"/>
        </w:rPr>
      </w:pPr>
      <w:r>
        <w:rPr>
          <w:rFonts w:ascii="Times New Roman" w:hAnsi="Times New Roman" w:cs="Times New Roman"/>
        </w:rPr>
        <w:t xml:space="preserve">Informații despre entitatea responsabilă cu implementarea investiției și </w:t>
      </w:r>
    </w:p>
    <w:p w14:paraId="2085D1F9" w14:textId="125114A4" w:rsidR="00EE3340" w:rsidRPr="009D303B" w:rsidRDefault="00BB3608" w:rsidP="00BE3A89">
      <w:pPr>
        <w:pStyle w:val="Heading2"/>
        <w:keepNext w:val="0"/>
        <w:widowControl w:val="0"/>
        <w:numPr>
          <w:ilvl w:val="0"/>
          <w:numId w:val="0"/>
        </w:numPr>
        <w:spacing w:before="0" w:after="0" w:line="240" w:lineRule="auto"/>
        <w:ind w:left="720"/>
        <w:jc w:val="both"/>
        <w:rPr>
          <w:rFonts w:ascii="Times New Roman" w:hAnsi="Times New Roman" w:cs="Times New Roman"/>
        </w:rPr>
      </w:pPr>
      <w:r>
        <w:rPr>
          <w:rFonts w:ascii="Times New Roman" w:hAnsi="Times New Roman" w:cs="Times New Roman"/>
        </w:rPr>
        <w:t>s</w:t>
      </w:r>
      <w:r w:rsidR="00EE3340" w:rsidRPr="009D303B">
        <w:rPr>
          <w:rFonts w:ascii="Times New Roman" w:hAnsi="Times New Roman" w:cs="Times New Roman"/>
        </w:rPr>
        <w:t>trategia de investiții</w:t>
      </w:r>
    </w:p>
    <w:p w14:paraId="44290939" w14:textId="77777777" w:rsidR="00BB3608" w:rsidRDefault="00BB3608" w:rsidP="005917CF">
      <w:pPr>
        <w:widowControl w:val="0"/>
        <w:jc w:val="both"/>
        <w:rPr>
          <w:rFonts w:ascii="Times New Roman" w:hAnsi="Times New Roman"/>
          <w:lang w:val="en-GB"/>
        </w:rPr>
      </w:pPr>
    </w:p>
    <w:p w14:paraId="48D4FF18" w14:textId="77777777" w:rsidR="007B72FA" w:rsidRPr="008F7A09" w:rsidRDefault="00EE3340" w:rsidP="005917CF">
      <w:pPr>
        <w:widowControl w:val="0"/>
        <w:jc w:val="both"/>
        <w:rPr>
          <w:rFonts w:ascii="Times New Roman" w:hAnsi="Times New Roman"/>
          <w:lang w:val="nn-NO"/>
        </w:rPr>
      </w:pPr>
      <w:r w:rsidRPr="008F7A09">
        <w:rPr>
          <w:rFonts w:ascii="Times New Roman" w:hAnsi="Times New Roman"/>
          <w:lang w:val="nn-NO"/>
        </w:rPr>
        <w:t>Se va descrie strategia de investiții propusă pentru proiect:</w:t>
      </w:r>
    </w:p>
    <w:p w14:paraId="2E4B1A0E"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Trimiter</w:t>
      </w:r>
      <w:r>
        <w:rPr>
          <w:rFonts w:ascii="Times New Roman" w:hAnsi="Times New Roman" w:cs="Times New Roman"/>
          <w:lang w:val="en-GB"/>
        </w:rPr>
        <w:t>e</w:t>
      </w:r>
      <w:r w:rsidRPr="00D012DF">
        <w:rPr>
          <w:rFonts w:ascii="Times New Roman" w:hAnsi="Times New Roman" w:cs="Times New Roman"/>
          <w:lang w:val="en-GB"/>
        </w:rPr>
        <w:t xml:space="preserve"> la prioritățile pentru punerea în aplicare a componentei de investiții. </w:t>
      </w:r>
      <w:r>
        <w:rPr>
          <w:rFonts w:ascii="Times New Roman" w:hAnsi="Times New Roman" w:cs="Times New Roman"/>
          <w:lang w:val="en-GB"/>
        </w:rPr>
        <w:t>Se vor menționa</w:t>
      </w:r>
      <w:r w:rsidRPr="00D012DF">
        <w:rPr>
          <w:rFonts w:ascii="Times New Roman" w:hAnsi="Times New Roman" w:cs="Times New Roman"/>
          <w:lang w:val="en-GB"/>
        </w:rPr>
        <w:t xml:space="preserve"> toate componentele de investiții.</w:t>
      </w:r>
    </w:p>
    <w:p w14:paraId="123358DD" w14:textId="77777777" w:rsidR="00EE3340" w:rsidRPr="008F7A09" w:rsidRDefault="00EE3340" w:rsidP="004D2EC3">
      <w:pPr>
        <w:pStyle w:val="pfeilaufzhlungszeichen"/>
        <w:widowControl w:val="0"/>
        <w:numPr>
          <w:ilvl w:val="0"/>
          <w:numId w:val="21"/>
        </w:numPr>
        <w:rPr>
          <w:rFonts w:ascii="Times New Roman" w:hAnsi="Times New Roman" w:cs="Times New Roman"/>
          <w:lang w:val="nn-NO"/>
        </w:rPr>
      </w:pPr>
      <w:r w:rsidRPr="008F7A09">
        <w:rPr>
          <w:rFonts w:ascii="Times New Roman" w:hAnsi="Times New Roman" w:cs="Times New Roman"/>
          <w:lang w:val="nn-NO"/>
        </w:rPr>
        <w:t>Trimitere la strategia de implementare.</w:t>
      </w:r>
    </w:p>
    <w:p w14:paraId="56E4DE97"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 xml:space="preserve">Calendarul </w:t>
      </w:r>
      <w:r>
        <w:rPr>
          <w:rFonts w:ascii="Times New Roman" w:hAnsi="Times New Roman" w:cs="Times New Roman"/>
          <w:lang w:val="en-GB"/>
        </w:rPr>
        <w:t>implementării</w:t>
      </w:r>
      <w:r w:rsidRPr="00D012DF">
        <w:rPr>
          <w:rFonts w:ascii="Times New Roman" w:hAnsi="Times New Roman" w:cs="Times New Roman"/>
          <w:lang w:val="en-GB"/>
        </w:rPr>
        <w:t xml:space="preserve"> (etape</w:t>
      </w:r>
      <w:r>
        <w:rPr>
          <w:rFonts w:ascii="Times New Roman" w:hAnsi="Times New Roman" w:cs="Times New Roman"/>
          <w:lang w:val="en-GB"/>
        </w:rPr>
        <w:t>le principale</w:t>
      </w:r>
      <w:r w:rsidRPr="00D012DF">
        <w:rPr>
          <w:rFonts w:ascii="Times New Roman" w:hAnsi="Times New Roman" w:cs="Times New Roman"/>
          <w:lang w:val="en-GB"/>
        </w:rPr>
        <w:t>).</w:t>
      </w:r>
    </w:p>
    <w:p w14:paraId="253C2B90"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Principalele dificultăți și constrângeri preconizat</w:t>
      </w:r>
      <w:r>
        <w:rPr>
          <w:rFonts w:ascii="Times New Roman" w:hAnsi="Times New Roman" w:cs="Times New Roman"/>
          <w:lang w:val="en-GB"/>
        </w:rPr>
        <w:t>e</w:t>
      </w:r>
      <w:r w:rsidRPr="00D012DF">
        <w:rPr>
          <w:rFonts w:ascii="Times New Roman" w:hAnsi="Times New Roman" w:cs="Times New Roman"/>
          <w:lang w:val="en-GB"/>
        </w:rPr>
        <w:t xml:space="preserve"> </w:t>
      </w:r>
      <w:r>
        <w:rPr>
          <w:rFonts w:ascii="Times New Roman" w:hAnsi="Times New Roman" w:cs="Times New Roman"/>
          <w:lang w:val="en-GB"/>
        </w:rPr>
        <w:t>în cee ace privește</w:t>
      </w:r>
      <w:r w:rsidRPr="00D012DF">
        <w:rPr>
          <w:rFonts w:ascii="Times New Roman" w:hAnsi="Times New Roman" w:cs="Times New Roman"/>
          <w:lang w:val="en-GB"/>
        </w:rPr>
        <w:t xml:space="preserve"> construcția și funcționarea proiectului.</w:t>
      </w:r>
    </w:p>
    <w:p w14:paraId="105FEB96" w14:textId="77777777" w:rsidR="00EE3340" w:rsidRDefault="00EE3340" w:rsidP="004D2EC3">
      <w:pPr>
        <w:pStyle w:val="pfeilaufzhlungszeichen"/>
        <w:widowControl w:val="0"/>
        <w:numPr>
          <w:ilvl w:val="0"/>
          <w:numId w:val="21"/>
        </w:numPr>
        <w:rPr>
          <w:rFonts w:ascii="Times New Roman" w:hAnsi="Times New Roman" w:cs="Times New Roman"/>
          <w:lang w:val="en-GB"/>
        </w:rPr>
      </w:pPr>
      <w:r>
        <w:rPr>
          <w:rFonts w:ascii="Times New Roman" w:hAnsi="Times New Roman" w:cs="Times New Roman"/>
          <w:lang w:val="en-GB"/>
        </w:rPr>
        <w:t>Evidențierea</w:t>
      </w:r>
      <w:r w:rsidRPr="00D012DF">
        <w:rPr>
          <w:rFonts w:ascii="Times New Roman" w:hAnsi="Times New Roman" w:cs="Times New Roman"/>
          <w:lang w:val="en-GB"/>
        </w:rPr>
        <w:t xml:space="preserve"> riscuril</w:t>
      </w:r>
      <w:r>
        <w:rPr>
          <w:rFonts w:ascii="Times New Roman" w:hAnsi="Times New Roman" w:cs="Times New Roman"/>
          <w:lang w:val="en-GB"/>
        </w:rPr>
        <w:t>or</w:t>
      </w:r>
      <w:r w:rsidRPr="00D012DF">
        <w:rPr>
          <w:rFonts w:ascii="Times New Roman" w:hAnsi="Times New Roman" w:cs="Times New Roman"/>
          <w:lang w:val="en-GB"/>
        </w:rPr>
        <w:t xml:space="preserve"> de punere în aplicare și </w:t>
      </w:r>
      <w:r>
        <w:rPr>
          <w:rFonts w:ascii="Times New Roman" w:hAnsi="Times New Roman" w:cs="Times New Roman"/>
          <w:lang w:val="en-GB"/>
        </w:rPr>
        <w:t>prezentarea</w:t>
      </w:r>
      <w:r w:rsidRPr="00D012DF">
        <w:rPr>
          <w:rFonts w:ascii="Times New Roman" w:hAnsi="Times New Roman" w:cs="Times New Roman"/>
          <w:lang w:val="en-GB"/>
        </w:rPr>
        <w:t xml:space="preserve"> propunerilor de măsuri </w:t>
      </w:r>
      <w:r>
        <w:rPr>
          <w:rFonts w:ascii="Times New Roman" w:hAnsi="Times New Roman" w:cs="Times New Roman"/>
          <w:lang w:val="en-GB"/>
        </w:rPr>
        <w:t>-</w:t>
      </w:r>
      <w:r w:rsidRPr="00D012DF">
        <w:rPr>
          <w:rFonts w:ascii="Times New Roman" w:hAnsi="Times New Roman" w:cs="Times New Roman"/>
          <w:lang w:val="en-GB"/>
        </w:rPr>
        <w:t xml:space="preserve"> ex. se referă la capacitatea de punere în aplicare corespunzătoare</w:t>
      </w:r>
      <w:r>
        <w:rPr>
          <w:rFonts w:ascii="Times New Roman" w:hAnsi="Times New Roman" w:cs="Times New Roman"/>
          <w:lang w:val="en-GB"/>
        </w:rPr>
        <w:t>, nevoile de asistență tehnică disponibilitatea</w:t>
      </w:r>
      <w:r w:rsidRPr="00D012DF">
        <w:rPr>
          <w:rFonts w:ascii="Times New Roman" w:hAnsi="Times New Roman" w:cs="Times New Roman"/>
          <w:lang w:val="en-GB"/>
        </w:rPr>
        <w:t>, terenuril</w:t>
      </w:r>
      <w:r>
        <w:rPr>
          <w:rFonts w:ascii="Times New Roman" w:hAnsi="Times New Roman" w:cs="Times New Roman"/>
          <w:lang w:val="en-GB"/>
        </w:rPr>
        <w:t>or</w:t>
      </w:r>
      <w:r w:rsidRPr="00D012DF">
        <w:rPr>
          <w:rFonts w:ascii="Times New Roman" w:hAnsi="Times New Roman" w:cs="Times New Roman"/>
          <w:lang w:val="en-GB"/>
        </w:rPr>
        <w:t>, măsuri suplimentare de sprijin politic pentru proiect etc.</w:t>
      </w:r>
    </w:p>
    <w:p w14:paraId="7C7094FE" w14:textId="0610DE38" w:rsidR="00716542" w:rsidRDefault="00716542" w:rsidP="00716542">
      <w:pPr>
        <w:pStyle w:val="Heading2"/>
        <w:keepNext w:val="0"/>
        <w:widowControl w:val="0"/>
        <w:numPr>
          <w:ilvl w:val="1"/>
          <w:numId w:val="52"/>
        </w:numPr>
        <w:rPr>
          <w:rFonts w:ascii="Times New Roman" w:hAnsi="Times New Roman" w:cs="Times New Roman"/>
        </w:rPr>
      </w:pPr>
      <w:r>
        <w:rPr>
          <w:rFonts w:ascii="Times New Roman" w:hAnsi="Times New Roman" w:cs="Times New Roman"/>
        </w:rPr>
        <w:t>Strategia de implementare</w:t>
      </w:r>
    </w:p>
    <w:p w14:paraId="25989456" w14:textId="77777777" w:rsidR="00716542" w:rsidRPr="00716542" w:rsidRDefault="00716542" w:rsidP="00716542">
      <w:pPr>
        <w:widowControl w:val="0"/>
        <w:jc w:val="both"/>
        <w:rPr>
          <w:rFonts w:ascii="Times New Roman" w:hAnsi="Times New Roman"/>
          <w:lang w:val="en-GB" w:eastAsia="en-GB"/>
        </w:rPr>
      </w:pPr>
      <w:r w:rsidRPr="00716542">
        <w:rPr>
          <w:rFonts w:ascii="Times New Roman" w:hAnsi="Times New Roman"/>
          <w:lang w:val="en-GB" w:eastAsia="en-GB"/>
        </w:rPr>
        <w:t xml:space="preserve">Se va include un calendar de implementare care corespunde secțiunii H.1 din aplicația de finanțare. Se va anexa un calendar rezumativ al principalelor categorii de lucrări (de exemplu, un </w:t>
      </w:r>
      <w:r w:rsidRPr="00716542">
        <w:rPr>
          <w:rFonts w:ascii="Times New Roman" w:hAnsi="Times New Roman"/>
          <w:lang w:val="en-GB" w:eastAsia="en-GB"/>
        </w:rPr>
        <w:lastRenderedPageBreak/>
        <w:t>grafic Gantt, dacă este disponibil).</w:t>
      </w:r>
    </w:p>
    <w:p w14:paraId="3AA34B9D" w14:textId="77777777" w:rsidR="00716542" w:rsidRPr="00716542" w:rsidRDefault="00716542" w:rsidP="00BE3A89">
      <w:pPr>
        <w:widowControl w:val="0"/>
        <w:spacing w:line="240" w:lineRule="auto"/>
        <w:jc w:val="both"/>
        <w:rPr>
          <w:lang w:val="en-GB" w:eastAsia="en-GB"/>
        </w:rPr>
      </w:pPr>
    </w:p>
    <w:p w14:paraId="47190B84" w14:textId="28EC9CA2" w:rsidR="00C36142" w:rsidRPr="008F7A09" w:rsidRDefault="00C36142" w:rsidP="00BE3A89">
      <w:pPr>
        <w:pStyle w:val="Heading2"/>
        <w:keepNext w:val="0"/>
        <w:widowControl w:val="0"/>
        <w:numPr>
          <w:ilvl w:val="1"/>
          <w:numId w:val="52"/>
        </w:numPr>
        <w:spacing w:before="0" w:after="0" w:line="240" w:lineRule="auto"/>
        <w:rPr>
          <w:rFonts w:ascii="Times New Roman" w:hAnsi="Times New Roman" w:cs="Times New Roman"/>
          <w:lang w:val="nn-NO"/>
        </w:rPr>
      </w:pPr>
      <w:r w:rsidRPr="008F7A09">
        <w:rPr>
          <w:rFonts w:ascii="Times New Roman" w:hAnsi="Times New Roman" w:cs="Times New Roman"/>
          <w:lang w:val="nn-NO"/>
        </w:rPr>
        <w:t>Strategia de exploatare/operare și întreținere: etape, metode și resurse necesare</w:t>
      </w:r>
    </w:p>
    <w:p w14:paraId="4ADD9CC7" w14:textId="1841B949" w:rsidR="00EE3340" w:rsidRPr="00D012DF" w:rsidRDefault="00BB3608" w:rsidP="00BE3A89">
      <w:pPr>
        <w:pStyle w:val="Heading2"/>
        <w:keepNext w:val="0"/>
        <w:widowControl w:val="0"/>
        <w:numPr>
          <w:ilvl w:val="1"/>
          <w:numId w:val="52"/>
        </w:numPr>
        <w:jc w:val="both"/>
        <w:rPr>
          <w:rFonts w:ascii="Times New Roman" w:hAnsi="Times New Roman" w:cs="Times New Roman"/>
        </w:rPr>
      </w:pPr>
      <w:r>
        <w:rPr>
          <w:rFonts w:ascii="Times New Roman" w:hAnsi="Times New Roman" w:cs="Times New Roman"/>
        </w:rPr>
        <w:t>Recomandări privind asigurarea capacității manageriale și instituționale</w:t>
      </w:r>
    </w:p>
    <w:p w14:paraId="32D45C7B" w14:textId="77777777" w:rsidR="007B72FA" w:rsidRDefault="00EE3340" w:rsidP="005917CF">
      <w:pPr>
        <w:widowControl w:val="0"/>
        <w:jc w:val="both"/>
        <w:rPr>
          <w:rFonts w:ascii="Times New Roman" w:hAnsi="Times New Roman"/>
          <w:lang w:val="en-GB" w:eastAsia="de-AT"/>
        </w:rPr>
      </w:pPr>
      <w:r w:rsidRPr="00D012DF">
        <w:rPr>
          <w:rFonts w:ascii="Times New Roman" w:hAnsi="Times New Roman"/>
          <w:lang w:val="en-GB" w:eastAsia="de-AT"/>
        </w:rPr>
        <w:t>Asistența tehnică ar trebui să contribuie la punerea în aplicare a proiectelor și ar trebui să ia în considerare:</w:t>
      </w:r>
    </w:p>
    <w:p w14:paraId="6AF0D73A" w14:textId="77777777" w:rsidR="00EE3340" w:rsidRPr="00D012DF" w:rsidRDefault="00EE3340" w:rsidP="004D2EC3">
      <w:pPr>
        <w:pStyle w:val="pfeilaufzhlungszeichen"/>
        <w:widowControl w:val="0"/>
        <w:numPr>
          <w:ilvl w:val="0"/>
          <w:numId w:val="22"/>
        </w:numPr>
        <w:rPr>
          <w:rFonts w:ascii="Times New Roman" w:hAnsi="Times New Roman" w:cs="Times New Roman"/>
          <w:lang w:val="en-GB" w:eastAsia="de-AT"/>
        </w:rPr>
      </w:pPr>
      <w:r w:rsidRPr="00D012DF">
        <w:rPr>
          <w:rFonts w:ascii="Times New Roman" w:hAnsi="Times New Roman" w:cs="Times New Roman"/>
          <w:lang w:val="en-GB" w:eastAsia="de-AT"/>
        </w:rPr>
        <w:t>Gestionarea proiectului</w:t>
      </w:r>
    </w:p>
    <w:p w14:paraId="347DB007" w14:textId="77777777" w:rsidR="00EE3340" w:rsidRPr="00D012DF" w:rsidRDefault="00EE3340" w:rsidP="004D2EC3">
      <w:pPr>
        <w:pStyle w:val="pfeilaufzhlungszeichen"/>
        <w:widowControl w:val="0"/>
        <w:numPr>
          <w:ilvl w:val="0"/>
          <w:numId w:val="22"/>
        </w:numPr>
        <w:rPr>
          <w:rFonts w:ascii="Times New Roman" w:hAnsi="Times New Roman" w:cs="Times New Roman"/>
          <w:lang w:val="en-GB" w:eastAsia="de-AT"/>
        </w:rPr>
      </w:pPr>
      <w:r w:rsidRPr="00D012DF">
        <w:rPr>
          <w:rFonts w:ascii="Times New Roman" w:hAnsi="Times New Roman" w:cs="Times New Roman"/>
          <w:lang w:val="en-GB" w:eastAsia="de-AT"/>
        </w:rPr>
        <w:t>Sup</w:t>
      </w:r>
      <w:r>
        <w:rPr>
          <w:rFonts w:ascii="Times New Roman" w:hAnsi="Times New Roman" w:cs="Times New Roman"/>
          <w:lang w:val="en-GB" w:eastAsia="de-AT"/>
        </w:rPr>
        <w:t>ervizarea</w:t>
      </w:r>
    </w:p>
    <w:p w14:paraId="4CF76CCC" w14:textId="2C6DF578" w:rsidR="007B72FA" w:rsidRPr="00BE3A89" w:rsidRDefault="00EE3340" w:rsidP="00BE3A89">
      <w:pPr>
        <w:pStyle w:val="pfeilaufzhlungszeichen"/>
        <w:widowControl w:val="0"/>
        <w:numPr>
          <w:ilvl w:val="0"/>
          <w:numId w:val="22"/>
        </w:numPr>
        <w:rPr>
          <w:rFonts w:ascii="Times New Roman" w:hAnsi="Times New Roman"/>
          <w:lang w:val="en-GB" w:eastAsia="de-AT"/>
        </w:rPr>
      </w:pPr>
      <w:r w:rsidRPr="00D012DF">
        <w:rPr>
          <w:rFonts w:ascii="Times New Roman" w:hAnsi="Times New Roman" w:cs="Times New Roman"/>
          <w:lang w:val="en-GB" w:eastAsia="de-AT"/>
        </w:rPr>
        <w:t>Expertiză tehnică</w:t>
      </w:r>
    </w:p>
    <w:p w14:paraId="4B15A04E" w14:textId="77777777" w:rsidR="007B72FA" w:rsidRDefault="00EE3340" w:rsidP="005917CF">
      <w:pPr>
        <w:widowControl w:val="0"/>
        <w:jc w:val="both"/>
        <w:rPr>
          <w:rFonts w:ascii="Times New Roman" w:hAnsi="Times New Roman"/>
          <w:lang w:val="en-GB" w:eastAsia="de-AT"/>
        </w:rPr>
      </w:pPr>
      <w:r w:rsidRPr="00D012DF">
        <w:rPr>
          <w:rFonts w:ascii="Times New Roman" w:hAnsi="Times New Roman"/>
          <w:lang w:val="en-GB" w:eastAsia="de-AT"/>
        </w:rPr>
        <w:t xml:space="preserve">Pe baza evaluării riscurilor și a nevoilor identificate, proiectul poate include </w:t>
      </w:r>
      <w:r>
        <w:rPr>
          <w:rFonts w:ascii="Times New Roman" w:hAnsi="Times New Roman"/>
          <w:lang w:val="en-GB" w:eastAsia="de-AT"/>
        </w:rPr>
        <w:t xml:space="preserve">și asistență tehncă </w:t>
      </w:r>
      <w:r w:rsidRPr="00D012DF">
        <w:rPr>
          <w:rFonts w:ascii="Times New Roman" w:hAnsi="Times New Roman"/>
          <w:lang w:val="en-GB" w:eastAsia="de-AT"/>
        </w:rPr>
        <w:t xml:space="preserve">pentru a asigura punerea în aplicare efectivă și durabilă a </w:t>
      </w:r>
      <w:r>
        <w:rPr>
          <w:rFonts w:ascii="Times New Roman" w:hAnsi="Times New Roman"/>
          <w:lang w:val="en-GB" w:eastAsia="de-AT"/>
        </w:rPr>
        <w:t>proiectului</w:t>
      </w:r>
      <w:r w:rsidRPr="00D012DF">
        <w:rPr>
          <w:rFonts w:ascii="Times New Roman" w:hAnsi="Times New Roman"/>
          <w:lang w:val="en-GB" w:eastAsia="de-AT"/>
        </w:rPr>
        <w:t>.</w:t>
      </w:r>
    </w:p>
    <w:p w14:paraId="17B3B425" w14:textId="77777777" w:rsidR="00EE3340" w:rsidRDefault="00EE3340" w:rsidP="00ED59BF">
      <w:pPr>
        <w:widowControl w:val="0"/>
        <w:spacing w:after="120"/>
        <w:rPr>
          <w:rFonts w:ascii="Times New Roman" w:hAnsi="Times New Roman"/>
          <w:b/>
          <w:lang w:val="en-GB"/>
        </w:rPr>
      </w:pPr>
    </w:p>
    <w:p w14:paraId="7406765F" w14:textId="4B8674A6" w:rsidR="00086D7C" w:rsidRPr="00C36142" w:rsidRDefault="00086D7C" w:rsidP="00C36142">
      <w:pPr>
        <w:pStyle w:val="StyleStyleHeading1MainHeadingLatinCalibriLatinArial"/>
        <w:keepNext w:val="0"/>
        <w:widowControl w:val="0"/>
        <w:numPr>
          <w:ilvl w:val="0"/>
          <w:numId w:val="52"/>
        </w:numPr>
        <w:tabs>
          <w:tab w:val="left" w:pos="360"/>
        </w:tabs>
        <w:rPr>
          <w:rFonts w:ascii="Times New Roman" w:hAnsi="Times New Roman" w:cs="Times New Roman"/>
        </w:rPr>
      </w:pPr>
      <w:bookmarkStart w:id="111" w:name="_Toc450231513"/>
      <w:bookmarkStart w:id="112" w:name="_Toc450231514"/>
      <w:bookmarkStart w:id="113" w:name="_Toc450231515"/>
      <w:bookmarkStart w:id="114" w:name="_Toc450231516"/>
      <w:bookmarkStart w:id="115" w:name="_Toc450231517"/>
      <w:bookmarkStart w:id="116" w:name="_Toc450231518"/>
      <w:bookmarkStart w:id="117" w:name="_Toc450231519"/>
      <w:bookmarkStart w:id="118" w:name="_Toc450231520"/>
      <w:bookmarkStart w:id="119" w:name="_Toc450231521"/>
      <w:bookmarkStart w:id="120" w:name="_Toc450231522"/>
      <w:bookmarkStart w:id="121" w:name="_Toc450231523"/>
      <w:bookmarkStart w:id="122" w:name="_Toc450231524"/>
      <w:bookmarkStart w:id="123" w:name="_Toc450231525"/>
      <w:bookmarkStart w:id="124" w:name="_Toc450231526"/>
      <w:bookmarkStart w:id="125" w:name="_Toc450231527"/>
      <w:bookmarkStart w:id="126" w:name="_Toc450231528"/>
      <w:bookmarkStart w:id="127" w:name="_Toc450231529"/>
      <w:bookmarkStart w:id="128" w:name="_Toc450231530"/>
      <w:bookmarkStart w:id="129" w:name="_Toc204397753"/>
      <w:bookmarkStart w:id="130" w:name="_Toc199335838"/>
      <w:bookmarkStart w:id="131" w:name="_Toc450231531"/>
      <w:bookmarkStart w:id="132" w:name="_Toc199046285"/>
      <w:bookmarkStart w:id="133" w:name="_Toc199046074"/>
      <w:bookmarkStart w:id="134" w:name="_Toc196556285"/>
      <w:bookmarkStart w:id="135" w:name="_Toc196555917"/>
      <w:bookmarkStart w:id="136" w:name="_Toc204397844"/>
      <w:bookmarkStart w:id="137" w:name="_Toc19933592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C36142">
        <w:rPr>
          <w:rFonts w:ascii="Times New Roman" w:hAnsi="Times New Roman" w:cs="Times New Roman"/>
        </w:rPr>
        <w:t>Concluzii şi recomandări</w:t>
      </w:r>
    </w:p>
    <w:p w14:paraId="36F815D8" w14:textId="77777777" w:rsidR="00086D7C" w:rsidRPr="00837381" w:rsidRDefault="00086D7C" w:rsidP="005917CF">
      <w:pPr>
        <w:pStyle w:val="StyleStyleHeading1MainHeadingLatinCalibriLatinArial"/>
        <w:keepNext w:val="0"/>
        <w:widowControl w:val="0"/>
        <w:spacing w:before="0" w:after="0" w:line="240" w:lineRule="auto"/>
        <w:rPr>
          <w:rFonts w:ascii="Times New Roman" w:hAnsi="Times New Roman" w:cs="Times New Roman"/>
        </w:rPr>
      </w:pPr>
    </w:p>
    <w:p w14:paraId="666AD8B5" w14:textId="77777777" w:rsidR="00086D7C" w:rsidRPr="00837381" w:rsidRDefault="00086D7C" w:rsidP="005917CF">
      <w:pPr>
        <w:pStyle w:val="StyleStyleHeading1MainHeadingLatinCalibriLatinArial"/>
        <w:keepNext w:val="0"/>
        <w:widowControl w:val="0"/>
        <w:spacing w:before="0" w:after="0" w:line="240" w:lineRule="auto"/>
        <w:rPr>
          <w:rFonts w:ascii="Times New Roman" w:eastAsia="Calibri" w:hAnsi="Times New Roman" w:cs="Times New Roman"/>
          <w:b w:val="0"/>
          <w:bCs w:val="0"/>
          <w:caps w:val="0"/>
          <w:color w:val="auto"/>
          <w:sz w:val="24"/>
          <w:szCs w:val="24"/>
          <w:lang w:eastAsia="en-GB"/>
        </w:rPr>
      </w:pPr>
      <w:r w:rsidRPr="00837381">
        <w:rPr>
          <w:rFonts w:ascii="Times New Roman" w:hAnsi="Times New Roman" w:cs="Times New Roman"/>
        </w:rPr>
        <w:t>II. PIESE DESENATE</w:t>
      </w:r>
      <w:r w:rsidRPr="00837381">
        <w:rPr>
          <w:rFonts w:ascii="Times New Roman" w:eastAsia="Calibri" w:hAnsi="Times New Roman" w:cs="Times New Roman"/>
          <w:b w:val="0"/>
          <w:bCs w:val="0"/>
          <w:caps w:val="0"/>
          <w:color w:val="auto"/>
          <w:sz w:val="24"/>
          <w:szCs w:val="24"/>
          <w:lang w:eastAsia="en-GB"/>
        </w:rPr>
        <w:br/>
      </w:r>
    </w:p>
    <w:p w14:paraId="2C087E68" w14:textId="1FF5C086" w:rsidR="00086D7C" w:rsidRPr="00837381" w:rsidRDefault="00086D7C" w:rsidP="005917CF">
      <w:pPr>
        <w:pStyle w:val="StyleStyleHeading1MainHeadingLatinCalibriLatinArial"/>
        <w:keepNext w:val="0"/>
        <w:widowControl w:val="0"/>
        <w:spacing w:before="0" w:after="0" w:line="240" w:lineRule="auto"/>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t>În funcţie de categoria şi clasa de importanţă a obiectivului de investiţii, piesele desenate se vor prezenta la scări relevante în raport cu caracteristicile acestuia, cuprinzând:</w:t>
      </w:r>
      <w:r w:rsidRPr="00837381">
        <w:rPr>
          <w:rFonts w:ascii="Times New Roman" w:eastAsia="Calibri" w:hAnsi="Times New Roman" w:cs="Times New Roman"/>
          <w:b w:val="0"/>
          <w:bCs w:val="0"/>
          <w:caps w:val="0"/>
          <w:color w:val="auto"/>
          <w:sz w:val="24"/>
          <w:szCs w:val="24"/>
          <w:lang w:eastAsia="en-GB"/>
        </w:rPr>
        <w:br/>
        <w:t>1. plan de amplasare în zonă;</w:t>
      </w:r>
      <w:r w:rsidRPr="00837381">
        <w:rPr>
          <w:rFonts w:ascii="Times New Roman" w:eastAsia="Calibri" w:hAnsi="Times New Roman" w:cs="Times New Roman"/>
          <w:b w:val="0"/>
          <w:bCs w:val="0"/>
          <w:caps w:val="0"/>
          <w:color w:val="auto"/>
          <w:sz w:val="24"/>
          <w:szCs w:val="24"/>
          <w:lang w:eastAsia="en-GB"/>
        </w:rPr>
        <w:br/>
        <w:t>2. plan de situaţie;</w:t>
      </w:r>
      <w:r w:rsidRPr="00837381">
        <w:rPr>
          <w:rFonts w:ascii="Times New Roman" w:eastAsia="Calibri" w:hAnsi="Times New Roman" w:cs="Times New Roman"/>
          <w:b w:val="0"/>
          <w:bCs w:val="0"/>
          <w:caps w:val="0"/>
          <w:color w:val="auto"/>
          <w:sz w:val="24"/>
          <w:szCs w:val="24"/>
          <w:lang w:eastAsia="en-GB"/>
        </w:rPr>
        <w:br/>
        <w:t>3. planuri generale, faţade şi secţiuni caracteristice de arhitectură cotate, scheme de principiu pentru rezistenţă şi instalaţii, volumetrii, scheme funcţionale, izometrice sau planuri specifice, după caz;</w:t>
      </w:r>
      <w:r w:rsidRPr="00837381">
        <w:rPr>
          <w:rFonts w:ascii="Times New Roman" w:eastAsia="Calibri" w:hAnsi="Times New Roman" w:cs="Times New Roman"/>
          <w:b w:val="0"/>
          <w:bCs w:val="0"/>
          <w:caps w:val="0"/>
          <w:color w:val="auto"/>
          <w:sz w:val="24"/>
          <w:szCs w:val="24"/>
          <w:lang w:eastAsia="en-GB"/>
        </w:rPr>
        <w:br/>
        <w:t>4. planuri generale, profile longitudinale şi transversale caracteristice, cotate, planuri specifice, după caz.      </w:t>
      </w:r>
    </w:p>
    <w:p w14:paraId="5E57AFDC" w14:textId="1B64CC70" w:rsidR="00FF28A7" w:rsidRPr="00837381" w:rsidRDefault="00086D7C" w:rsidP="005917CF">
      <w:pPr>
        <w:pStyle w:val="StyleStyleHeading1MainHeadingLatinCalibriLatinArial"/>
        <w:keepNext w:val="0"/>
        <w:widowControl w:val="0"/>
        <w:jc w:val="both"/>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t>Data:                            Proiectant*</w:t>
      </w:r>
      <w:r w:rsidR="00883436" w:rsidRPr="00837381">
        <w:rPr>
          <w:rFonts w:ascii="Times New Roman" w:eastAsia="Calibri" w:hAnsi="Times New Roman" w:cs="Times New Roman"/>
          <w:b w:val="0"/>
          <w:bCs w:val="0"/>
          <w:caps w:val="0"/>
          <w:color w:val="auto"/>
          <w:sz w:val="24"/>
          <w:szCs w:val="24"/>
          <w:vertAlign w:val="superscript"/>
          <w:lang w:eastAsia="en-GB"/>
        </w:rPr>
        <w:t>2</w:t>
      </w:r>
      <w:r w:rsidRPr="00837381">
        <w:rPr>
          <w:rFonts w:ascii="Times New Roman" w:eastAsia="Calibri" w:hAnsi="Times New Roman" w:cs="Times New Roman"/>
          <w:b w:val="0"/>
          <w:bCs w:val="0"/>
          <w:caps w:val="0"/>
          <w:color w:val="auto"/>
          <w:sz w:val="24"/>
          <w:szCs w:val="24"/>
          <w:vertAlign w:val="superscript"/>
          <w:lang w:eastAsia="en-GB"/>
        </w:rPr>
        <w:t>),</w:t>
      </w:r>
      <w:r w:rsidRPr="00837381">
        <w:rPr>
          <w:rFonts w:ascii="Times New Roman" w:eastAsia="Calibri" w:hAnsi="Times New Roman" w:cs="Times New Roman"/>
          <w:b w:val="0"/>
          <w:bCs w:val="0"/>
          <w:caps w:val="0"/>
          <w:color w:val="auto"/>
          <w:sz w:val="24"/>
          <w:szCs w:val="24"/>
          <w:lang w:eastAsia="en-GB"/>
        </w:rPr>
        <w:br/>
        <w:t xml:space="preserve">..................         </w:t>
      </w:r>
      <w:r w:rsidR="00883436" w:rsidRPr="00837381">
        <w:rPr>
          <w:rFonts w:ascii="Times New Roman" w:eastAsia="Calibri" w:hAnsi="Times New Roman" w:cs="Times New Roman"/>
          <w:b w:val="0"/>
          <w:bCs w:val="0"/>
          <w:caps w:val="0"/>
          <w:color w:val="auto"/>
          <w:sz w:val="24"/>
          <w:szCs w:val="24"/>
          <w:lang w:eastAsia="en-GB"/>
        </w:rPr>
        <w:t xml:space="preserve">     </w:t>
      </w:r>
      <w:r w:rsidRPr="00837381">
        <w:rPr>
          <w:rFonts w:ascii="Times New Roman" w:eastAsia="Calibri" w:hAnsi="Times New Roman" w:cs="Times New Roman"/>
          <w:b w:val="0"/>
          <w:bCs w:val="0"/>
          <w:caps w:val="0"/>
          <w:color w:val="auto"/>
          <w:sz w:val="24"/>
          <w:szCs w:val="24"/>
          <w:lang w:eastAsia="en-GB"/>
        </w:rPr>
        <w:t>............................................</w:t>
      </w:r>
      <w:r w:rsidRPr="00837381">
        <w:rPr>
          <w:rFonts w:ascii="Times New Roman" w:eastAsia="Calibri" w:hAnsi="Times New Roman" w:cs="Times New Roman"/>
          <w:b w:val="0"/>
          <w:bCs w:val="0"/>
          <w:caps w:val="0"/>
          <w:color w:val="auto"/>
          <w:sz w:val="24"/>
          <w:szCs w:val="24"/>
          <w:lang w:eastAsia="en-GB"/>
        </w:rPr>
        <w:br/>
        <w:t>                            (numele, funcţia şi semnătura persoanei autorizate</w:t>
      </w:r>
      <w:r w:rsidR="00FF28A7" w:rsidRPr="00837381">
        <w:rPr>
          <w:rFonts w:ascii="Times New Roman" w:eastAsia="Calibri" w:hAnsi="Times New Roman" w:cs="Times New Roman"/>
          <w:b w:val="0"/>
          <w:bCs w:val="0"/>
          <w:caps w:val="0"/>
          <w:color w:val="auto"/>
          <w:sz w:val="24"/>
          <w:szCs w:val="24"/>
          <w:lang w:eastAsia="en-GB"/>
        </w:rPr>
        <w:t>)</w:t>
      </w:r>
    </w:p>
    <w:p w14:paraId="255D0FE4" w14:textId="083C2A87" w:rsidR="002428E1" w:rsidRPr="005917CF" w:rsidRDefault="00086D7C" w:rsidP="005917CF">
      <w:pPr>
        <w:pStyle w:val="StyleStyleHeading1MainHeadingLatinCalibriLatinArial"/>
        <w:keepNext w:val="0"/>
        <w:widowControl w:val="0"/>
        <w:jc w:val="both"/>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br/>
        <w:t>*</w:t>
      </w:r>
      <w:r w:rsidR="00883436" w:rsidRPr="00837381">
        <w:rPr>
          <w:rFonts w:ascii="Times New Roman" w:eastAsia="Calibri" w:hAnsi="Times New Roman" w:cs="Times New Roman"/>
          <w:b w:val="0"/>
          <w:bCs w:val="0"/>
          <w:caps w:val="0"/>
          <w:color w:val="auto"/>
          <w:sz w:val="24"/>
          <w:szCs w:val="24"/>
          <w:vertAlign w:val="superscript"/>
          <w:lang w:eastAsia="en-GB"/>
        </w:rPr>
        <w:t>2</w:t>
      </w:r>
      <w:r w:rsidRPr="00837381">
        <w:rPr>
          <w:rFonts w:ascii="Times New Roman" w:eastAsia="Calibri" w:hAnsi="Times New Roman" w:cs="Times New Roman"/>
          <w:b w:val="0"/>
          <w:bCs w:val="0"/>
          <w:caps w:val="0"/>
          <w:color w:val="auto"/>
          <w:sz w:val="24"/>
          <w:szCs w:val="24"/>
          <w:vertAlign w:val="superscript"/>
          <w:lang w:eastAsia="en-GB"/>
        </w:rPr>
        <w:t>)</w:t>
      </w:r>
      <w:r w:rsidRPr="00837381">
        <w:rPr>
          <w:rFonts w:ascii="Times New Roman" w:eastAsia="Calibri" w:hAnsi="Times New Roman" w:cs="Times New Roman"/>
          <w:b w:val="0"/>
          <w:bCs w:val="0"/>
          <w:caps w:val="0"/>
          <w:color w:val="auto"/>
          <w:sz w:val="24"/>
          <w:szCs w:val="24"/>
          <w:lang w:eastAsia="en-GB"/>
        </w:rPr>
        <w:t xml:space="preserve"> Studiul de 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w:t>
      </w:r>
      <w:r w:rsidRPr="005917CF">
        <w:rPr>
          <w:rFonts w:ascii="Times New Roman" w:eastAsia="Calibri" w:hAnsi="Times New Roman" w:cs="Times New Roman"/>
          <w:b w:val="0"/>
          <w:bCs w:val="0"/>
          <w:caps w:val="0"/>
          <w:color w:val="auto"/>
          <w:sz w:val="24"/>
          <w:szCs w:val="24"/>
          <w:lang w:eastAsia="en-GB"/>
        </w:rPr>
        <w:t xml:space="preserve"> inclusiv semnăturile acestora şi ştampila.</w:t>
      </w:r>
      <w:r w:rsidR="00A65857" w:rsidRPr="005917CF">
        <w:rPr>
          <w:rFonts w:ascii="Times New Roman" w:eastAsia="Calibri" w:hAnsi="Times New Roman" w:cs="Times New Roman"/>
          <w:b w:val="0"/>
          <w:bCs w:val="0"/>
          <w:caps w:val="0"/>
          <w:color w:val="auto"/>
          <w:sz w:val="24"/>
          <w:szCs w:val="24"/>
          <w:lang w:eastAsia="en-GB"/>
        </w:rPr>
        <w:br w:type="page"/>
      </w:r>
    </w:p>
    <w:p w14:paraId="7E376FB9" w14:textId="0276D530" w:rsidR="002428E1" w:rsidRPr="008F7A09" w:rsidRDefault="00A65857" w:rsidP="00ED59BF">
      <w:pPr>
        <w:widowControl w:val="0"/>
        <w:shd w:val="clear" w:color="auto" w:fill="FFFF99"/>
        <w:rPr>
          <w:rFonts w:ascii="Times New Roman" w:hAnsi="Times New Roman"/>
          <w:b/>
          <w:caps/>
          <w:sz w:val="28"/>
          <w:lang w:val="nn-NO"/>
        </w:rPr>
      </w:pPr>
      <w:r w:rsidRPr="008F7A09">
        <w:rPr>
          <w:rFonts w:ascii="Times New Roman" w:hAnsi="Times New Roman"/>
          <w:b/>
          <w:caps/>
          <w:sz w:val="28"/>
          <w:lang w:val="nn-NO"/>
        </w:rPr>
        <w:lastRenderedPageBreak/>
        <w:t xml:space="preserve">Volumul II: </w:t>
      </w:r>
      <w:r w:rsidR="00E26253" w:rsidRPr="008F7A09">
        <w:rPr>
          <w:rFonts w:ascii="Times New Roman" w:hAnsi="Times New Roman"/>
          <w:b/>
          <w:caps/>
          <w:sz w:val="28"/>
          <w:lang w:val="nn-NO"/>
        </w:rPr>
        <w:t xml:space="preserve">ANEXELE </w:t>
      </w:r>
      <w:r w:rsidRPr="008F7A09">
        <w:rPr>
          <w:rFonts w:ascii="Times New Roman" w:hAnsi="Times New Roman"/>
          <w:b/>
          <w:caps/>
          <w:sz w:val="28"/>
          <w:lang w:val="nn-NO"/>
        </w:rPr>
        <w:t xml:space="preserve">LA STUDIU DE FEZABILITATE </w:t>
      </w:r>
    </w:p>
    <w:p w14:paraId="2FC5FA81" w14:textId="77777777" w:rsidR="002428E1" w:rsidRPr="008F7A09" w:rsidRDefault="002428E1" w:rsidP="00ED59BF">
      <w:pPr>
        <w:widowControl w:val="0"/>
        <w:rPr>
          <w:rFonts w:ascii="Times New Roman" w:hAnsi="Times New Roman"/>
          <w:b/>
          <w:caps/>
          <w:lang w:val="nn-NO"/>
        </w:rPr>
      </w:pPr>
    </w:p>
    <w:p w14:paraId="57D6BE6B" w14:textId="77777777" w:rsidR="00837381" w:rsidRPr="008F7A09" w:rsidRDefault="00837381" w:rsidP="00837381">
      <w:pPr>
        <w:widowControl w:val="0"/>
        <w:spacing w:line="360" w:lineRule="auto"/>
        <w:ind w:left="706"/>
        <w:jc w:val="both"/>
        <w:rPr>
          <w:rFonts w:ascii="Times New Roman" w:hAnsi="Times New Roman"/>
          <w:lang w:val="nn-NO"/>
        </w:rPr>
      </w:pPr>
      <w:r w:rsidRPr="008F7A09">
        <w:rPr>
          <w:rFonts w:ascii="Times New Roman" w:hAnsi="Times New Roman"/>
          <w:caps/>
          <w:lang w:val="nn-NO"/>
        </w:rPr>
        <w:t>ANEXA 1: indicatorIi de performanță din MODEL</w:t>
      </w:r>
    </w:p>
    <w:p w14:paraId="6453FF7D" w14:textId="77777777" w:rsidR="00837381" w:rsidRPr="00D012DF" w:rsidRDefault="00837381" w:rsidP="00837381">
      <w:pPr>
        <w:widowControl w:val="0"/>
        <w:spacing w:line="360" w:lineRule="auto"/>
        <w:ind w:firstLine="706"/>
        <w:jc w:val="both"/>
        <w:rPr>
          <w:rFonts w:ascii="Times New Roman" w:hAnsi="Times New Roman"/>
          <w:caps/>
          <w:lang w:val="en-GB"/>
        </w:rPr>
      </w:pPr>
      <w:r w:rsidRPr="00D012DF">
        <w:rPr>
          <w:rFonts w:ascii="Times New Roman" w:hAnsi="Times New Roman"/>
          <w:caps/>
          <w:lang w:val="en-GB"/>
        </w:rPr>
        <w:t>ANEXA 2: model</w:t>
      </w:r>
      <w:r>
        <w:rPr>
          <w:rFonts w:ascii="Times New Roman" w:hAnsi="Times New Roman"/>
          <w:caps/>
          <w:lang w:val="en-GB"/>
        </w:rPr>
        <w:t>ul de</w:t>
      </w:r>
      <w:r w:rsidRPr="00D012DF">
        <w:rPr>
          <w:rFonts w:ascii="Times New Roman" w:hAnsi="Times New Roman"/>
          <w:caps/>
          <w:lang w:val="en-GB"/>
        </w:rPr>
        <w:t xml:space="preserve"> alocare</w:t>
      </w:r>
      <w:r>
        <w:rPr>
          <w:rFonts w:ascii="Times New Roman" w:hAnsi="Times New Roman"/>
          <w:caps/>
          <w:lang w:val="en-GB"/>
        </w:rPr>
        <w:t xml:space="preserve"> a </w:t>
      </w:r>
      <w:r w:rsidRPr="00D012DF">
        <w:rPr>
          <w:rFonts w:ascii="Times New Roman" w:hAnsi="Times New Roman"/>
          <w:caps/>
          <w:lang w:val="en-GB"/>
        </w:rPr>
        <w:t>costuri</w:t>
      </w:r>
      <w:r>
        <w:rPr>
          <w:rFonts w:ascii="Times New Roman" w:hAnsi="Times New Roman"/>
          <w:caps/>
          <w:lang w:val="en-GB"/>
        </w:rPr>
        <w:t>lor</w:t>
      </w:r>
    </w:p>
    <w:p w14:paraId="057D387A" w14:textId="77777777" w:rsidR="00837381" w:rsidRPr="00D012DF" w:rsidRDefault="00837381" w:rsidP="00837381">
      <w:pPr>
        <w:widowControl w:val="0"/>
        <w:spacing w:line="360" w:lineRule="auto"/>
        <w:ind w:left="706"/>
        <w:jc w:val="both"/>
        <w:rPr>
          <w:rFonts w:ascii="Times New Roman" w:hAnsi="Times New Roman"/>
        </w:rPr>
      </w:pPr>
      <w:r w:rsidRPr="00D012DF">
        <w:rPr>
          <w:rFonts w:ascii="Times New Roman" w:hAnsi="Times New Roman"/>
          <w:caps/>
          <w:lang w:val="en-GB"/>
        </w:rPr>
        <w:t>ANEXA 3: costuri unitare de gestionare a riscurilor de inundații</w:t>
      </w:r>
    </w:p>
    <w:p w14:paraId="2FEC6089" w14:textId="731C51D5" w:rsidR="00837381" w:rsidRPr="0041482C" w:rsidRDefault="00837381" w:rsidP="00837381">
      <w:pPr>
        <w:widowControl w:val="0"/>
        <w:spacing w:line="360" w:lineRule="auto"/>
        <w:ind w:left="706"/>
        <w:jc w:val="both"/>
        <w:rPr>
          <w:rFonts w:ascii="Times New Roman" w:hAnsi="Times New Roman"/>
          <w:caps/>
          <w:lang w:val="en-GB"/>
        </w:rPr>
      </w:pPr>
      <w:r w:rsidRPr="00D012DF">
        <w:rPr>
          <w:rFonts w:ascii="Times New Roman" w:hAnsi="Times New Roman"/>
          <w:caps/>
          <w:lang w:val="en-GB"/>
        </w:rPr>
        <w:t xml:space="preserve">ANEXA 4: DATE </w:t>
      </w:r>
      <w:r>
        <w:rPr>
          <w:rFonts w:ascii="Times New Roman" w:hAnsi="Times New Roman"/>
          <w:caps/>
          <w:lang w:val="en-GB"/>
        </w:rPr>
        <w:t xml:space="preserve">cu privire la starea </w:t>
      </w:r>
      <w:r w:rsidR="00E81565">
        <w:rPr>
          <w:rFonts w:ascii="Times New Roman" w:hAnsi="Times New Roman"/>
          <w:caps/>
          <w:lang w:val="en-GB"/>
        </w:rPr>
        <w:t>lucr</w:t>
      </w:r>
      <w:r w:rsidR="00E81565">
        <w:rPr>
          <w:rFonts w:ascii="Times New Roman" w:hAnsi="Times New Roman"/>
          <w:caps/>
          <w:lang w:val="ro-RO"/>
        </w:rPr>
        <w:t>Ă</w:t>
      </w:r>
      <w:r w:rsidR="00E81565">
        <w:rPr>
          <w:rFonts w:ascii="Times New Roman" w:hAnsi="Times New Roman"/>
          <w:caps/>
          <w:lang w:val="en-GB"/>
        </w:rPr>
        <w:t xml:space="preserve">rilor </w:t>
      </w:r>
      <w:r>
        <w:rPr>
          <w:rFonts w:ascii="Times New Roman" w:hAnsi="Times New Roman"/>
          <w:caps/>
          <w:lang w:val="en-GB"/>
        </w:rPr>
        <w:t xml:space="preserve">existente, sistemul de monitorizare </w:t>
      </w:r>
      <w:r w:rsidR="00E81565">
        <w:rPr>
          <w:rFonts w:ascii="Times New Roman" w:hAnsi="Times New Roman"/>
          <w:caps/>
          <w:lang w:val="en-GB"/>
        </w:rPr>
        <w:t>hidrologicĂ</w:t>
      </w:r>
      <w:r>
        <w:rPr>
          <w:rFonts w:ascii="Times New Roman" w:hAnsi="Times New Roman"/>
          <w:caps/>
          <w:lang w:val="en-GB"/>
        </w:rPr>
        <w:t xml:space="preserve">, mijloace </w:t>
      </w:r>
      <w:r w:rsidR="00E81565">
        <w:rPr>
          <w:rFonts w:ascii="Times New Roman" w:hAnsi="Times New Roman"/>
          <w:caps/>
          <w:lang w:val="en-GB"/>
        </w:rPr>
        <w:t xml:space="preserve">Și </w:t>
      </w:r>
      <w:r>
        <w:rPr>
          <w:rFonts w:ascii="Times New Roman" w:hAnsi="Times New Roman"/>
          <w:caps/>
          <w:lang w:val="en-GB"/>
        </w:rPr>
        <w:t>ECHIPAMENTE</w:t>
      </w:r>
      <w:r w:rsidR="00E81565">
        <w:rPr>
          <w:rFonts w:ascii="Times New Roman" w:hAnsi="Times New Roman"/>
          <w:caps/>
          <w:lang w:val="en-GB"/>
        </w:rPr>
        <w:t xml:space="preserve"> </w:t>
      </w:r>
      <w:r w:rsidRPr="00D012DF">
        <w:rPr>
          <w:rFonts w:ascii="Times New Roman" w:hAnsi="Times New Roman"/>
          <w:caps/>
          <w:lang w:val="en-GB"/>
        </w:rPr>
        <w:t xml:space="preserve">DE </w:t>
      </w:r>
      <w:r w:rsidR="00E81565">
        <w:rPr>
          <w:rFonts w:ascii="Times New Roman" w:hAnsi="Times New Roman"/>
          <w:caps/>
          <w:lang w:val="en-GB"/>
        </w:rPr>
        <w:t xml:space="preserve">intervenȚie </w:t>
      </w:r>
      <w:r>
        <w:rPr>
          <w:rFonts w:ascii="Times New Roman" w:hAnsi="Times New Roman"/>
          <w:caps/>
          <w:lang w:val="en-GB"/>
        </w:rPr>
        <w:t xml:space="preserve">pentru </w:t>
      </w:r>
      <w:r w:rsidR="00E81565">
        <w:rPr>
          <w:rFonts w:ascii="Times New Roman" w:hAnsi="Times New Roman"/>
          <w:caps/>
          <w:lang w:val="en-GB"/>
        </w:rPr>
        <w:t>apĂrarea</w:t>
      </w:r>
      <w:r w:rsidR="00E81565" w:rsidRPr="00D012DF">
        <w:rPr>
          <w:rFonts w:ascii="Times New Roman" w:hAnsi="Times New Roman"/>
          <w:caps/>
          <w:lang w:val="en-GB"/>
        </w:rPr>
        <w:t xml:space="preserve"> </w:t>
      </w:r>
      <w:r w:rsidRPr="00D012DF">
        <w:rPr>
          <w:rFonts w:ascii="Times New Roman" w:hAnsi="Times New Roman"/>
          <w:caps/>
          <w:lang w:val="en-GB"/>
        </w:rPr>
        <w:t xml:space="preserve">ÎMPOTRIVA INUNDAȚIILOR </w:t>
      </w:r>
    </w:p>
    <w:p w14:paraId="63787825" w14:textId="77777777" w:rsidR="002428E1" w:rsidRPr="00D012DF" w:rsidRDefault="002428E1" w:rsidP="005917CF">
      <w:pPr>
        <w:widowControl w:val="0"/>
        <w:spacing w:before="120" w:line="240" w:lineRule="auto"/>
        <w:rPr>
          <w:rFonts w:ascii="Times New Roman" w:hAnsi="Times New Roman"/>
        </w:rPr>
      </w:pPr>
    </w:p>
    <w:p w14:paraId="5D8138D0" w14:textId="15C42B71" w:rsidR="009D3551" w:rsidRDefault="00A65857" w:rsidP="00ED59BF">
      <w:pPr>
        <w:widowControl w:val="0"/>
        <w:shd w:val="clear" w:color="auto" w:fill="FFFF99"/>
        <w:rPr>
          <w:rFonts w:ascii="Times New Roman" w:hAnsi="Times New Roman"/>
          <w:b/>
          <w:caps/>
          <w:sz w:val="28"/>
          <w:lang w:val="en-GB"/>
        </w:rPr>
      </w:pPr>
      <w:r w:rsidRPr="00D012DF">
        <w:rPr>
          <w:rFonts w:ascii="Times New Roman" w:hAnsi="Times New Roman"/>
          <w:b/>
          <w:caps/>
          <w:sz w:val="28"/>
          <w:lang w:val="en-GB"/>
        </w:rPr>
        <w:t xml:space="preserve">Volumul </w:t>
      </w:r>
      <w:r w:rsidR="008C495F" w:rsidRPr="00D012DF">
        <w:rPr>
          <w:rFonts w:ascii="Times New Roman" w:hAnsi="Times New Roman"/>
          <w:b/>
          <w:caps/>
          <w:sz w:val="28"/>
          <w:lang w:val="en-GB"/>
        </w:rPr>
        <w:t>I</w:t>
      </w:r>
      <w:r w:rsidR="008C495F">
        <w:rPr>
          <w:rFonts w:ascii="Times New Roman" w:hAnsi="Times New Roman"/>
          <w:b/>
          <w:caps/>
          <w:sz w:val="28"/>
          <w:lang w:val="en-GB"/>
        </w:rPr>
        <w:t>II</w:t>
      </w:r>
      <w:r w:rsidRPr="00D012DF">
        <w:rPr>
          <w:rFonts w:ascii="Times New Roman" w:hAnsi="Times New Roman"/>
          <w:b/>
          <w:caps/>
          <w:sz w:val="28"/>
          <w:lang w:val="en-GB"/>
        </w:rPr>
        <w:t xml:space="preserve">: </w:t>
      </w:r>
      <w:r w:rsidR="009D3551" w:rsidRPr="00D012DF">
        <w:rPr>
          <w:rFonts w:ascii="Times New Roman" w:hAnsi="Times New Roman"/>
          <w:b/>
          <w:caps/>
          <w:sz w:val="28"/>
          <w:lang w:val="en-GB"/>
        </w:rPr>
        <w:t>Analiz</w:t>
      </w:r>
      <w:r w:rsidR="009D3551">
        <w:rPr>
          <w:rFonts w:ascii="Times New Roman" w:hAnsi="Times New Roman"/>
          <w:b/>
          <w:caps/>
          <w:sz w:val="28"/>
          <w:lang w:val="en-GB"/>
        </w:rPr>
        <w:t>A</w:t>
      </w:r>
      <w:r w:rsidR="009D3551" w:rsidRPr="00D012DF">
        <w:rPr>
          <w:rFonts w:ascii="Times New Roman" w:hAnsi="Times New Roman"/>
          <w:b/>
          <w:caps/>
          <w:sz w:val="28"/>
          <w:lang w:val="en-GB"/>
        </w:rPr>
        <w:t xml:space="preserve"> </w:t>
      </w:r>
      <w:r w:rsidRPr="00D012DF">
        <w:rPr>
          <w:rFonts w:ascii="Times New Roman" w:hAnsi="Times New Roman"/>
          <w:b/>
          <w:caps/>
          <w:sz w:val="28"/>
          <w:lang w:val="en-GB"/>
        </w:rPr>
        <w:t xml:space="preserve">economică și financiară </w:t>
      </w:r>
    </w:p>
    <w:p w14:paraId="1FA6193B" w14:textId="59B8B518" w:rsidR="002428E1" w:rsidRPr="00D012DF" w:rsidRDefault="00A65857" w:rsidP="00ED59BF">
      <w:pPr>
        <w:widowControl w:val="0"/>
        <w:shd w:val="clear" w:color="auto" w:fill="FFFF99"/>
        <w:rPr>
          <w:rFonts w:ascii="Times New Roman" w:hAnsi="Times New Roman"/>
          <w:b/>
          <w:caps/>
          <w:sz w:val="28"/>
          <w:lang w:val="en-GB"/>
        </w:rPr>
      </w:pPr>
      <w:r w:rsidRPr="00D012DF">
        <w:rPr>
          <w:rFonts w:ascii="Times New Roman" w:hAnsi="Times New Roman"/>
          <w:b/>
          <w:caps/>
          <w:sz w:val="28"/>
          <w:lang w:val="en-GB"/>
        </w:rPr>
        <w:t>analiz</w:t>
      </w:r>
      <w:r w:rsidR="009D3551">
        <w:rPr>
          <w:rFonts w:ascii="Times New Roman" w:hAnsi="Times New Roman"/>
          <w:b/>
          <w:caps/>
          <w:sz w:val="28"/>
          <w:lang w:val="en-GB"/>
        </w:rPr>
        <w:t>A</w:t>
      </w:r>
      <w:r w:rsidRPr="00D012DF">
        <w:rPr>
          <w:rFonts w:ascii="Times New Roman" w:hAnsi="Times New Roman"/>
          <w:b/>
          <w:caps/>
          <w:sz w:val="28"/>
          <w:lang w:val="en-GB"/>
        </w:rPr>
        <w:t xml:space="preserve"> cost-beneficiu (ACB)</w:t>
      </w:r>
    </w:p>
    <w:p w14:paraId="4222B497" w14:textId="77777777" w:rsidR="00481884" w:rsidRDefault="00481884" w:rsidP="00ED59BF">
      <w:pPr>
        <w:widowControl w:val="0"/>
        <w:spacing w:line="240" w:lineRule="auto"/>
        <w:jc w:val="both"/>
        <w:rPr>
          <w:rFonts w:ascii="Times New Roman" w:hAnsi="Times New Roman"/>
          <w:color w:val="FF0000"/>
          <w:highlight w:val="yellow"/>
        </w:rPr>
      </w:pPr>
    </w:p>
    <w:p w14:paraId="6C773DF6" w14:textId="77777777" w:rsidR="002428E1" w:rsidRPr="00D012DF" w:rsidRDefault="002428E1" w:rsidP="00ED59BF">
      <w:pPr>
        <w:widowControl w:val="0"/>
        <w:numPr>
          <w:ilvl w:val="5"/>
          <w:numId w:val="3"/>
        </w:numPr>
        <w:spacing w:before="120" w:line="240" w:lineRule="auto"/>
        <w:ind w:left="720"/>
        <w:rPr>
          <w:rFonts w:ascii="Times New Roman" w:hAnsi="Times New Roman"/>
          <w:lang w:val="en-GB"/>
        </w:rPr>
      </w:pPr>
    </w:p>
    <w:p w14:paraId="35910094" w14:textId="231802C1" w:rsidR="002428E1" w:rsidRPr="00D012DF" w:rsidRDefault="00A65857" w:rsidP="00837381">
      <w:pPr>
        <w:widowControl w:val="0"/>
        <w:shd w:val="clear" w:color="auto" w:fill="FFFF99"/>
        <w:jc w:val="both"/>
        <w:rPr>
          <w:rFonts w:ascii="Times New Roman" w:hAnsi="Times New Roman"/>
          <w:b/>
          <w:caps/>
          <w:sz w:val="28"/>
          <w:lang w:val="en-GB"/>
        </w:rPr>
      </w:pPr>
      <w:r w:rsidRPr="00D012DF">
        <w:rPr>
          <w:rFonts w:ascii="Times New Roman" w:hAnsi="Times New Roman"/>
          <w:b/>
          <w:caps/>
          <w:sz w:val="28"/>
          <w:lang w:val="en-GB"/>
        </w:rPr>
        <w:t xml:space="preserve">Volumul </w:t>
      </w:r>
      <w:r w:rsidR="008C495F">
        <w:rPr>
          <w:rFonts w:ascii="Times New Roman" w:hAnsi="Times New Roman"/>
          <w:b/>
          <w:caps/>
          <w:sz w:val="28"/>
          <w:lang w:val="en-GB"/>
        </w:rPr>
        <w:t>I</w:t>
      </w:r>
      <w:r w:rsidRPr="00D012DF">
        <w:rPr>
          <w:rFonts w:ascii="Times New Roman" w:hAnsi="Times New Roman"/>
          <w:b/>
          <w:caps/>
          <w:sz w:val="28"/>
          <w:lang w:val="en-GB"/>
        </w:rPr>
        <w:t xml:space="preserve">V: </w:t>
      </w:r>
      <w:r w:rsidR="00837381" w:rsidRPr="00837381">
        <w:rPr>
          <w:rFonts w:ascii="Times New Roman" w:hAnsi="Times New Roman"/>
          <w:b/>
          <w:caps/>
          <w:sz w:val="28"/>
          <w:lang w:val="en-GB"/>
        </w:rPr>
        <w:t>Raport de modelare a riscurilor de inundații si al efe</w:t>
      </w:r>
      <w:r w:rsidR="002F0CB0">
        <w:rPr>
          <w:rFonts w:ascii="Times New Roman" w:hAnsi="Times New Roman"/>
          <w:b/>
          <w:caps/>
          <w:sz w:val="28"/>
          <w:lang w:val="en-GB"/>
        </w:rPr>
        <w:t xml:space="preserve">ctelor optiunilor analizate cu </w:t>
      </w:r>
      <w:r w:rsidR="00837381" w:rsidRPr="00837381">
        <w:rPr>
          <w:rFonts w:ascii="Times New Roman" w:hAnsi="Times New Roman"/>
          <w:b/>
          <w:caps/>
          <w:sz w:val="28"/>
          <w:lang w:val="en-GB"/>
        </w:rPr>
        <w:t xml:space="preserve">prezentarea avantajelor </w:t>
      </w:r>
      <w:r w:rsidR="00CD5B0E" w:rsidRPr="00837381">
        <w:rPr>
          <w:rFonts w:ascii="Times New Roman" w:hAnsi="Times New Roman"/>
          <w:b/>
          <w:caps/>
          <w:sz w:val="28"/>
          <w:lang w:val="en-GB"/>
        </w:rPr>
        <w:t>op</w:t>
      </w:r>
      <w:r w:rsidR="00CD5B0E">
        <w:rPr>
          <w:rFonts w:ascii="Times New Roman" w:hAnsi="Times New Roman"/>
          <w:b/>
          <w:caps/>
          <w:sz w:val="28"/>
          <w:lang w:val="en-GB"/>
        </w:rPr>
        <w:t>Ț</w:t>
      </w:r>
      <w:r w:rsidR="00CD5B0E" w:rsidRPr="00837381">
        <w:rPr>
          <w:rFonts w:ascii="Times New Roman" w:hAnsi="Times New Roman"/>
          <w:b/>
          <w:caps/>
          <w:sz w:val="28"/>
          <w:lang w:val="en-GB"/>
        </w:rPr>
        <w:t xml:space="preserve">iunii </w:t>
      </w:r>
      <w:r w:rsidR="00837381" w:rsidRPr="00837381">
        <w:rPr>
          <w:rFonts w:ascii="Times New Roman" w:hAnsi="Times New Roman"/>
          <w:b/>
          <w:caps/>
          <w:sz w:val="28"/>
          <w:lang w:val="en-GB"/>
        </w:rPr>
        <w:t>selectate</w:t>
      </w:r>
    </w:p>
    <w:p w14:paraId="42A2A7B8" w14:textId="70D9C337" w:rsidR="00FF28A7" w:rsidRPr="008F7A09" w:rsidRDefault="00FF28A7" w:rsidP="005917CF">
      <w:pPr>
        <w:widowControl w:val="0"/>
        <w:spacing w:before="120" w:line="240" w:lineRule="auto"/>
        <w:jc w:val="both"/>
        <w:rPr>
          <w:rFonts w:ascii="Times New Roman" w:hAnsi="Times New Roman"/>
          <w:lang w:val="nn-NO"/>
        </w:rPr>
      </w:pPr>
      <w:r w:rsidRPr="008F7A09">
        <w:rPr>
          <w:rFonts w:ascii="Times New Roman" w:hAnsi="Times New Roman"/>
          <w:lang w:val="nn-NO"/>
        </w:rPr>
        <w:t>Se va prezenta r</w:t>
      </w:r>
      <w:r w:rsidR="00A65857" w:rsidRPr="008F7A09">
        <w:rPr>
          <w:rFonts w:ascii="Times New Roman" w:hAnsi="Times New Roman"/>
          <w:lang w:val="nn-NO"/>
        </w:rPr>
        <w:t>aport</w:t>
      </w:r>
      <w:r w:rsidRPr="008F7A09">
        <w:rPr>
          <w:rFonts w:ascii="Times New Roman" w:hAnsi="Times New Roman"/>
          <w:lang w:val="nn-NO"/>
        </w:rPr>
        <w:t>ul</w:t>
      </w:r>
      <w:r w:rsidR="00A65857" w:rsidRPr="008F7A09">
        <w:rPr>
          <w:rFonts w:ascii="Times New Roman" w:hAnsi="Times New Roman"/>
          <w:lang w:val="nn-NO"/>
        </w:rPr>
        <w:t xml:space="preserve"> de modelare a riscu</w:t>
      </w:r>
      <w:r w:rsidRPr="008F7A09">
        <w:rPr>
          <w:rFonts w:ascii="Times New Roman" w:hAnsi="Times New Roman"/>
          <w:lang w:val="nn-NO"/>
        </w:rPr>
        <w:t>lui la</w:t>
      </w:r>
      <w:r w:rsidR="00A65857" w:rsidRPr="008F7A09">
        <w:rPr>
          <w:rFonts w:ascii="Times New Roman" w:hAnsi="Times New Roman"/>
          <w:lang w:val="nn-NO"/>
        </w:rPr>
        <w:t xml:space="preserve"> inundații </w:t>
      </w:r>
    </w:p>
    <w:p w14:paraId="417C4820" w14:textId="77777777" w:rsidR="002428E1" w:rsidRPr="008F7A09" w:rsidRDefault="002428E1" w:rsidP="005917CF">
      <w:pPr>
        <w:widowControl w:val="0"/>
        <w:spacing w:before="120" w:line="240" w:lineRule="auto"/>
        <w:jc w:val="both"/>
        <w:rPr>
          <w:rFonts w:ascii="Times New Roman" w:hAnsi="Times New Roman"/>
          <w:lang w:val="nn-NO"/>
        </w:rPr>
      </w:pPr>
    </w:p>
    <w:p w14:paraId="57E7C61F" w14:textId="2A23C411" w:rsidR="002428E1" w:rsidRPr="00D012DF" w:rsidRDefault="00A65857" w:rsidP="00ED59BF">
      <w:pPr>
        <w:widowControl w:val="0"/>
        <w:shd w:val="clear" w:color="auto" w:fill="FFFF99"/>
        <w:rPr>
          <w:rFonts w:ascii="Times New Roman" w:hAnsi="Times New Roman"/>
          <w:b/>
          <w:caps/>
          <w:sz w:val="28"/>
          <w:lang w:val="fr-FR"/>
        </w:rPr>
      </w:pPr>
      <w:r w:rsidRPr="00D012DF">
        <w:rPr>
          <w:rFonts w:ascii="Times New Roman" w:hAnsi="Times New Roman"/>
          <w:b/>
          <w:caps/>
          <w:sz w:val="28"/>
          <w:lang w:val="fr-FR"/>
        </w:rPr>
        <w:t>Volumul V: Evaluarea impactului asupra mediului (EIA)</w:t>
      </w:r>
    </w:p>
    <w:p w14:paraId="71A86C93" w14:textId="105F7E69" w:rsidR="002428E1" w:rsidRPr="00D012DF" w:rsidRDefault="00FF28A7" w:rsidP="005917CF">
      <w:pPr>
        <w:widowControl w:val="0"/>
        <w:spacing w:before="120" w:line="240" w:lineRule="auto"/>
        <w:jc w:val="both"/>
        <w:rPr>
          <w:rFonts w:ascii="Times New Roman" w:hAnsi="Times New Roman"/>
        </w:rPr>
      </w:pPr>
      <w:r>
        <w:rPr>
          <w:rFonts w:ascii="Times New Roman" w:hAnsi="Times New Roman"/>
        </w:rPr>
        <w:t>Se va prezenta</w:t>
      </w:r>
      <w:r w:rsidR="00A65857" w:rsidRPr="00D012DF">
        <w:rPr>
          <w:rFonts w:ascii="Times New Roman" w:hAnsi="Times New Roman"/>
        </w:rPr>
        <w:t xml:space="preserve"> raportul de evaluare a impactului asupra mediului (EIM)</w:t>
      </w:r>
    </w:p>
    <w:sectPr w:rsidR="002428E1" w:rsidRPr="00D012DF" w:rsidSect="000239D7">
      <w:pgSz w:w="11906" w:h="16838"/>
      <w:pgMar w:top="1103" w:right="1440" w:bottom="1440" w:left="1134" w:header="709" w:footer="709" w:gutter="0"/>
      <w:pgNumType w:start="1"/>
      <w:cols w:space="720"/>
      <w:formProt w:val="0"/>
      <w:docGrid w:linePitch="36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3ECFAF" w16cid:durableId="1D8C91C8"/>
  <w16cid:commentId w16cid:paraId="6D618127" w16cid:durableId="1D886662"/>
  <w16cid:commentId w16cid:paraId="05B9C8F6" w16cid:durableId="1D886663"/>
  <w16cid:commentId w16cid:paraId="58D2F19E" w16cid:durableId="1D8C9233"/>
  <w16cid:commentId w16cid:paraId="45E59231" w16cid:durableId="1D886664"/>
  <w16cid:commentId w16cid:paraId="7584654B" w16cid:durableId="1D886665"/>
  <w16cid:commentId w16cid:paraId="018AD24A" w16cid:durableId="1D8C92DA"/>
  <w16cid:commentId w16cid:paraId="168414C9" w16cid:durableId="1D886666"/>
  <w16cid:commentId w16cid:paraId="0B8E7FBC" w16cid:durableId="1D886667"/>
  <w16cid:commentId w16cid:paraId="1FD482DC" w16cid:durableId="1D886668"/>
  <w16cid:commentId w16cid:paraId="1BF46624" w16cid:durableId="1D886669"/>
  <w16cid:commentId w16cid:paraId="5FB77B19" w16cid:durableId="1D88666A"/>
  <w16cid:commentId w16cid:paraId="584B06EB" w16cid:durableId="1D88666B"/>
  <w16cid:commentId w16cid:paraId="1CCB2BCC" w16cid:durableId="1D88666C"/>
  <w16cid:commentId w16cid:paraId="69821D67" w16cid:durableId="1D88666D"/>
  <w16cid:commentId w16cid:paraId="61787729" w16cid:durableId="1D88666E"/>
  <w16cid:commentId w16cid:paraId="53A72D75" w16cid:durableId="1D88666F"/>
  <w16cid:commentId w16cid:paraId="153037C3" w16cid:durableId="1D886670"/>
  <w16cid:commentId w16cid:paraId="42AC7192" w16cid:durableId="1D886671"/>
  <w16cid:commentId w16cid:paraId="147BDADF" w16cid:durableId="1D886672"/>
  <w16cid:commentId w16cid:paraId="3C5FE8A5" w16cid:durableId="1D886673"/>
  <w16cid:commentId w16cid:paraId="0D67565E" w16cid:durableId="1D886674"/>
  <w16cid:commentId w16cid:paraId="3BF59DBB" w16cid:durableId="1D886675"/>
  <w16cid:commentId w16cid:paraId="7955244F" w16cid:durableId="1D886676"/>
  <w16cid:commentId w16cid:paraId="2F066C06" w16cid:durableId="1D886677"/>
  <w16cid:commentId w16cid:paraId="26CF70F2" w16cid:durableId="1D886678"/>
  <w16cid:commentId w16cid:paraId="22EF1EA8" w16cid:durableId="1D886679"/>
  <w16cid:commentId w16cid:paraId="5109C98D" w16cid:durableId="1D88667A"/>
  <w16cid:commentId w16cid:paraId="0C4706FA" w16cid:durableId="1D88667B"/>
  <w16cid:commentId w16cid:paraId="3EF91F74" w16cid:durableId="1D88667C"/>
  <w16cid:commentId w16cid:paraId="35998A78" w16cid:durableId="1D88667D"/>
  <w16cid:commentId w16cid:paraId="61D7B366" w16cid:durableId="1D88667E"/>
  <w16cid:commentId w16cid:paraId="44123A69" w16cid:durableId="1D88667F"/>
  <w16cid:commentId w16cid:paraId="7A1FD749" w16cid:durableId="1D886680"/>
  <w16cid:commentId w16cid:paraId="65AAC23E" w16cid:durableId="1D886681"/>
  <w16cid:commentId w16cid:paraId="5BDD48AD" w16cid:durableId="1D886682"/>
  <w16cid:commentId w16cid:paraId="012FE3F9" w16cid:durableId="1D886683"/>
  <w16cid:commentId w16cid:paraId="76EB71A1" w16cid:durableId="1D886684"/>
  <w16cid:commentId w16cid:paraId="61A35545" w16cid:durableId="1D886685"/>
  <w16cid:commentId w16cid:paraId="2AC1251C" w16cid:durableId="1D886686"/>
  <w16cid:commentId w16cid:paraId="34A6F37B" w16cid:durableId="1D886687"/>
  <w16cid:commentId w16cid:paraId="6843446D" w16cid:durableId="1D886688"/>
  <w16cid:commentId w16cid:paraId="0D5AA0B0" w16cid:durableId="1D886689"/>
  <w16cid:commentId w16cid:paraId="20A5FF22" w16cid:durableId="1D88668A"/>
  <w16cid:commentId w16cid:paraId="4948308F" w16cid:durableId="1D88668B"/>
  <w16cid:commentId w16cid:paraId="7198EEFE" w16cid:durableId="1D88668C"/>
  <w16cid:commentId w16cid:paraId="4056F320" w16cid:durableId="1D88668D"/>
  <w16cid:commentId w16cid:paraId="4D4EB055" w16cid:durableId="1D88668E"/>
  <w16cid:commentId w16cid:paraId="7BEB32E4" w16cid:durableId="1D88668F"/>
  <w16cid:commentId w16cid:paraId="2224BCC5" w16cid:durableId="1D886690"/>
  <w16cid:commentId w16cid:paraId="305A328E" w16cid:durableId="1D8C93AB"/>
  <w16cid:commentId w16cid:paraId="42F95242" w16cid:durableId="1D886691"/>
  <w16cid:commentId w16cid:paraId="5671C6F5" w16cid:durableId="1D886692"/>
  <w16cid:commentId w16cid:paraId="463F9B37" w16cid:durableId="1D886693"/>
  <w16cid:commentId w16cid:paraId="7907D0D3" w16cid:durableId="1D8C94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59C94" w14:textId="77777777" w:rsidR="00E10D55" w:rsidRDefault="00E10D55">
      <w:pPr>
        <w:spacing w:line="240" w:lineRule="auto"/>
      </w:pPr>
      <w:r>
        <w:separator/>
      </w:r>
    </w:p>
  </w:endnote>
  <w:endnote w:type="continuationSeparator" w:id="0">
    <w:p w14:paraId="4B51D5E2" w14:textId="77777777" w:rsidR="00E10D55" w:rsidRDefault="00E10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Calibri"/>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Bitstream Vera Sans">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BEA4F" w14:textId="3AAB325C" w:rsidR="008F7A09" w:rsidRDefault="008F7A09">
    <w:pPr>
      <w:pStyle w:val="Footer"/>
      <w:jc w:val="right"/>
    </w:pPr>
  </w:p>
  <w:p w14:paraId="465F73A9" w14:textId="77777777" w:rsidR="008F7A09" w:rsidRPr="00F20A66" w:rsidRDefault="008F7A09" w:rsidP="00D26B27">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3EDD8" w14:textId="30D4EEB4" w:rsidR="008F7A09" w:rsidRDefault="008F7A09">
    <w:pPr>
      <w:pStyle w:val="Footer"/>
      <w:jc w:val="right"/>
    </w:pPr>
  </w:p>
  <w:p w14:paraId="7EB4B24B" w14:textId="77FE796E" w:rsidR="008F7A09" w:rsidRDefault="008F7A09" w:rsidP="00DF2113">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6C115" w14:textId="77777777" w:rsidR="00E10D55" w:rsidRDefault="00E10D55"/>
  </w:footnote>
  <w:footnote w:type="continuationSeparator" w:id="0">
    <w:p w14:paraId="35085796" w14:textId="77777777" w:rsidR="00E10D55" w:rsidRDefault="00E10D55">
      <w:r>
        <w:continuationSeparator/>
      </w:r>
    </w:p>
  </w:footnote>
  <w:footnote w:id="1">
    <w:p w14:paraId="4B48DA4C" w14:textId="06A6B446" w:rsidR="008F7A09" w:rsidRPr="00073987" w:rsidRDefault="008F7A09" w:rsidP="004720F6">
      <w:pPr>
        <w:widowControl w:val="0"/>
        <w:spacing w:line="240" w:lineRule="auto"/>
        <w:jc w:val="both"/>
        <w:rPr>
          <w:rFonts w:ascii="Times New Roman" w:eastAsia="Times New Roman" w:hAnsi="Times New Roman"/>
          <w:b/>
          <w:bCs/>
          <w:caps/>
          <w:color w:val="1F497D"/>
          <w:sz w:val="28"/>
          <w:szCs w:val="28"/>
          <w:lang w:val="en-GB"/>
        </w:rPr>
      </w:pPr>
      <w:r>
        <w:rPr>
          <w:rStyle w:val="FootnoteReference"/>
        </w:rPr>
        <w:footnoteRef/>
      </w:r>
      <w:r>
        <w:t xml:space="preserve"> </w:t>
      </w:r>
      <w:r w:rsidRPr="00073987">
        <w:rPr>
          <w:rFonts w:ascii="Times New Roman" w:hAnsi="Times New Roman"/>
          <w:sz w:val="16"/>
          <w:szCs w:val="16"/>
        </w:rPr>
        <w:t>Date solicitate în conformitate cu Anexa nr. 4 din HG 907/2016 - conținut cadru studiu de fezabilitate proiecte de investiții finanțate din fonduri publice</w:t>
      </w:r>
    </w:p>
  </w:footnote>
  <w:footnote w:id="2">
    <w:p w14:paraId="2481B304" w14:textId="77777777" w:rsidR="008F7A09" w:rsidRPr="00BB3A60" w:rsidRDefault="008F7A09">
      <w:pPr>
        <w:pStyle w:val="FootnoteText"/>
        <w:rPr>
          <w:rFonts w:ascii="Times New Roman" w:hAnsi="Times New Roman"/>
        </w:rPr>
      </w:pPr>
      <w:r w:rsidRPr="00BB3A60">
        <w:rPr>
          <w:rFonts w:ascii="Times New Roman" w:hAnsi="Times New Roman"/>
        </w:rPr>
        <w:footnoteRef/>
      </w:r>
      <w:r w:rsidRPr="00BB3A60">
        <w:rPr>
          <w:rFonts w:ascii="Times New Roman" w:hAnsi="Times New Roman"/>
        </w:rPr>
        <w:tab/>
        <w:t xml:space="preserve">EXCIMAP (2007). Manual de bune practici pentru cartarea inundațiilor în Europa: </w:t>
      </w:r>
      <w:hyperlink r:id="rId1">
        <w:r w:rsidRPr="00BB3A60">
          <w:rPr>
            <w:rStyle w:val="InternetLink"/>
            <w:rFonts w:ascii="Times New Roman" w:hAnsi="Times New Roman"/>
          </w:rPr>
          <w:t>http://ec.europa.eu/environment/water/flood_risk/flood_atlas/pdf/handbook_goodpractice.pdf.</w:t>
        </w:r>
      </w:hyperlink>
    </w:p>
  </w:footnote>
  <w:footnote w:id="3">
    <w:p w14:paraId="1EBD6E3B" w14:textId="77777777" w:rsidR="008F7A09" w:rsidRPr="00BB3A60" w:rsidRDefault="008F7A09" w:rsidP="00985ADF">
      <w:pPr>
        <w:pStyle w:val="FootnoteText"/>
        <w:rPr>
          <w:rFonts w:ascii="Times New Roman" w:hAnsi="Times New Roman"/>
        </w:rPr>
      </w:pPr>
      <w:r>
        <w:rPr>
          <w:rStyle w:val="FootnoteReference"/>
        </w:rPr>
        <w:footnoteRef/>
      </w:r>
      <w:r>
        <w:t xml:space="preserve"> </w:t>
      </w:r>
      <w:r w:rsidRPr="00BB3A60">
        <w:rPr>
          <w:rFonts w:ascii="Times New Roman" w:hAnsi="Times New Roman"/>
        </w:rPr>
        <w:t>EIB (2007). Guide for preparation of flood risk management schemes.</w:t>
      </w:r>
    </w:p>
  </w:footnote>
  <w:footnote w:id="4">
    <w:p w14:paraId="643A95BD" w14:textId="77777777" w:rsidR="008F7A09" w:rsidRPr="00BB3A60" w:rsidRDefault="008F7A09" w:rsidP="00985ADF">
      <w:pPr>
        <w:pStyle w:val="FootnoteText"/>
        <w:rPr>
          <w:rFonts w:ascii="Times New Roman" w:hAnsi="Times New Roman"/>
          <w:lang w:val="fr-FR"/>
        </w:rPr>
      </w:pPr>
      <w:r w:rsidRPr="00BB3A60">
        <w:rPr>
          <w:rStyle w:val="FootnoteReference"/>
          <w:rFonts w:ascii="Times New Roman" w:hAnsi="Times New Roman"/>
        </w:rPr>
        <w:footnoteRef/>
      </w:r>
      <w:r w:rsidRPr="00BB3A60">
        <w:rPr>
          <w:rFonts w:ascii="Times New Roman" w:hAnsi="Times New Roman"/>
          <w:lang w:val="fr-FR"/>
        </w:rPr>
        <w:t xml:space="preserve"> EU Floodsite (</w:t>
      </w:r>
      <w:hyperlink r:id="rId2" w:history="1">
        <w:r w:rsidRPr="00BB3A60">
          <w:rPr>
            <w:rStyle w:val="Hyperlink"/>
            <w:rFonts w:ascii="Times New Roman" w:hAnsi="Times New Roman"/>
            <w:lang w:val="fr-FR"/>
          </w:rPr>
          <w:t>http://floodsite.net/default.htm</w:t>
        </w:r>
      </w:hyperlink>
      <w:r w:rsidRPr="00BB3A60">
        <w:rPr>
          <w:rFonts w:ascii="Times New Roman" w:hAnsi="Times New Roman"/>
          <w:lang w:val="fr-FR"/>
        </w:rPr>
        <w:t>)</w:t>
      </w:r>
    </w:p>
  </w:footnote>
  <w:footnote w:id="5">
    <w:p w14:paraId="368F585D" w14:textId="77777777" w:rsidR="008F7A09" w:rsidRPr="00BB3A60" w:rsidRDefault="008F7A09" w:rsidP="00985ADF">
      <w:pPr>
        <w:pStyle w:val="FootnoteText"/>
        <w:rPr>
          <w:rFonts w:ascii="Times New Roman" w:hAnsi="Times New Roman"/>
          <w:lang w:val="en-GB"/>
        </w:rPr>
      </w:pPr>
      <w:r w:rsidRPr="00BB3A60">
        <w:rPr>
          <w:rStyle w:val="FootnoteReference"/>
          <w:rFonts w:ascii="Times New Roman" w:hAnsi="Times New Roman"/>
        </w:rPr>
        <w:footnoteRef/>
      </w:r>
      <w:r w:rsidRPr="00BB3A60">
        <w:rPr>
          <w:rFonts w:ascii="Times New Roman" w:hAnsi="Times New Roman"/>
        </w:rPr>
        <w:t xml:space="preserve"> Floods Working Group F (2012). Flood risk management, economics and decision making support (DG ENV project 10775)</w:t>
      </w:r>
    </w:p>
  </w:footnote>
  <w:footnote w:id="6">
    <w:p w14:paraId="343DC66C" w14:textId="77777777" w:rsidR="008F7A09" w:rsidRPr="009C5512" w:rsidRDefault="008F7A09" w:rsidP="00985ADF">
      <w:pPr>
        <w:pStyle w:val="FootnoteText"/>
        <w:rPr>
          <w:lang w:val="en-GB"/>
        </w:rPr>
      </w:pPr>
      <w:r w:rsidRPr="00BB3A60">
        <w:rPr>
          <w:rStyle w:val="FootnoteReference"/>
          <w:rFonts w:ascii="Times New Roman" w:hAnsi="Times New Roman"/>
        </w:rPr>
        <w:footnoteRef/>
      </w:r>
      <w:r w:rsidRPr="00BB3A60">
        <w:rPr>
          <w:rFonts w:ascii="Times New Roman" w:hAnsi="Times New Roman"/>
        </w:rPr>
        <w:t xml:space="preserve"> Middlesex University Flood Hazard Research Centre for EU (2014). A Common Framework of Flood Risk Management Cost Benefit Analysis Features, Support Tool No. 1: Cost Benefit Analysis Guidelines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DD124" w14:textId="621C3B4C" w:rsidR="008F7A09" w:rsidRPr="00F13525" w:rsidRDefault="008F7A09" w:rsidP="007A7FDF">
    <w:pPr>
      <w:pStyle w:val="Header"/>
      <w:spacing w:after="240"/>
      <w:rPr>
        <w:sz w:val="16"/>
        <w:szCs w:val="16"/>
      </w:rPr>
    </w:pPr>
    <w:r>
      <w:rPr>
        <w:sz w:val="16"/>
        <w:szCs w:val="16"/>
      </w:rPr>
      <w:t>POIM 2014-2020                                                                                                                                                        Anexa 8 Ghidul Solicitantului_OS 5.1</w:t>
    </w:r>
  </w:p>
  <w:p w14:paraId="6C610CD2" w14:textId="77777777" w:rsidR="008F7A09" w:rsidRDefault="008F7A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EB0F3" w14:textId="77777777" w:rsidR="008F7A09" w:rsidRPr="000239D7" w:rsidRDefault="008F7A09" w:rsidP="00023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A58"/>
    <w:multiLevelType w:val="multilevel"/>
    <w:tmpl w:val="F3B63D44"/>
    <w:lvl w:ilvl="0">
      <w:start w:val="1"/>
      <w:numFmt w:val="bullet"/>
      <w:lvlText w:val=""/>
      <w:lvlJc w:val="left"/>
      <w:pPr>
        <w:tabs>
          <w:tab w:val="num" w:pos="360"/>
        </w:tabs>
        <w:ind w:left="360" w:hanging="360"/>
      </w:pPr>
      <w:rPr>
        <w:rFonts w:ascii="Wingdings" w:hAnsi="Wingdings" w:cs="Wingdings" w:hint="default"/>
        <w:color w:val="00000A"/>
      </w:rPr>
    </w:lvl>
    <w:lvl w:ilvl="1">
      <w:start w:val="1"/>
      <w:numFmt w:val="bullet"/>
      <w:lvlText w:val="-"/>
      <w:lvlJc w:val="left"/>
      <w:pPr>
        <w:tabs>
          <w:tab w:val="num" w:pos="805"/>
        </w:tabs>
        <w:ind w:left="805" w:hanging="360"/>
      </w:pPr>
      <w:rPr>
        <w:rFonts w:ascii="OpenSymbol" w:hAnsi="OpenSymbol" w:cs="OpenSymbol"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1" w15:restartNumberingAfterBreak="0">
    <w:nsid w:val="044F039B"/>
    <w:multiLevelType w:val="multilevel"/>
    <w:tmpl w:val="F59E357A"/>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2" w15:restartNumberingAfterBreak="0">
    <w:nsid w:val="05775E62"/>
    <w:multiLevelType w:val="multilevel"/>
    <w:tmpl w:val="55DA01A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C3D2BAE"/>
    <w:multiLevelType w:val="multilevel"/>
    <w:tmpl w:val="E75A0476"/>
    <w:lvl w:ilvl="0">
      <w:start w:val="1"/>
      <w:numFmt w:val="decimal"/>
      <w:lvlText w:val="%1."/>
      <w:lvlJc w:val="left"/>
      <w:pPr>
        <w:tabs>
          <w:tab w:val="num" w:pos="720"/>
        </w:tabs>
        <w:ind w:left="720" w:hanging="360"/>
      </w:pPr>
      <w:rPr>
        <w:rFonts w:cs="Times New Roman"/>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4" w15:restartNumberingAfterBreak="0">
    <w:nsid w:val="0C472B81"/>
    <w:multiLevelType w:val="multilevel"/>
    <w:tmpl w:val="7340E68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C7A5BB9"/>
    <w:multiLevelType w:val="multilevel"/>
    <w:tmpl w:val="BE08CFB6"/>
    <w:lvl w:ilvl="0">
      <w:start w:val="3"/>
      <w:numFmt w:val="decimal"/>
      <w:lvlText w:val="%1."/>
      <w:lvlJc w:val="left"/>
      <w:pPr>
        <w:ind w:left="432" w:hanging="432"/>
      </w:pPr>
      <w:rPr>
        <w:rFonts w:cs="Times New Roman" w:hint="default"/>
      </w:rPr>
    </w:lvl>
    <w:lvl w:ilvl="1">
      <w:numFmt w:val="decimal"/>
      <w:lvlText w:val="%1.%2"/>
      <w:lvlJc w:val="left"/>
      <w:pPr>
        <w:ind w:left="576" w:hanging="576"/>
      </w:pPr>
      <w:rPr>
        <w:rFonts w:cs="Times New Roman" w:hint="default"/>
      </w:rPr>
    </w:lvl>
    <w:lvl w:ilvl="2">
      <w:start w:val="1"/>
      <w:numFmt w:val="decimal"/>
      <w:lvlText w:val="%1.%2.%3"/>
      <w:lvlJc w:val="left"/>
      <w:pPr>
        <w:tabs>
          <w:tab w:val="num" w:pos="142"/>
        </w:tabs>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D37330A"/>
    <w:multiLevelType w:val="multilevel"/>
    <w:tmpl w:val="AC689B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DD30344"/>
    <w:multiLevelType w:val="multilevel"/>
    <w:tmpl w:val="E6E4800C"/>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8" w15:restartNumberingAfterBreak="0">
    <w:nsid w:val="1427600F"/>
    <w:multiLevelType w:val="multilevel"/>
    <w:tmpl w:val="F54E7C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4680A71"/>
    <w:multiLevelType w:val="multilevel"/>
    <w:tmpl w:val="9334A7A0"/>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10" w15:restartNumberingAfterBreak="0">
    <w:nsid w:val="16D631DE"/>
    <w:multiLevelType w:val="multilevel"/>
    <w:tmpl w:val="93500FBA"/>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1BA94DB0"/>
    <w:multiLevelType w:val="multilevel"/>
    <w:tmpl w:val="5C72DB12"/>
    <w:lvl w:ilvl="0">
      <w:start w:val="1"/>
      <w:numFmt w:val="bullet"/>
      <w:lvlText w:val=""/>
      <w:lvlJc w:val="left"/>
      <w:pPr>
        <w:tabs>
          <w:tab w:val="num" w:pos="720"/>
        </w:tabs>
        <w:ind w:left="720" w:hanging="360"/>
      </w:pPr>
      <w:rPr>
        <w:rFonts w:ascii="Wingdings" w:hAnsi="Wingdings" w:hint="default"/>
        <w:color w:val="00000A"/>
        <w:sz w:val="22"/>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12" w15:restartNumberingAfterBreak="0">
    <w:nsid w:val="1CE532F0"/>
    <w:multiLevelType w:val="multilevel"/>
    <w:tmpl w:val="DBFE427A"/>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13" w15:restartNumberingAfterBreak="0">
    <w:nsid w:val="21167728"/>
    <w:multiLevelType w:val="multilevel"/>
    <w:tmpl w:val="2C449BD8"/>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14" w15:restartNumberingAfterBreak="0">
    <w:nsid w:val="21847C52"/>
    <w:multiLevelType w:val="multilevel"/>
    <w:tmpl w:val="B1DCC0B0"/>
    <w:lvl w:ilvl="0">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tabs>
          <w:tab w:val="num" w:pos="142"/>
        </w:tabs>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225576"/>
    <w:multiLevelType w:val="hybridMultilevel"/>
    <w:tmpl w:val="30BAD552"/>
    <w:lvl w:ilvl="0" w:tplc="52CA8132">
      <w:numFmt w:val="bullet"/>
      <w:lvlText w:val="-"/>
      <w:lvlJc w:val="left"/>
      <w:pPr>
        <w:ind w:left="720" w:hanging="360"/>
      </w:pPr>
      <w:rPr>
        <w:rFonts w:ascii="Times New Roman" w:eastAsia="Times New Roman" w:hAnsi="Times New Roman" w:cs="Times New Roman" w:hint="default"/>
        <w:b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12518"/>
    <w:multiLevelType w:val="hybridMultilevel"/>
    <w:tmpl w:val="396A0F28"/>
    <w:lvl w:ilvl="0" w:tplc="541053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2B6661"/>
    <w:multiLevelType w:val="multilevel"/>
    <w:tmpl w:val="15BE8FA0"/>
    <w:lvl w:ilvl="0">
      <w:start w:val="4"/>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tabs>
          <w:tab w:val="num" w:pos="142"/>
        </w:tabs>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2C0B639B"/>
    <w:multiLevelType w:val="hybridMultilevel"/>
    <w:tmpl w:val="2DB00138"/>
    <w:lvl w:ilvl="0" w:tplc="88465458">
      <w:start w:val="1"/>
      <w:numFmt w:val="upperLetter"/>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23E16"/>
    <w:multiLevelType w:val="multilevel"/>
    <w:tmpl w:val="137850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8B0103"/>
    <w:multiLevelType w:val="multilevel"/>
    <w:tmpl w:val="B35C6EDE"/>
    <w:lvl w:ilvl="0">
      <w:start w:val="5"/>
      <w:numFmt w:val="decimal"/>
      <w:lvlText w:val="%1."/>
      <w:lvlJc w:val="left"/>
      <w:pPr>
        <w:ind w:left="419" w:hanging="419"/>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DBE0A14"/>
    <w:multiLevelType w:val="multilevel"/>
    <w:tmpl w:val="82BCD592"/>
    <w:lvl w:ilvl="0">
      <w:start w:val="5"/>
      <w:numFmt w:val="decimal"/>
      <w:lvlText w:val="%1."/>
      <w:lvlJc w:val="left"/>
      <w:pPr>
        <w:ind w:left="550" w:hanging="550"/>
      </w:pPr>
      <w:rPr>
        <w:rFonts w:hint="default"/>
      </w:rPr>
    </w:lvl>
    <w:lvl w:ilvl="1">
      <w:start w:val="1"/>
      <w:numFmt w:val="decimal"/>
      <w:lvlText w:val="%1.%2."/>
      <w:lvlJc w:val="left"/>
      <w:pPr>
        <w:ind w:left="902" w:hanging="55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2" w15:restartNumberingAfterBreak="0">
    <w:nsid w:val="2EE24F81"/>
    <w:multiLevelType w:val="multilevel"/>
    <w:tmpl w:val="7AA2FD7E"/>
    <w:lvl w:ilvl="0">
      <w:start w:val="1"/>
      <w:numFmt w:val="bullet"/>
      <w:lvlText w:val="-"/>
      <w:lvlJc w:val="left"/>
      <w:pPr>
        <w:ind w:left="720" w:hanging="360"/>
      </w:pPr>
      <w:rPr>
        <w:rFonts w:ascii="Arial" w:hAnsi="Arial" w:cs="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2F643D7B"/>
    <w:multiLevelType w:val="multilevel"/>
    <w:tmpl w:val="AE8E1B60"/>
    <w:lvl w:ilvl="0">
      <w:start w:val="5"/>
      <w:numFmt w:val="decimal"/>
      <w:lvlText w:val="%1."/>
      <w:lvlJc w:val="left"/>
      <w:pPr>
        <w:ind w:left="419" w:hanging="419"/>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FF2037B"/>
    <w:multiLevelType w:val="multilevel"/>
    <w:tmpl w:val="6ED8AF52"/>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5" w15:restartNumberingAfterBreak="0">
    <w:nsid w:val="31A71ACC"/>
    <w:multiLevelType w:val="multilevel"/>
    <w:tmpl w:val="5260A870"/>
    <w:lvl w:ilvl="0">
      <w:start w:val="1"/>
      <w:numFmt w:val="bullet"/>
      <w:lvlText w:val=""/>
      <w:lvlJc w:val="left"/>
      <w:pPr>
        <w:tabs>
          <w:tab w:val="num" w:pos="360"/>
        </w:tabs>
        <w:ind w:left="360" w:hanging="360"/>
      </w:pPr>
      <w:rPr>
        <w:rFonts w:ascii="Wingdings" w:hAnsi="Wingdings" w:cs="Wingdings" w:hint="default"/>
        <w:color w:val="00000A"/>
      </w:rPr>
    </w:lvl>
    <w:lvl w:ilvl="1">
      <w:start w:val="1"/>
      <w:numFmt w:val="bullet"/>
      <w:lvlText w:val=""/>
      <w:lvlJc w:val="left"/>
      <w:pPr>
        <w:tabs>
          <w:tab w:val="num" w:pos="805"/>
        </w:tabs>
        <w:ind w:left="805" w:hanging="360"/>
      </w:pPr>
      <w:rPr>
        <w:rFonts w:ascii="Wingdings" w:hAnsi="Wingdings" w:cs="Wingdings"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26" w15:restartNumberingAfterBreak="0">
    <w:nsid w:val="32E23CB8"/>
    <w:multiLevelType w:val="multilevel"/>
    <w:tmpl w:val="2BBC2512"/>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27" w15:restartNumberingAfterBreak="0">
    <w:nsid w:val="34EF77B4"/>
    <w:multiLevelType w:val="multilevel"/>
    <w:tmpl w:val="185CE7FE"/>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28" w15:restartNumberingAfterBreak="0">
    <w:nsid w:val="37FE4005"/>
    <w:multiLevelType w:val="hybridMultilevel"/>
    <w:tmpl w:val="73D061C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9" w15:restartNumberingAfterBreak="0">
    <w:nsid w:val="384437ED"/>
    <w:multiLevelType w:val="hybridMultilevel"/>
    <w:tmpl w:val="84B22496"/>
    <w:lvl w:ilvl="0" w:tplc="04090017">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38930F0C"/>
    <w:multiLevelType w:val="multilevel"/>
    <w:tmpl w:val="FF22640C"/>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1" w15:restartNumberingAfterBreak="0">
    <w:nsid w:val="39970999"/>
    <w:multiLevelType w:val="multilevel"/>
    <w:tmpl w:val="B5FACD78"/>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2" w15:restartNumberingAfterBreak="0">
    <w:nsid w:val="39DF5FFB"/>
    <w:multiLevelType w:val="multilevel"/>
    <w:tmpl w:val="C0F8678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3C694153"/>
    <w:multiLevelType w:val="multilevel"/>
    <w:tmpl w:val="B63A52CE"/>
    <w:lvl w:ilvl="0">
      <w:start w:val="1"/>
      <w:numFmt w:val="bullet"/>
      <w:lvlText w:val=""/>
      <w:lvlJc w:val="left"/>
      <w:pPr>
        <w:ind w:left="360" w:hanging="360"/>
      </w:pPr>
      <w:rPr>
        <w:rFonts w:ascii="Symbol" w:hAnsi="Symbol" w:cs="Symbol" w:hint="default"/>
        <w:sz w:val="16"/>
        <w:szCs w:val="1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3DAC2061"/>
    <w:multiLevelType w:val="multilevel"/>
    <w:tmpl w:val="AF5E16D4"/>
    <w:lvl w:ilvl="0">
      <w:start w:val="5"/>
      <w:numFmt w:val="decimal"/>
      <w:lvlText w:val="%1."/>
      <w:lvlJc w:val="left"/>
      <w:pPr>
        <w:ind w:left="550" w:hanging="550"/>
      </w:pPr>
      <w:rPr>
        <w:rFonts w:hint="default"/>
      </w:rPr>
    </w:lvl>
    <w:lvl w:ilvl="1">
      <w:start w:val="1"/>
      <w:numFmt w:val="decimal"/>
      <w:lvlText w:val="%1.%2."/>
      <w:lvlJc w:val="left"/>
      <w:pPr>
        <w:ind w:left="621" w:hanging="55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5" w15:restartNumberingAfterBreak="0">
    <w:nsid w:val="412C7A44"/>
    <w:multiLevelType w:val="multilevel"/>
    <w:tmpl w:val="C4E054A4"/>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6" w15:restartNumberingAfterBreak="0">
    <w:nsid w:val="41E10A59"/>
    <w:multiLevelType w:val="multilevel"/>
    <w:tmpl w:val="65E20A50"/>
    <w:lvl w:ilvl="0">
      <w:start w:val="1"/>
      <w:numFmt w:val="bullet"/>
      <w:lvlText w:val=""/>
      <w:lvlJc w:val="left"/>
      <w:pPr>
        <w:tabs>
          <w:tab w:val="num" w:pos="720"/>
        </w:tabs>
        <w:ind w:left="72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37" w15:restartNumberingAfterBreak="0">
    <w:nsid w:val="42602E07"/>
    <w:multiLevelType w:val="hybridMultilevel"/>
    <w:tmpl w:val="1108D132"/>
    <w:lvl w:ilvl="0" w:tplc="3B14B8EE">
      <w:start w:val="1"/>
      <w:numFmt w:val="bullet"/>
      <w:lvlText w:val=""/>
      <w:lvlJc w:val="left"/>
      <w:pPr>
        <w:tabs>
          <w:tab w:val="num" w:pos="1066"/>
        </w:tabs>
        <w:ind w:left="1066" w:hanging="360"/>
      </w:pPr>
      <w:rPr>
        <w:rFonts w:ascii="Wingdings" w:hAnsi="Wingdings" w:hint="default"/>
        <w:color w:val="auto"/>
        <w:sz w:val="16"/>
      </w:rPr>
    </w:lvl>
    <w:lvl w:ilvl="1" w:tplc="04070007">
      <w:start w:val="1"/>
      <w:numFmt w:val="bullet"/>
      <w:lvlText w:val="-"/>
      <w:lvlJc w:val="left"/>
      <w:pPr>
        <w:tabs>
          <w:tab w:val="num" w:pos="1511"/>
        </w:tabs>
        <w:ind w:left="1511" w:hanging="360"/>
      </w:pPr>
      <w:rPr>
        <w:sz w:val="16"/>
      </w:rPr>
    </w:lvl>
    <w:lvl w:ilvl="2" w:tplc="00050409">
      <w:start w:val="1"/>
      <w:numFmt w:val="bullet"/>
      <w:lvlText w:val=""/>
      <w:lvlJc w:val="left"/>
      <w:pPr>
        <w:tabs>
          <w:tab w:val="num" w:pos="2231"/>
        </w:tabs>
        <w:ind w:left="2231" w:hanging="360"/>
      </w:pPr>
      <w:rPr>
        <w:rFonts w:ascii="Wingdings" w:hAnsi="Wingdings" w:hint="default"/>
      </w:rPr>
    </w:lvl>
    <w:lvl w:ilvl="3" w:tplc="00010409">
      <w:start w:val="1"/>
      <w:numFmt w:val="bullet"/>
      <w:lvlText w:val=""/>
      <w:lvlJc w:val="left"/>
      <w:pPr>
        <w:tabs>
          <w:tab w:val="num" w:pos="2951"/>
        </w:tabs>
        <w:ind w:left="2951" w:hanging="360"/>
      </w:pPr>
      <w:rPr>
        <w:rFonts w:ascii="Symbol" w:hAnsi="Symbol" w:hint="default"/>
      </w:rPr>
    </w:lvl>
    <w:lvl w:ilvl="4" w:tplc="00030409" w:tentative="1">
      <w:start w:val="1"/>
      <w:numFmt w:val="bullet"/>
      <w:lvlText w:val="o"/>
      <w:lvlJc w:val="left"/>
      <w:pPr>
        <w:tabs>
          <w:tab w:val="num" w:pos="3671"/>
        </w:tabs>
        <w:ind w:left="3671" w:hanging="360"/>
      </w:pPr>
      <w:rPr>
        <w:rFonts w:ascii="Courier New" w:hAnsi="Courier New" w:hint="default"/>
      </w:rPr>
    </w:lvl>
    <w:lvl w:ilvl="5" w:tplc="00050409" w:tentative="1">
      <w:start w:val="1"/>
      <w:numFmt w:val="bullet"/>
      <w:lvlText w:val=""/>
      <w:lvlJc w:val="left"/>
      <w:pPr>
        <w:tabs>
          <w:tab w:val="num" w:pos="4391"/>
        </w:tabs>
        <w:ind w:left="4391" w:hanging="360"/>
      </w:pPr>
      <w:rPr>
        <w:rFonts w:ascii="Wingdings" w:hAnsi="Wingdings" w:hint="default"/>
      </w:rPr>
    </w:lvl>
    <w:lvl w:ilvl="6" w:tplc="00010409" w:tentative="1">
      <w:start w:val="1"/>
      <w:numFmt w:val="bullet"/>
      <w:lvlText w:val=""/>
      <w:lvlJc w:val="left"/>
      <w:pPr>
        <w:tabs>
          <w:tab w:val="num" w:pos="5111"/>
        </w:tabs>
        <w:ind w:left="5111" w:hanging="360"/>
      </w:pPr>
      <w:rPr>
        <w:rFonts w:ascii="Symbol" w:hAnsi="Symbol" w:hint="default"/>
      </w:rPr>
    </w:lvl>
    <w:lvl w:ilvl="7" w:tplc="00030409" w:tentative="1">
      <w:start w:val="1"/>
      <w:numFmt w:val="bullet"/>
      <w:lvlText w:val="o"/>
      <w:lvlJc w:val="left"/>
      <w:pPr>
        <w:tabs>
          <w:tab w:val="num" w:pos="5831"/>
        </w:tabs>
        <w:ind w:left="5831" w:hanging="360"/>
      </w:pPr>
      <w:rPr>
        <w:rFonts w:ascii="Courier New" w:hAnsi="Courier New" w:hint="default"/>
      </w:rPr>
    </w:lvl>
    <w:lvl w:ilvl="8" w:tplc="00050409" w:tentative="1">
      <w:start w:val="1"/>
      <w:numFmt w:val="bullet"/>
      <w:lvlText w:val=""/>
      <w:lvlJc w:val="left"/>
      <w:pPr>
        <w:tabs>
          <w:tab w:val="num" w:pos="6551"/>
        </w:tabs>
        <w:ind w:left="6551" w:hanging="360"/>
      </w:pPr>
      <w:rPr>
        <w:rFonts w:ascii="Wingdings" w:hAnsi="Wingdings" w:hint="default"/>
      </w:rPr>
    </w:lvl>
  </w:abstractNum>
  <w:abstractNum w:abstractNumId="38" w15:restartNumberingAfterBreak="0">
    <w:nsid w:val="453130A6"/>
    <w:multiLevelType w:val="multilevel"/>
    <w:tmpl w:val="296440C0"/>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9" w15:restartNumberingAfterBreak="0">
    <w:nsid w:val="46D51F29"/>
    <w:multiLevelType w:val="hybridMultilevel"/>
    <w:tmpl w:val="59F446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A7077"/>
    <w:multiLevelType w:val="multilevel"/>
    <w:tmpl w:val="B194193E"/>
    <w:lvl w:ilvl="0">
      <w:start w:val="1"/>
      <w:numFmt w:val="bullet"/>
      <w:lvlText w:val=""/>
      <w:lvlJc w:val="left"/>
      <w:pPr>
        <w:ind w:left="778" w:hanging="360"/>
      </w:pPr>
      <w:rPr>
        <w:rFonts w:ascii="Wingdings" w:hAnsi="Wingdings" w:cs="Wingdings" w:hint="default"/>
        <w:sz w:val="16"/>
      </w:rPr>
    </w:lvl>
    <w:lvl w:ilvl="1">
      <w:start w:val="1"/>
      <w:numFmt w:val="bullet"/>
      <w:lvlText w:val="o"/>
      <w:lvlJc w:val="left"/>
      <w:pPr>
        <w:ind w:left="1498" w:hanging="360"/>
      </w:pPr>
      <w:rPr>
        <w:rFonts w:ascii="Courier New" w:hAnsi="Courier New" w:cs="Courier New" w:hint="default"/>
      </w:rPr>
    </w:lvl>
    <w:lvl w:ilvl="2">
      <w:start w:val="1"/>
      <w:numFmt w:val="bullet"/>
      <w:lvlText w:val=""/>
      <w:lvlJc w:val="left"/>
      <w:pPr>
        <w:ind w:left="2218" w:hanging="360"/>
      </w:pPr>
      <w:rPr>
        <w:rFonts w:ascii="Wingdings" w:hAnsi="Wingdings" w:cs="Wingdings" w:hint="default"/>
      </w:rPr>
    </w:lvl>
    <w:lvl w:ilvl="3">
      <w:start w:val="1"/>
      <w:numFmt w:val="bullet"/>
      <w:lvlText w:val=""/>
      <w:lvlJc w:val="left"/>
      <w:pPr>
        <w:ind w:left="2938" w:hanging="360"/>
      </w:pPr>
      <w:rPr>
        <w:rFonts w:ascii="Symbol" w:hAnsi="Symbol" w:cs="Symbol" w:hint="default"/>
      </w:rPr>
    </w:lvl>
    <w:lvl w:ilvl="4">
      <w:start w:val="1"/>
      <w:numFmt w:val="bullet"/>
      <w:lvlText w:val="o"/>
      <w:lvlJc w:val="left"/>
      <w:pPr>
        <w:ind w:left="3658" w:hanging="360"/>
      </w:pPr>
      <w:rPr>
        <w:rFonts w:ascii="Courier New" w:hAnsi="Courier New" w:cs="Courier New" w:hint="default"/>
      </w:rPr>
    </w:lvl>
    <w:lvl w:ilvl="5">
      <w:start w:val="1"/>
      <w:numFmt w:val="bullet"/>
      <w:lvlText w:val=""/>
      <w:lvlJc w:val="left"/>
      <w:pPr>
        <w:ind w:left="4378" w:hanging="360"/>
      </w:pPr>
      <w:rPr>
        <w:rFonts w:ascii="Wingdings" w:hAnsi="Wingdings" w:cs="Wingdings" w:hint="default"/>
      </w:rPr>
    </w:lvl>
    <w:lvl w:ilvl="6">
      <w:start w:val="1"/>
      <w:numFmt w:val="bullet"/>
      <w:lvlText w:val=""/>
      <w:lvlJc w:val="left"/>
      <w:pPr>
        <w:ind w:left="5098" w:hanging="360"/>
      </w:pPr>
      <w:rPr>
        <w:rFonts w:ascii="Symbol" w:hAnsi="Symbol" w:cs="Symbol" w:hint="default"/>
      </w:rPr>
    </w:lvl>
    <w:lvl w:ilvl="7">
      <w:start w:val="1"/>
      <w:numFmt w:val="bullet"/>
      <w:lvlText w:val="o"/>
      <w:lvlJc w:val="left"/>
      <w:pPr>
        <w:ind w:left="5818" w:hanging="360"/>
      </w:pPr>
      <w:rPr>
        <w:rFonts w:ascii="Courier New" w:hAnsi="Courier New" w:cs="Courier New" w:hint="default"/>
      </w:rPr>
    </w:lvl>
    <w:lvl w:ilvl="8">
      <w:start w:val="1"/>
      <w:numFmt w:val="bullet"/>
      <w:lvlText w:val=""/>
      <w:lvlJc w:val="left"/>
      <w:pPr>
        <w:ind w:left="6538" w:hanging="360"/>
      </w:pPr>
      <w:rPr>
        <w:rFonts w:ascii="Wingdings" w:hAnsi="Wingdings" w:cs="Wingdings" w:hint="default"/>
      </w:rPr>
    </w:lvl>
  </w:abstractNum>
  <w:abstractNum w:abstractNumId="41" w15:restartNumberingAfterBreak="0">
    <w:nsid w:val="4A933345"/>
    <w:multiLevelType w:val="multilevel"/>
    <w:tmpl w:val="29F4FCB6"/>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42" w15:restartNumberingAfterBreak="0">
    <w:nsid w:val="4E542893"/>
    <w:multiLevelType w:val="multilevel"/>
    <w:tmpl w:val="B3BA784C"/>
    <w:lvl w:ilvl="0">
      <w:start w:val="1"/>
      <w:numFmt w:val="bullet"/>
      <w:lvlText w:val=""/>
      <w:lvlJc w:val="left"/>
      <w:pPr>
        <w:tabs>
          <w:tab w:val="num" w:pos="1426"/>
        </w:tabs>
        <w:ind w:left="1426" w:hanging="360"/>
      </w:pPr>
      <w:rPr>
        <w:rFonts w:ascii="Wingdings" w:hAnsi="Wingdings" w:cs="Wingdings" w:hint="default"/>
        <w:color w:val="00000A"/>
      </w:rPr>
    </w:lvl>
    <w:lvl w:ilvl="1">
      <w:start w:val="1"/>
      <w:numFmt w:val="bullet"/>
      <w:lvlText w:val="-"/>
      <w:lvlJc w:val="left"/>
      <w:pPr>
        <w:tabs>
          <w:tab w:val="num" w:pos="1871"/>
        </w:tabs>
        <w:ind w:left="1871" w:hanging="360"/>
      </w:pPr>
      <w:rPr>
        <w:rFonts w:ascii="OpenSymbol" w:hAnsi="OpenSymbol" w:cs="OpenSymbol" w:hint="default"/>
        <w:sz w:val="16"/>
      </w:rPr>
    </w:lvl>
    <w:lvl w:ilvl="2">
      <w:start w:val="1"/>
      <w:numFmt w:val="bullet"/>
      <w:lvlText w:val=""/>
      <w:lvlJc w:val="left"/>
      <w:pPr>
        <w:tabs>
          <w:tab w:val="num" w:pos="2591"/>
        </w:tabs>
        <w:ind w:left="2591" w:hanging="360"/>
      </w:pPr>
      <w:rPr>
        <w:rFonts w:ascii="Wingdings" w:hAnsi="Wingdings" w:cs="Wingdings" w:hint="default"/>
      </w:rPr>
    </w:lvl>
    <w:lvl w:ilvl="3">
      <w:start w:val="1"/>
      <w:numFmt w:val="bullet"/>
      <w:lvlText w:val=""/>
      <w:lvlJc w:val="left"/>
      <w:pPr>
        <w:tabs>
          <w:tab w:val="num" w:pos="3311"/>
        </w:tabs>
        <w:ind w:left="3311" w:hanging="360"/>
      </w:pPr>
      <w:rPr>
        <w:rFonts w:ascii="Symbol" w:hAnsi="Symbol" w:cs="Symbol" w:hint="default"/>
      </w:rPr>
    </w:lvl>
    <w:lvl w:ilvl="4">
      <w:start w:val="1"/>
      <w:numFmt w:val="bullet"/>
      <w:lvlText w:val="o"/>
      <w:lvlJc w:val="left"/>
      <w:pPr>
        <w:tabs>
          <w:tab w:val="num" w:pos="4031"/>
        </w:tabs>
        <w:ind w:left="4031" w:hanging="360"/>
      </w:pPr>
      <w:rPr>
        <w:rFonts w:ascii="Courier New" w:hAnsi="Courier New" w:cs="Courier New" w:hint="default"/>
      </w:rPr>
    </w:lvl>
    <w:lvl w:ilvl="5">
      <w:start w:val="1"/>
      <w:numFmt w:val="bullet"/>
      <w:lvlText w:val=""/>
      <w:lvlJc w:val="left"/>
      <w:pPr>
        <w:tabs>
          <w:tab w:val="num" w:pos="4751"/>
        </w:tabs>
        <w:ind w:left="4751" w:hanging="360"/>
      </w:pPr>
      <w:rPr>
        <w:rFonts w:ascii="Wingdings" w:hAnsi="Wingdings" w:cs="Wingdings" w:hint="default"/>
      </w:rPr>
    </w:lvl>
    <w:lvl w:ilvl="6">
      <w:start w:val="1"/>
      <w:numFmt w:val="bullet"/>
      <w:lvlText w:val=""/>
      <w:lvlJc w:val="left"/>
      <w:pPr>
        <w:tabs>
          <w:tab w:val="num" w:pos="5471"/>
        </w:tabs>
        <w:ind w:left="5471" w:hanging="360"/>
      </w:pPr>
      <w:rPr>
        <w:rFonts w:ascii="Symbol" w:hAnsi="Symbol" w:cs="Symbol" w:hint="default"/>
      </w:rPr>
    </w:lvl>
    <w:lvl w:ilvl="7">
      <w:start w:val="1"/>
      <w:numFmt w:val="bullet"/>
      <w:lvlText w:val="o"/>
      <w:lvlJc w:val="left"/>
      <w:pPr>
        <w:tabs>
          <w:tab w:val="num" w:pos="6191"/>
        </w:tabs>
        <w:ind w:left="6191" w:hanging="360"/>
      </w:pPr>
      <w:rPr>
        <w:rFonts w:ascii="Courier New" w:hAnsi="Courier New" w:cs="Courier New" w:hint="default"/>
      </w:rPr>
    </w:lvl>
    <w:lvl w:ilvl="8">
      <w:start w:val="1"/>
      <w:numFmt w:val="bullet"/>
      <w:lvlText w:val=""/>
      <w:lvlJc w:val="left"/>
      <w:pPr>
        <w:tabs>
          <w:tab w:val="num" w:pos="6911"/>
        </w:tabs>
        <w:ind w:left="6911" w:hanging="360"/>
      </w:pPr>
      <w:rPr>
        <w:rFonts w:ascii="Wingdings" w:hAnsi="Wingdings" w:cs="Wingdings" w:hint="default"/>
      </w:rPr>
    </w:lvl>
  </w:abstractNum>
  <w:abstractNum w:abstractNumId="43" w15:restartNumberingAfterBreak="0">
    <w:nsid w:val="501B54D8"/>
    <w:multiLevelType w:val="multilevel"/>
    <w:tmpl w:val="42644A8E"/>
    <w:lvl w:ilvl="0">
      <w:start w:val="1"/>
      <w:numFmt w:val="bullet"/>
      <w:lvlText w:val=""/>
      <w:lvlJc w:val="left"/>
      <w:pPr>
        <w:ind w:left="1080" w:hanging="360"/>
      </w:pPr>
      <w:rPr>
        <w:rFonts w:ascii="Wingdings" w:hAnsi="Wingdings" w:cs="Wingdings" w:hint="default"/>
        <w:sz w:val="16"/>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4" w15:restartNumberingAfterBreak="0">
    <w:nsid w:val="514D2ED4"/>
    <w:multiLevelType w:val="multilevel"/>
    <w:tmpl w:val="7A1C19BA"/>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45" w15:restartNumberingAfterBreak="0">
    <w:nsid w:val="518111DE"/>
    <w:multiLevelType w:val="multilevel"/>
    <w:tmpl w:val="45E49030"/>
    <w:lvl w:ilvl="0">
      <w:start w:val="1"/>
      <w:numFmt w:val="bullet"/>
      <w:lvlText w:val=""/>
      <w:lvlJc w:val="left"/>
      <w:pPr>
        <w:ind w:left="1080" w:hanging="360"/>
      </w:pPr>
      <w:rPr>
        <w:rFonts w:ascii="Wingdings" w:hAnsi="Wingdings" w:cs="Wingdings" w:hint="default"/>
        <w:sz w:val="16"/>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6" w15:restartNumberingAfterBreak="0">
    <w:nsid w:val="53D55784"/>
    <w:multiLevelType w:val="hybridMultilevel"/>
    <w:tmpl w:val="7B46C5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7DB357B"/>
    <w:multiLevelType w:val="multilevel"/>
    <w:tmpl w:val="C3D42EB4"/>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48" w15:restartNumberingAfterBreak="0">
    <w:nsid w:val="5ECD194E"/>
    <w:multiLevelType w:val="multilevel"/>
    <w:tmpl w:val="F072D8E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62A22AC8"/>
    <w:multiLevelType w:val="multilevel"/>
    <w:tmpl w:val="FCA61E58"/>
    <w:lvl w:ilvl="0">
      <w:start w:val="1"/>
      <w:numFmt w:val="bullet"/>
      <w:lvlText w:val=""/>
      <w:lvlJc w:val="left"/>
      <w:pPr>
        <w:ind w:left="774" w:hanging="360"/>
      </w:pPr>
      <w:rPr>
        <w:rFonts w:ascii="Wingdings" w:hAnsi="Wingdings" w:cs="Wingdings"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0" w15:restartNumberingAfterBreak="0">
    <w:nsid w:val="6331293B"/>
    <w:multiLevelType w:val="multilevel"/>
    <w:tmpl w:val="D21AE5EC"/>
    <w:lvl w:ilvl="0">
      <w:start w:val="1"/>
      <w:numFmt w:val="bullet"/>
      <w:lvlText w:val=""/>
      <w:lvlJc w:val="left"/>
      <w:pPr>
        <w:tabs>
          <w:tab w:val="num" w:pos="360"/>
        </w:tabs>
        <w:ind w:left="360" w:hanging="360"/>
      </w:pPr>
      <w:rPr>
        <w:rFonts w:ascii="Wingdings" w:hAnsi="Wingdings" w:cs="Wingdings" w:hint="default"/>
        <w:color w:val="00000A"/>
        <w:sz w:val="16"/>
      </w:rPr>
    </w:lvl>
    <w:lvl w:ilvl="1">
      <w:start w:val="1"/>
      <w:numFmt w:val="bullet"/>
      <w:lvlText w:val="-"/>
      <w:lvlJc w:val="left"/>
      <w:pPr>
        <w:tabs>
          <w:tab w:val="num" w:pos="805"/>
        </w:tabs>
        <w:ind w:left="805" w:hanging="360"/>
      </w:pPr>
      <w:rPr>
        <w:rFonts w:ascii="OpenSymbol" w:hAnsi="OpenSymbol" w:cs="OpenSymbol"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51" w15:restartNumberingAfterBreak="0">
    <w:nsid w:val="64821E97"/>
    <w:multiLevelType w:val="multilevel"/>
    <w:tmpl w:val="8FDC8A56"/>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2" w15:restartNumberingAfterBreak="0">
    <w:nsid w:val="66C71EEB"/>
    <w:multiLevelType w:val="hybridMultilevel"/>
    <w:tmpl w:val="F5EA9468"/>
    <w:lvl w:ilvl="0" w:tplc="06F4FD7A">
      <w:start w:val="1"/>
      <w:numFmt w:val="lowerLetter"/>
      <w:lvlText w:val="%1)"/>
      <w:lvlJc w:val="left"/>
      <w:pPr>
        <w:ind w:left="727" w:hanging="3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4D347A"/>
    <w:multiLevelType w:val="multilevel"/>
    <w:tmpl w:val="C0A2C35E"/>
    <w:lvl w:ilvl="0">
      <w:start w:val="1"/>
      <w:numFmt w:val="bullet"/>
      <w:lvlText w:val=""/>
      <w:lvlJc w:val="left"/>
      <w:pPr>
        <w:tabs>
          <w:tab w:val="num" w:pos="720"/>
        </w:tabs>
        <w:ind w:left="72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54" w15:restartNumberingAfterBreak="0">
    <w:nsid w:val="683A43C3"/>
    <w:multiLevelType w:val="multilevel"/>
    <w:tmpl w:val="83C82C7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69536B1C"/>
    <w:multiLevelType w:val="multilevel"/>
    <w:tmpl w:val="D2EC6208"/>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6" w15:restartNumberingAfterBreak="0">
    <w:nsid w:val="6C8A4726"/>
    <w:multiLevelType w:val="multilevel"/>
    <w:tmpl w:val="7A9C4294"/>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7" w15:restartNumberingAfterBreak="0">
    <w:nsid w:val="70D436CE"/>
    <w:multiLevelType w:val="multilevel"/>
    <w:tmpl w:val="8D58F096"/>
    <w:lvl w:ilvl="0">
      <w:start w:val="1"/>
      <w:numFmt w:val="none"/>
      <w:suff w:val="nothing"/>
      <w:lvlText w:val=""/>
      <w:lvlJc w:val="left"/>
      <w:pPr>
        <w:tabs>
          <w:tab w:val="num" w:pos="432"/>
        </w:tabs>
        <w:ind w:left="432" w:hanging="432"/>
      </w:pPr>
    </w:lvl>
    <w:lvl w:ilvl="1">
      <w:start w:val="1"/>
      <w:numFmt w:val="decimal"/>
      <w:pStyle w:val="Heading2"/>
      <w:lvlText w:val="%2"/>
      <w:lvlJc w:val="left"/>
      <w:pPr>
        <w:ind w:left="576" w:hanging="576"/>
      </w:pPr>
      <w:rPr>
        <w:rFonts w:cs="Times New Roman"/>
      </w:rPr>
    </w:lvl>
    <w:lvl w:ilvl="2">
      <w:start w:val="1"/>
      <w:numFmt w:val="decimal"/>
      <w:pStyle w:val="Heading3"/>
      <w:lvlText w:val="%2.%3"/>
      <w:lvlJc w:val="left"/>
      <w:pPr>
        <w:tabs>
          <w:tab w:val="num" w:pos="142"/>
        </w:tabs>
        <w:ind w:left="862" w:hanging="720"/>
      </w:pPr>
      <w:rPr>
        <w:rFonts w:cs="Times New Roman"/>
      </w:rPr>
    </w:lvl>
    <w:lvl w:ilvl="3">
      <w:start w:val="1"/>
      <w:numFmt w:val="decimal"/>
      <w:pStyle w:val="Heading4"/>
      <w:lvlText w:val="%2.%3.%4"/>
      <w:lvlJc w:val="left"/>
      <w:pPr>
        <w:ind w:left="864" w:hanging="864"/>
      </w:pPr>
      <w:rPr>
        <w:rFonts w:cs="Times New Roman"/>
      </w:rPr>
    </w:lvl>
    <w:lvl w:ilvl="4">
      <w:start w:val="1"/>
      <w:numFmt w:val="decimal"/>
      <w:pStyle w:val="Heading5"/>
      <w:lvlText w:val="%2.%3.%4.%5"/>
      <w:lvlJc w:val="left"/>
      <w:pPr>
        <w:ind w:left="1008" w:hanging="1008"/>
      </w:pPr>
      <w:rPr>
        <w:rFonts w:cs="Times New Roman"/>
      </w:rPr>
    </w:lvl>
    <w:lvl w:ilvl="5">
      <w:start w:val="1"/>
      <w:numFmt w:val="decimal"/>
      <w:pStyle w:val="Heading6"/>
      <w:lvlText w:val="%2.%3.%4.%5.%6"/>
      <w:lvlJc w:val="left"/>
      <w:pPr>
        <w:ind w:left="1152" w:hanging="1152"/>
      </w:pPr>
      <w:rPr>
        <w:rFonts w:cs="Times New Roman"/>
      </w:rPr>
    </w:lvl>
    <w:lvl w:ilvl="6">
      <w:start w:val="1"/>
      <w:numFmt w:val="decimal"/>
      <w:pStyle w:val="Heading7"/>
      <w:lvlText w:val="%2.%3.%4.%5.%6.%7"/>
      <w:lvlJc w:val="left"/>
      <w:pPr>
        <w:ind w:left="1296" w:hanging="1296"/>
      </w:pPr>
      <w:rPr>
        <w:rFonts w:cs="Times New Roman"/>
      </w:rPr>
    </w:lvl>
    <w:lvl w:ilvl="7">
      <w:start w:val="1"/>
      <w:numFmt w:val="decimal"/>
      <w:pStyle w:val="Heading8"/>
      <w:lvlText w:val="%2.%3.%4.%5.%6.%7.%8"/>
      <w:lvlJc w:val="left"/>
      <w:pPr>
        <w:ind w:left="1440" w:hanging="1440"/>
      </w:pPr>
      <w:rPr>
        <w:rFonts w:cs="Times New Roman"/>
      </w:rPr>
    </w:lvl>
    <w:lvl w:ilvl="8">
      <w:start w:val="1"/>
      <w:numFmt w:val="decimal"/>
      <w:pStyle w:val="Heading9"/>
      <w:lvlText w:val="%2.%3.%4.%5.%6.%7.%8.%9"/>
      <w:lvlJc w:val="left"/>
      <w:pPr>
        <w:ind w:left="1584" w:hanging="1584"/>
      </w:pPr>
      <w:rPr>
        <w:rFonts w:cs="Times New Roman"/>
      </w:rPr>
    </w:lvl>
  </w:abstractNum>
  <w:abstractNum w:abstractNumId="58" w15:restartNumberingAfterBreak="0">
    <w:nsid w:val="739D254B"/>
    <w:multiLevelType w:val="multilevel"/>
    <w:tmpl w:val="B35C6EDE"/>
    <w:lvl w:ilvl="0">
      <w:start w:val="5"/>
      <w:numFmt w:val="decimal"/>
      <w:lvlText w:val="%1."/>
      <w:lvlJc w:val="left"/>
      <w:pPr>
        <w:ind w:left="419" w:hanging="419"/>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DDC329A"/>
    <w:multiLevelType w:val="multilevel"/>
    <w:tmpl w:val="E362C2E6"/>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7"/>
  </w:num>
  <w:num w:numId="2">
    <w:abstractNumId w:val="14"/>
  </w:num>
  <w:num w:numId="3">
    <w:abstractNumId w:val="3"/>
  </w:num>
  <w:num w:numId="4">
    <w:abstractNumId w:val="4"/>
  </w:num>
  <w:num w:numId="5">
    <w:abstractNumId w:val="10"/>
  </w:num>
  <w:num w:numId="6">
    <w:abstractNumId w:val="49"/>
  </w:num>
  <w:num w:numId="7">
    <w:abstractNumId w:val="42"/>
  </w:num>
  <w:num w:numId="8">
    <w:abstractNumId w:val="25"/>
  </w:num>
  <w:num w:numId="9">
    <w:abstractNumId w:val="32"/>
  </w:num>
  <w:num w:numId="10">
    <w:abstractNumId w:val="1"/>
  </w:num>
  <w:num w:numId="11">
    <w:abstractNumId w:val="56"/>
  </w:num>
  <w:num w:numId="12">
    <w:abstractNumId w:val="35"/>
  </w:num>
  <w:num w:numId="13">
    <w:abstractNumId w:val="41"/>
  </w:num>
  <w:num w:numId="14">
    <w:abstractNumId w:val="30"/>
  </w:num>
  <w:num w:numId="15">
    <w:abstractNumId w:val="44"/>
  </w:num>
  <w:num w:numId="16">
    <w:abstractNumId w:val="13"/>
  </w:num>
  <w:num w:numId="17">
    <w:abstractNumId w:val="9"/>
  </w:num>
  <w:num w:numId="18">
    <w:abstractNumId w:val="7"/>
  </w:num>
  <w:num w:numId="19">
    <w:abstractNumId w:val="55"/>
  </w:num>
  <w:num w:numId="20">
    <w:abstractNumId w:val="24"/>
  </w:num>
  <w:num w:numId="21">
    <w:abstractNumId w:val="26"/>
  </w:num>
  <w:num w:numId="22">
    <w:abstractNumId w:val="31"/>
  </w:num>
  <w:num w:numId="23">
    <w:abstractNumId w:val="0"/>
  </w:num>
  <w:num w:numId="24">
    <w:abstractNumId w:val="50"/>
  </w:num>
  <w:num w:numId="25">
    <w:abstractNumId w:val="11"/>
  </w:num>
  <w:num w:numId="26">
    <w:abstractNumId w:val="53"/>
  </w:num>
  <w:num w:numId="27">
    <w:abstractNumId w:val="36"/>
  </w:num>
  <w:num w:numId="28">
    <w:abstractNumId w:val="51"/>
  </w:num>
  <w:num w:numId="29">
    <w:abstractNumId w:val="38"/>
  </w:num>
  <w:num w:numId="30">
    <w:abstractNumId w:val="27"/>
  </w:num>
  <w:num w:numId="31">
    <w:abstractNumId w:val="47"/>
  </w:num>
  <w:num w:numId="32">
    <w:abstractNumId w:val="12"/>
  </w:num>
  <w:num w:numId="33">
    <w:abstractNumId w:val="45"/>
  </w:num>
  <w:num w:numId="34">
    <w:abstractNumId w:val="59"/>
  </w:num>
  <w:num w:numId="35">
    <w:abstractNumId w:val="43"/>
  </w:num>
  <w:num w:numId="36">
    <w:abstractNumId w:val="40"/>
  </w:num>
  <w:num w:numId="37">
    <w:abstractNumId w:val="54"/>
  </w:num>
  <w:num w:numId="38">
    <w:abstractNumId w:val="8"/>
  </w:num>
  <w:num w:numId="39">
    <w:abstractNumId w:val="48"/>
  </w:num>
  <w:num w:numId="40">
    <w:abstractNumId w:val="2"/>
  </w:num>
  <w:num w:numId="41">
    <w:abstractNumId w:val="37"/>
  </w:num>
  <w:num w:numId="42">
    <w:abstractNumId w:val="15"/>
  </w:num>
  <w:num w:numId="43">
    <w:abstractNumId w:val="16"/>
  </w:num>
  <w:num w:numId="44">
    <w:abstractNumId w:val="18"/>
  </w:num>
  <w:num w:numId="45">
    <w:abstractNumId w:val="52"/>
  </w:num>
  <w:num w:numId="46">
    <w:abstractNumId w:val="5"/>
  </w:num>
  <w:num w:numId="47">
    <w:abstractNumId w:val="17"/>
  </w:num>
  <w:num w:numId="48">
    <w:abstractNumId w:val="29"/>
  </w:num>
  <w:num w:numId="49">
    <w:abstractNumId w:val="46"/>
  </w:num>
  <w:num w:numId="50">
    <w:abstractNumId w:val="28"/>
  </w:num>
  <w:num w:numId="51">
    <w:abstractNumId w:val="57"/>
  </w:num>
  <w:num w:numId="52">
    <w:abstractNumId w:val="58"/>
  </w:num>
  <w:num w:numId="53">
    <w:abstractNumId w:val="21"/>
  </w:num>
  <w:num w:numId="54">
    <w:abstractNumId w:val="23"/>
  </w:num>
  <w:num w:numId="55">
    <w:abstractNumId w:val="34"/>
  </w:num>
  <w:num w:numId="56">
    <w:abstractNumId w:val="57"/>
  </w:num>
  <w:num w:numId="57">
    <w:abstractNumId w:val="57"/>
  </w:num>
  <w:num w:numId="58">
    <w:abstractNumId w:val="57"/>
  </w:num>
  <w:num w:numId="59">
    <w:abstractNumId w:val="57"/>
  </w:num>
  <w:num w:numId="60">
    <w:abstractNumId w:val="57"/>
  </w:num>
  <w:num w:numId="61">
    <w:abstractNumId w:val="57"/>
  </w:num>
  <w:num w:numId="62">
    <w:abstractNumId w:val="57"/>
  </w:num>
  <w:num w:numId="63">
    <w:abstractNumId w:val="57"/>
  </w:num>
  <w:num w:numId="64">
    <w:abstractNumId w:val="57"/>
  </w:num>
  <w:num w:numId="65">
    <w:abstractNumId w:val="57"/>
  </w:num>
  <w:num w:numId="66">
    <w:abstractNumId w:val="57"/>
  </w:num>
  <w:num w:numId="67">
    <w:abstractNumId w:val="57"/>
  </w:num>
  <w:num w:numId="68">
    <w:abstractNumId w:val="57"/>
  </w:num>
  <w:num w:numId="69">
    <w:abstractNumId w:val="20"/>
  </w:num>
  <w:num w:numId="70">
    <w:abstractNumId w:val="57"/>
  </w:num>
  <w:num w:numId="71">
    <w:abstractNumId w:val="19"/>
  </w:num>
  <w:num w:numId="72">
    <w:abstractNumId w:val="22"/>
  </w:num>
  <w:num w:numId="73">
    <w:abstractNumId w:val="33"/>
  </w:num>
  <w:num w:numId="74">
    <w:abstractNumId w:val="6"/>
  </w:num>
  <w:num w:numId="75">
    <w:abstractNumId w:val="57"/>
  </w:num>
  <w:num w:numId="76">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8E1"/>
    <w:rsid w:val="00003204"/>
    <w:rsid w:val="00003FD7"/>
    <w:rsid w:val="00004676"/>
    <w:rsid w:val="000059FD"/>
    <w:rsid w:val="000119C9"/>
    <w:rsid w:val="00015A67"/>
    <w:rsid w:val="000167CF"/>
    <w:rsid w:val="00022AF1"/>
    <w:rsid w:val="00022DE1"/>
    <w:rsid w:val="0002350B"/>
    <w:rsid w:val="000239D7"/>
    <w:rsid w:val="000274DD"/>
    <w:rsid w:val="00030B0F"/>
    <w:rsid w:val="00030B27"/>
    <w:rsid w:val="000310F7"/>
    <w:rsid w:val="0003515A"/>
    <w:rsid w:val="00035418"/>
    <w:rsid w:val="00035DD4"/>
    <w:rsid w:val="00035F1B"/>
    <w:rsid w:val="00040ADA"/>
    <w:rsid w:val="00041014"/>
    <w:rsid w:val="00041379"/>
    <w:rsid w:val="00044360"/>
    <w:rsid w:val="00044993"/>
    <w:rsid w:val="00047D4E"/>
    <w:rsid w:val="00051A93"/>
    <w:rsid w:val="00054A95"/>
    <w:rsid w:val="00055981"/>
    <w:rsid w:val="000603BE"/>
    <w:rsid w:val="00061A69"/>
    <w:rsid w:val="00062086"/>
    <w:rsid w:val="000639CF"/>
    <w:rsid w:val="00065794"/>
    <w:rsid w:val="00065B04"/>
    <w:rsid w:val="0006611B"/>
    <w:rsid w:val="0006701F"/>
    <w:rsid w:val="00071CE6"/>
    <w:rsid w:val="0007393A"/>
    <w:rsid w:val="00073987"/>
    <w:rsid w:val="0007709E"/>
    <w:rsid w:val="00085933"/>
    <w:rsid w:val="00086D7C"/>
    <w:rsid w:val="00093212"/>
    <w:rsid w:val="0009454D"/>
    <w:rsid w:val="00095E40"/>
    <w:rsid w:val="00096A21"/>
    <w:rsid w:val="000A05AF"/>
    <w:rsid w:val="000A183E"/>
    <w:rsid w:val="000A43EC"/>
    <w:rsid w:val="000A4C59"/>
    <w:rsid w:val="000A63E7"/>
    <w:rsid w:val="000A6727"/>
    <w:rsid w:val="000A6E7A"/>
    <w:rsid w:val="000A704B"/>
    <w:rsid w:val="000B1591"/>
    <w:rsid w:val="000B2500"/>
    <w:rsid w:val="000B573A"/>
    <w:rsid w:val="000B6A3C"/>
    <w:rsid w:val="000B78DF"/>
    <w:rsid w:val="000B7DF0"/>
    <w:rsid w:val="000C0723"/>
    <w:rsid w:val="000C0E3E"/>
    <w:rsid w:val="000C3BB8"/>
    <w:rsid w:val="000C5435"/>
    <w:rsid w:val="000D226B"/>
    <w:rsid w:val="000D2595"/>
    <w:rsid w:val="000D2ADA"/>
    <w:rsid w:val="000D308F"/>
    <w:rsid w:val="000D42B2"/>
    <w:rsid w:val="000D506A"/>
    <w:rsid w:val="000D5EFF"/>
    <w:rsid w:val="000D6059"/>
    <w:rsid w:val="000D6985"/>
    <w:rsid w:val="000E169F"/>
    <w:rsid w:val="000E2C17"/>
    <w:rsid w:val="000E3C3B"/>
    <w:rsid w:val="000E78C0"/>
    <w:rsid w:val="000E7C3A"/>
    <w:rsid w:val="000F0A98"/>
    <w:rsid w:val="000F0F81"/>
    <w:rsid w:val="000F2B3E"/>
    <w:rsid w:val="000F2FDC"/>
    <w:rsid w:val="000F34F2"/>
    <w:rsid w:val="000F38EB"/>
    <w:rsid w:val="000F54A2"/>
    <w:rsid w:val="00104ED0"/>
    <w:rsid w:val="00105096"/>
    <w:rsid w:val="00112726"/>
    <w:rsid w:val="00112F2D"/>
    <w:rsid w:val="0011499A"/>
    <w:rsid w:val="00115A7C"/>
    <w:rsid w:val="00117C53"/>
    <w:rsid w:val="00121D24"/>
    <w:rsid w:val="00122186"/>
    <w:rsid w:val="00125008"/>
    <w:rsid w:val="0012796C"/>
    <w:rsid w:val="0013141D"/>
    <w:rsid w:val="00131BE0"/>
    <w:rsid w:val="00133EE8"/>
    <w:rsid w:val="00143D98"/>
    <w:rsid w:val="00146F37"/>
    <w:rsid w:val="001478CF"/>
    <w:rsid w:val="00147A20"/>
    <w:rsid w:val="00147B32"/>
    <w:rsid w:val="00147CBF"/>
    <w:rsid w:val="00154850"/>
    <w:rsid w:val="00161276"/>
    <w:rsid w:val="0016228E"/>
    <w:rsid w:val="00162308"/>
    <w:rsid w:val="001638F6"/>
    <w:rsid w:val="00164BDD"/>
    <w:rsid w:val="00165555"/>
    <w:rsid w:val="00170913"/>
    <w:rsid w:val="00172DE9"/>
    <w:rsid w:val="00172F81"/>
    <w:rsid w:val="00174546"/>
    <w:rsid w:val="001774BA"/>
    <w:rsid w:val="0018122D"/>
    <w:rsid w:val="001832F6"/>
    <w:rsid w:val="00183416"/>
    <w:rsid w:val="00187A90"/>
    <w:rsid w:val="00190A98"/>
    <w:rsid w:val="001932B0"/>
    <w:rsid w:val="00193DFA"/>
    <w:rsid w:val="00195B69"/>
    <w:rsid w:val="001972DA"/>
    <w:rsid w:val="001A0375"/>
    <w:rsid w:val="001A2004"/>
    <w:rsid w:val="001B0433"/>
    <w:rsid w:val="001B2C12"/>
    <w:rsid w:val="001B4C68"/>
    <w:rsid w:val="001B4CE3"/>
    <w:rsid w:val="001B4ECA"/>
    <w:rsid w:val="001B5825"/>
    <w:rsid w:val="001B6D0F"/>
    <w:rsid w:val="001C3ECB"/>
    <w:rsid w:val="001C44D6"/>
    <w:rsid w:val="001C4A8B"/>
    <w:rsid w:val="001C6B8A"/>
    <w:rsid w:val="001D0C67"/>
    <w:rsid w:val="001D1F7F"/>
    <w:rsid w:val="001D2871"/>
    <w:rsid w:val="001D2A36"/>
    <w:rsid w:val="001D2FD8"/>
    <w:rsid w:val="001D4184"/>
    <w:rsid w:val="001D4398"/>
    <w:rsid w:val="001D4588"/>
    <w:rsid w:val="001D7E91"/>
    <w:rsid w:val="001E066B"/>
    <w:rsid w:val="001E6710"/>
    <w:rsid w:val="001E6965"/>
    <w:rsid w:val="001E6E8A"/>
    <w:rsid w:val="001F0D5B"/>
    <w:rsid w:val="001F10C2"/>
    <w:rsid w:val="001F369A"/>
    <w:rsid w:val="001F5226"/>
    <w:rsid w:val="001F6F1A"/>
    <w:rsid w:val="001F6FCD"/>
    <w:rsid w:val="002037CE"/>
    <w:rsid w:val="002046FF"/>
    <w:rsid w:val="0020519C"/>
    <w:rsid w:val="002074BE"/>
    <w:rsid w:val="00210E1A"/>
    <w:rsid w:val="00212295"/>
    <w:rsid w:val="002124F1"/>
    <w:rsid w:val="00212DF3"/>
    <w:rsid w:val="002134EA"/>
    <w:rsid w:val="00215AE5"/>
    <w:rsid w:val="0022112C"/>
    <w:rsid w:val="0022145E"/>
    <w:rsid w:val="00221D00"/>
    <w:rsid w:val="00222B9E"/>
    <w:rsid w:val="002249E1"/>
    <w:rsid w:val="0022513D"/>
    <w:rsid w:val="002305C1"/>
    <w:rsid w:val="00232889"/>
    <w:rsid w:val="00232A95"/>
    <w:rsid w:val="00234A6E"/>
    <w:rsid w:val="00234F66"/>
    <w:rsid w:val="0024115F"/>
    <w:rsid w:val="0024276D"/>
    <w:rsid w:val="002428E1"/>
    <w:rsid w:val="00244464"/>
    <w:rsid w:val="0024533C"/>
    <w:rsid w:val="002453AB"/>
    <w:rsid w:val="002504AF"/>
    <w:rsid w:val="002506E8"/>
    <w:rsid w:val="002536C9"/>
    <w:rsid w:val="0026098F"/>
    <w:rsid w:val="002627C5"/>
    <w:rsid w:val="002639CF"/>
    <w:rsid w:val="00265561"/>
    <w:rsid w:val="00265ECC"/>
    <w:rsid w:val="00266688"/>
    <w:rsid w:val="0026698E"/>
    <w:rsid w:val="00267ED1"/>
    <w:rsid w:val="002713C7"/>
    <w:rsid w:val="002720B1"/>
    <w:rsid w:val="0027360E"/>
    <w:rsid w:val="00273F8F"/>
    <w:rsid w:val="00276BF9"/>
    <w:rsid w:val="00276E84"/>
    <w:rsid w:val="002824A8"/>
    <w:rsid w:val="002828C6"/>
    <w:rsid w:val="0028552F"/>
    <w:rsid w:val="00285FDF"/>
    <w:rsid w:val="00290655"/>
    <w:rsid w:val="00291D03"/>
    <w:rsid w:val="002937D1"/>
    <w:rsid w:val="002941B3"/>
    <w:rsid w:val="00294555"/>
    <w:rsid w:val="00296955"/>
    <w:rsid w:val="002A0B0A"/>
    <w:rsid w:val="002A0D70"/>
    <w:rsid w:val="002A697F"/>
    <w:rsid w:val="002A70EF"/>
    <w:rsid w:val="002B0E83"/>
    <w:rsid w:val="002B158E"/>
    <w:rsid w:val="002B1AE9"/>
    <w:rsid w:val="002B1BCF"/>
    <w:rsid w:val="002B77FC"/>
    <w:rsid w:val="002C21AD"/>
    <w:rsid w:val="002C4D5C"/>
    <w:rsid w:val="002C5159"/>
    <w:rsid w:val="002C5E21"/>
    <w:rsid w:val="002C653A"/>
    <w:rsid w:val="002C70B6"/>
    <w:rsid w:val="002C79E2"/>
    <w:rsid w:val="002C7D82"/>
    <w:rsid w:val="002D4FF7"/>
    <w:rsid w:val="002D5496"/>
    <w:rsid w:val="002E22C0"/>
    <w:rsid w:val="002E2D6B"/>
    <w:rsid w:val="002E5E2E"/>
    <w:rsid w:val="002E6CF6"/>
    <w:rsid w:val="002F0419"/>
    <w:rsid w:val="002F0CB0"/>
    <w:rsid w:val="002F0D29"/>
    <w:rsid w:val="002F0F84"/>
    <w:rsid w:val="002F276B"/>
    <w:rsid w:val="003023F3"/>
    <w:rsid w:val="00304C55"/>
    <w:rsid w:val="00306548"/>
    <w:rsid w:val="00310DA4"/>
    <w:rsid w:val="0031109E"/>
    <w:rsid w:val="00312FDF"/>
    <w:rsid w:val="00313EE7"/>
    <w:rsid w:val="00322A84"/>
    <w:rsid w:val="00323D2D"/>
    <w:rsid w:val="00327F09"/>
    <w:rsid w:val="00331140"/>
    <w:rsid w:val="00333E1A"/>
    <w:rsid w:val="0033462C"/>
    <w:rsid w:val="00336308"/>
    <w:rsid w:val="003378FE"/>
    <w:rsid w:val="00340850"/>
    <w:rsid w:val="00340EB9"/>
    <w:rsid w:val="003436E5"/>
    <w:rsid w:val="003448D4"/>
    <w:rsid w:val="00346C1A"/>
    <w:rsid w:val="003477A2"/>
    <w:rsid w:val="003477A8"/>
    <w:rsid w:val="0035223B"/>
    <w:rsid w:val="00353406"/>
    <w:rsid w:val="003573C5"/>
    <w:rsid w:val="00357AB7"/>
    <w:rsid w:val="00362A50"/>
    <w:rsid w:val="00362C03"/>
    <w:rsid w:val="00367727"/>
    <w:rsid w:val="00370582"/>
    <w:rsid w:val="003705C6"/>
    <w:rsid w:val="00371E73"/>
    <w:rsid w:val="00372454"/>
    <w:rsid w:val="003734E3"/>
    <w:rsid w:val="003754E8"/>
    <w:rsid w:val="00376069"/>
    <w:rsid w:val="003776AA"/>
    <w:rsid w:val="0037788E"/>
    <w:rsid w:val="00383D75"/>
    <w:rsid w:val="00385432"/>
    <w:rsid w:val="00385C8C"/>
    <w:rsid w:val="003900BE"/>
    <w:rsid w:val="0039455D"/>
    <w:rsid w:val="00397203"/>
    <w:rsid w:val="003A2F25"/>
    <w:rsid w:val="003A335F"/>
    <w:rsid w:val="003A3AD5"/>
    <w:rsid w:val="003A3ECD"/>
    <w:rsid w:val="003A5173"/>
    <w:rsid w:val="003A5E45"/>
    <w:rsid w:val="003A6B0D"/>
    <w:rsid w:val="003A7F52"/>
    <w:rsid w:val="003B77CE"/>
    <w:rsid w:val="003C01E7"/>
    <w:rsid w:val="003C1358"/>
    <w:rsid w:val="003C3984"/>
    <w:rsid w:val="003D2732"/>
    <w:rsid w:val="003D29E6"/>
    <w:rsid w:val="003D33D8"/>
    <w:rsid w:val="003D6688"/>
    <w:rsid w:val="003D68B9"/>
    <w:rsid w:val="003E1D89"/>
    <w:rsid w:val="003E2967"/>
    <w:rsid w:val="003E49C4"/>
    <w:rsid w:val="003E559F"/>
    <w:rsid w:val="003E5DBA"/>
    <w:rsid w:val="003E5E23"/>
    <w:rsid w:val="003E6181"/>
    <w:rsid w:val="003F091F"/>
    <w:rsid w:val="00400699"/>
    <w:rsid w:val="00400898"/>
    <w:rsid w:val="0040360D"/>
    <w:rsid w:val="004060E4"/>
    <w:rsid w:val="00406375"/>
    <w:rsid w:val="00406859"/>
    <w:rsid w:val="00407A33"/>
    <w:rsid w:val="00412325"/>
    <w:rsid w:val="0041269D"/>
    <w:rsid w:val="00412EF8"/>
    <w:rsid w:val="004140D4"/>
    <w:rsid w:val="0041482C"/>
    <w:rsid w:val="00417BE6"/>
    <w:rsid w:val="00420CB5"/>
    <w:rsid w:val="0042274A"/>
    <w:rsid w:val="004230A6"/>
    <w:rsid w:val="004266AF"/>
    <w:rsid w:val="00430480"/>
    <w:rsid w:val="00433415"/>
    <w:rsid w:val="00433865"/>
    <w:rsid w:val="00433D3E"/>
    <w:rsid w:val="00434215"/>
    <w:rsid w:val="0043517D"/>
    <w:rsid w:val="004400C5"/>
    <w:rsid w:val="00441E01"/>
    <w:rsid w:val="0044255C"/>
    <w:rsid w:val="0044330C"/>
    <w:rsid w:val="00446482"/>
    <w:rsid w:val="0044747A"/>
    <w:rsid w:val="004503F9"/>
    <w:rsid w:val="0045183F"/>
    <w:rsid w:val="00452922"/>
    <w:rsid w:val="0045301B"/>
    <w:rsid w:val="0045337F"/>
    <w:rsid w:val="0045736C"/>
    <w:rsid w:val="0046002C"/>
    <w:rsid w:val="00460954"/>
    <w:rsid w:val="00460C87"/>
    <w:rsid w:val="0046151B"/>
    <w:rsid w:val="004636E1"/>
    <w:rsid w:val="00463F7B"/>
    <w:rsid w:val="004651C3"/>
    <w:rsid w:val="00466FA2"/>
    <w:rsid w:val="00467340"/>
    <w:rsid w:val="00467650"/>
    <w:rsid w:val="004678CF"/>
    <w:rsid w:val="00467F7D"/>
    <w:rsid w:val="00470DC0"/>
    <w:rsid w:val="004720F6"/>
    <w:rsid w:val="0047398F"/>
    <w:rsid w:val="0047667E"/>
    <w:rsid w:val="00477116"/>
    <w:rsid w:val="00480AD0"/>
    <w:rsid w:val="00480FA1"/>
    <w:rsid w:val="00481884"/>
    <w:rsid w:val="00491529"/>
    <w:rsid w:val="00495A89"/>
    <w:rsid w:val="004A217A"/>
    <w:rsid w:val="004A2224"/>
    <w:rsid w:val="004A3185"/>
    <w:rsid w:val="004A7B38"/>
    <w:rsid w:val="004B318F"/>
    <w:rsid w:val="004B4FE8"/>
    <w:rsid w:val="004B6897"/>
    <w:rsid w:val="004B6C7E"/>
    <w:rsid w:val="004B6D1E"/>
    <w:rsid w:val="004C0055"/>
    <w:rsid w:val="004C386B"/>
    <w:rsid w:val="004C3F1A"/>
    <w:rsid w:val="004C3F54"/>
    <w:rsid w:val="004C4800"/>
    <w:rsid w:val="004D2EC3"/>
    <w:rsid w:val="004D4C91"/>
    <w:rsid w:val="004D55B4"/>
    <w:rsid w:val="004D60A7"/>
    <w:rsid w:val="004D7746"/>
    <w:rsid w:val="004D7C4B"/>
    <w:rsid w:val="004E0837"/>
    <w:rsid w:val="004E2B9F"/>
    <w:rsid w:val="004E321E"/>
    <w:rsid w:val="005007B1"/>
    <w:rsid w:val="005065F9"/>
    <w:rsid w:val="00506759"/>
    <w:rsid w:val="005112DA"/>
    <w:rsid w:val="0051558C"/>
    <w:rsid w:val="00515F0D"/>
    <w:rsid w:val="00517A0E"/>
    <w:rsid w:val="00520F0A"/>
    <w:rsid w:val="005279C8"/>
    <w:rsid w:val="0053168A"/>
    <w:rsid w:val="0053272F"/>
    <w:rsid w:val="005344EB"/>
    <w:rsid w:val="005378D9"/>
    <w:rsid w:val="005419C4"/>
    <w:rsid w:val="00541D40"/>
    <w:rsid w:val="00541D9F"/>
    <w:rsid w:val="00542E2E"/>
    <w:rsid w:val="00544F5F"/>
    <w:rsid w:val="00545A46"/>
    <w:rsid w:val="00547DE2"/>
    <w:rsid w:val="00550035"/>
    <w:rsid w:val="00551A0D"/>
    <w:rsid w:val="00553BAF"/>
    <w:rsid w:val="0055427E"/>
    <w:rsid w:val="005542CA"/>
    <w:rsid w:val="00554953"/>
    <w:rsid w:val="00561988"/>
    <w:rsid w:val="00564F29"/>
    <w:rsid w:val="005650A5"/>
    <w:rsid w:val="00566252"/>
    <w:rsid w:val="005665C3"/>
    <w:rsid w:val="00580C72"/>
    <w:rsid w:val="00582BD9"/>
    <w:rsid w:val="005830E0"/>
    <w:rsid w:val="00584C44"/>
    <w:rsid w:val="00584E1F"/>
    <w:rsid w:val="005860D3"/>
    <w:rsid w:val="00586F01"/>
    <w:rsid w:val="00587382"/>
    <w:rsid w:val="00590356"/>
    <w:rsid w:val="005916EB"/>
    <w:rsid w:val="005917CF"/>
    <w:rsid w:val="005947BC"/>
    <w:rsid w:val="00594F8C"/>
    <w:rsid w:val="0059742E"/>
    <w:rsid w:val="005A0AD4"/>
    <w:rsid w:val="005A0AEA"/>
    <w:rsid w:val="005A3EB8"/>
    <w:rsid w:val="005A42E7"/>
    <w:rsid w:val="005A4C20"/>
    <w:rsid w:val="005A6DDC"/>
    <w:rsid w:val="005A7520"/>
    <w:rsid w:val="005B1156"/>
    <w:rsid w:val="005B1627"/>
    <w:rsid w:val="005B5069"/>
    <w:rsid w:val="005B52CA"/>
    <w:rsid w:val="005B61B2"/>
    <w:rsid w:val="005B78C5"/>
    <w:rsid w:val="005B7F83"/>
    <w:rsid w:val="005C18A5"/>
    <w:rsid w:val="005C28C4"/>
    <w:rsid w:val="005C38E5"/>
    <w:rsid w:val="005C637B"/>
    <w:rsid w:val="005D1D2C"/>
    <w:rsid w:val="005D2166"/>
    <w:rsid w:val="005D3D17"/>
    <w:rsid w:val="005D54AA"/>
    <w:rsid w:val="005D5F90"/>
    <w:rsid w:val="005E01CD"/>
    <w:rsid w:val="005E106A"/>
    <w:rsid w:val="005E320E"/>
    <w:rsid w:val="005E4CA6"/>
    <w:rsid w:val="005E53AC"/>
    <w:rsid w:val="005E6F95"/>
    <w:rsid w:val="005E71B4"/>
    <w:rsid w:val="005F0635"/>
    <w:rsid w:val="005F2493"/>
    <w:rsid w:val="005F2BF9"/>
    <w:rsid w:val="005F3A4A"/>
    <w:rsid w:val="005F4487"/>
    <w:rsid w:val="005F6429"/>
    <w:rsid w:val="005F7913"/>
    <w:rsid w:val="006005D7"/>
    <w:rsid w:val="00600E88"/>
    <w:rsid w:val="00602C70"/>
    <w:rsid w:val="0060762F"/>
    <w:rsid w:val="00607A1A"/>
    <w:rsid w:val="0061222D"/>
    <w:rsid w:val="00614D2A"/>
    <w:rsid w:val="00615DD7"/>
    <w:rsid w:val="00617F87"/>
    <w:rsid w:val="00617FF8"/>
    <w:rsid w:val="006209A3"/>
    <w:rsid w:val="006210D2"/>
    <w:rsid w:val="00622FA9"/>
    <w:rsid w:val="00625620"/>
    <w:rsid w:val="0063184B"/>
    <w:rsid w:val="00633AAD"/>
    <w:rsid w:val="00634FF7"/>
    <w:rsid w:val="00636E32"/>
    <w:rsid w:val="00641FC0"/>
    <w:rsid w:val="006420B5"/>
    <w:rsid w:val="00643B51"/>
    <w:rsid w:val="0064432E"/>
    <w:rsid w:val="00646B4E"/>
    <w:rsid w:val="0064721B"/>
    <w:rsid w:val="00651A6E"/>
    <w:rsid w:val="00651ACD"/>
    <w:rsid w:val="006529E8"/>
    <w:rsid w:val="0065702E"/>
    <w:rsid w:val="006571A1"/>
    <w:rsid w:val="006612D4"/>
    <w:rsid w:val="00661D73"/>
    <w:rsid w:val="00664A84"/>
    <w:rsid w:val="0066582C"/>
    <w:rsid w:val="006666AF"/>
    <w:rsid w:val="00667BC5"/>
    <w:rsid w:val="0067262A"/>
    <w:rsid w:val="006728D5"/>
    <w:rsid w:val="00673B6A"/>
    <w:rsid w:val="00675F34"/>
    <w:rsid w:val="00676098"/>
    <w:rsid w:val="0067727E"/>
    <w:rsid w:val="00677BF9"/>
    <w:rsid w:val="00680BE3"/>
    <w:rsid w:val="00684400"/>
    <w:rsid w:val="00685A0D"/>
    <w:rsid w:val="006949C7"/>
    <w:rsid w:val="006958EE"/>
    <w:rsid w:val="006A3318"/>
    <w:rsid w:val="006A6E68"/>
    <w:rsid w:val="006A7B53"/>
    <w:rsid w:val="006B0128"/>
    <w:rsid w:val="006B09DF"/>
    <w:rsid w:val="006B18A2"/>
    <w:rsid w:val="006B3C03"/>
    <w:rsid w:val="006B5374"/>
    <w:rsid w:val="006B5B23"/>
    <w:rsid w:val="006B7639"/>
    <w:rsid w:val="006C4329"/>
    <w:rsid w:val="006C4E66"/>
    <w:rsid w:val="006C6B05"/>
    <w:rsid w:val="006D05DC"/>
    <w:rsid w:val="006D2B48"/>
    <w:rsid w:val="006D3665"/>
    <w:rsid w:val="006D5645"/>
    <w:rsid w:val="006D5C97"/>
    <w:rsid w:val="006D6167"/>
    <w:rsid w:val="006D65FE"/>
    <w:rsid w:val="006E3B69"/>
    <w:rsid w:val="006E5A2C"/>
    <w:rsid w:val="006F106A"/>
    <w:rsid w:val="006F2DC4"/>
    <w:rsid w:val="006F3D05"/>
    <w:rsid w:val="006F7193"/>
    <w:rsid w:val="007000E6"/>
    <w:rsid w:val="00700736"/>
    <w:rsid w:val="00711968"/>
    <w:rsid w:val="007152FD"/>
    <w:rsid w:val="00716019"/>
    <w:rsid w:val="00716542"/>
    <w:rsid w:val="00721625"/>
    <w:rsid w:val="007217E4"/>
    <w:rsid w:val="00723E31"/>
    <w:rsid w:val="007249D4"/>
    <w:rsid w:val="007305A3"/>
    <w:rsid w:val="00730E16"/>
    <w:rsid w:val="00740509"/>
    <w:rsid w:val="0074074C"/>
    <w:rsid w:val="00741813"/>
    <w:rsid w:val="00742774"/>
    <w:rsid w:val="00743405"/>
    <w:rsid w:val="007452A2"/>
    <w:rsid w:val="007475B4"/>
    <w:rsid w:val="007522C8"/>
    <w:rsid w:val="007529C2"/>
    <w:rsid w:val="00754275"/>
    <w:rsid w:val="00755414"/>
    <w:rsid w:val="00755A96"/>
    <w:rsid w:val="007562D3"/>
    <w:rsid w:val="0075659B"/>
    <w:rsid w:val="0076073A"/>
    <w:rsid w:val="0076485E"/>
    <w:rsid w:val="00764A02"/>
    <w:rsid w:val="00764DDA"/>
    <w:rsid w:val="0077137A"/>
    <w:rsid w:val="00772FC3"/>
    <w:rsid w:val="00774AA7"/>
    <w:rsid w:val="00777408"/>
    <w:rsid w:val="00777A9E"/>
    <w:rsid w:val="00777AA1"/>
    <w:rsid w:val="00781E4C"/>
    <w:rsid w:val="00784416"/>
    <w:rsid w:val="00784B77"/>
    <w:rsid w:val="00785236"/>
    <w:rsid w:val="00787E54"/>
    <w:rsid w:val="00791AE2"/>
    <w:rsid w:val="00796B93"/>
    <w:rsid w:val="00796F56"/>
    <w:rsid w:val="007A06E5"/>
    <w:rsid w:val="007A323F"/>
    <w:rsid w:val="007A7FDF"/>
    <w:rsid w:val="007B0AD1"/>
    <w:rsid w:val="007B1319"/>
    <w:rsid w:val="007B1DFB"/>
    <w:rsid w:val="007B333F"/>
    <w:rsid w:val="007B44F2"/>
    <w:rsid w:val="007B72FA"/>
    <w:rsid w:val="007C0203"/>
    <w:rsid w:val="007C230C"/>
    <w:rsid w:val="007C7209"/>
    <w:rsid w:val="007C787D"/>
    <w:rsid w:val="007D6B16"/>
    <w:rsid w:val="007E027C"/>
    <w:rsid w:val="007E4EE2"/>
    <w:rsid w:val="007E4F27"/>
    <w:rsid w:val="007F0166"/>
    <w:rsid w:val="007F09E6"/>
    <w:rsid w:val="007F2E0F"/>
    <w:rsid w:val="007F7842"/>
    <w:rsid w:val="007F798A"/>
    <w:rsid w:val="007F7EDD"/>
    <w:rsid w:val="00802FED"/>
    <w:rsid w:val="00803AF3"/>
    <w:rsid w:val="00805444"/>
    <w:rsid w:val="00806FD1"/>
    <w:rsid w:val="00811204"/>
    <w:rsid w:val="00813716"/>
    <w:rsid w:val="00813881"/>
    <w:rsid w:val="00813EA2"/>
    <w:rsid w:val="00815D35"/>
    <w:rsid w:val="00821097"/>
    <w:rsid w:val="008218BB"/>
    <w:rsid w:val="00822E39"/>
    <w:rsid w:val="008260FD"/>
    <w:rsid w:val="00827E64"/>
    <w:rsid w:val="008350A4"/>
    <w:rsid w:val="00835DB9"/>
    <w:rsid w:val="0083706B"/>
    <w:rsid w:val="00837381"/>
    <w:rsid w:val="00837BD0"/>
    <w:rsid w:val="008419A6"/>
    <w:rsid w:val="0084259D"/>
    <w:rsid w:val="00850199"/>
    <w:rsid w:val="00852D05"/>
    <w:rsid w:val="00857FEC"/>
    <w:rsid w:val="008612DA"/>
    <w:rsid w:val="00863209"/>
    <w:rsid w:val="00863D33"/>
    <w:rsid w:val="00866CF6"/>
    <w:rsid w:val="00871CCC"/>
    <w:rsid w:val="00871F91"/>
    <w:rsid w:val="00872A20"/>
    <w:rsid w:val="00872C36"/>
    <w:rsid w:val="0087382A"/>
    <w:rsid w:val="00873C0F"/>
    <w:rsid w:val="00876D1B"/>
    <w:rsid w:val="00881936"/>
    <w:rsid w:val="00883436"/>
    <w:rsid w:val="00887F46"/>
    <w:rsid w:val="00891FEF"/>
    <w:rsid w:val="008925D7"/>
    <w:rsid w:val="00893D8E"/>
    <w:rsid w:val="008943FA"/>
    <w:rsid w:val="008945E8"/>
    <w:rsid w:val="008949A1"/>
    <w:rsid w:val="0089562C"/>
    <w:rsid w:val="00897589"/>
    <w:rsid w:val="00897E34"/>
    <w:rsid w:val="008A10FB"/>
    <w:rsid w:val="008A2EDD"/>
    <w:rsid w:val="008A77BF"/>
    <w:rsid w:val="008B0BB1"/>
    <w:rsid w:val="008B0E1F"/>
    <w:rsid w:val="008B2978"/>
    <w:rsid w:val="008B63CF"/>
    <w:rsid w:val="008C012A"/>
    <w:rsid w:val="008C495F"/>
    <w:rsid w:val="008C6D1E"/>
    <w:rsid w:val="008D3497"/>
    <w:rsid w:val="008D3BC0"/>
    <w:rsid w:val="008D4D95"/>
    <w:rsid w:val="008D6B27"/>
    <w:rsid w:val="008D7EC3"/>
    <w:rsid w:val="008E2B03"/>
    <w:rsid w:val="008E2D75"/>
    <w:rsid w:val="008E6306"/>
    <w:rsid w:val="008E776F"/>
    <w:rsid w:val="008F031E"/>
    <w:rsid w:val="008F280D"/>
    <w:rsid w:val="008F4423"/>
    <w:rsid w:val="008F4D9C"/>
    <w:rsid w:val="008F6143"/>
    <w:rsid w:val="008F6489"/>
    <w:rsid w:val="008F7306"/>
    <w:rsid w:val="008F7A09"/>
    <w:rsid w:val="00904BEC"/>
    <w:rsid w:val="00906C3D"/>
    <w:rsid w:val="00912D79"/>
    <w:rsid w:val="009143B1"/>
    <w:rsid w:val="00921EA9"/>
    <w:rsid w:val="0092263E"/>
    <w:rsid w:val="009233CF"/>
    <w:rsid w:val="00925782"/>
    <w:rsid w:val="009268E6"/>
    <w:rsid w:val="0092798E"/>
    <w:rsid w:val="00927A11"/>
    <w:rsid w:val="00930274"/>
    <w:rsid w:val="00930602"/>
    <w:rsid w:val="0093071E"/>
    <w:rsid w:val="009330AC"/>
    <w:rsid w:val="00937741"/>
    <w:rsid w:val="00937D75"/>
    <w:rsid w:val="00943077"/>
    <w:rsid w:val="00943837"/>
    <w:rsid w:val="009479AA"/>
    <w:rsid w:val="00952090"/>
    <w:rsid w:val="00960343"/>
    <w:rsid w:val="00962A85"/>
    <w:rsid w:val="00962D11"/>
    <w:rsid w:val="00964F34"/>
    <w:rsid w:val="00971786"/>
    <w:rsid w:val="0097323D"/>
    <w:rsid w:val="00975EDF"/>
    <w:rsid w:val="00977B84"/>
    <w:rsid w:val="00980A30"/>
    <w:rsid w:val="0098153A"/>
    <w:rsid w:val="00981CAD"/>
    <w:rsid w:val="00982A19"/>
    <w:rsid w:val="00983A9E"/>
    <w:rsid w:val="00983AE9"/>
    <w:rsid w:val="00985ADF"/>
    <w:rsid w:val="00985B18"/>
    <w:rsid w:val="009866DF"/>
    <w:rsid w:val="00992560"/>
    <w:rsid w:val="00992B8D"/>
    <w:rsid w:val="00992F8F"/>
    <w:rsid w:val="00994110"/>
    <w:rsid w:val="009A0AE6"/>
    <w:rsid w:val="009A15E1"/>
    <w:rsid w:val="009A4D92"/>
    <w:rsid w:val="009A5486"/>
    <w:rsid w:val="009A5FBF"/>
    <w:rsid w:val="009A7532"/>
    <w:rsid w:val="009A7938"/>
    <w:rsid w:val="009B0935"/>
    <w:rsid w:val="009B2ED9"/>
    <w:rsid w:val="009B45D8"/>
    <w:rsid w:val="009C2512"/>
    <w:rsid w:val="009C3448"/>
    <w:rsid w:val="009C482A"/>
    <w:rsid w:val="009C4BE5"/>
    <w:rsid w:val="009C586A"/>
    <w:rsid w:val="009C7299"/>
    <w:rsid w:val="009C72D9"/>
    <w:rsid w:val="009D0FA6"/>
    <w:rsid w:val="009D303B"/>
    <w:rsid w:val="009D3490"/>
    <w:rsid w:val="009D3551"/>
    <w:rsid w:val="009D395C"/>
    <w:rsid w:val="009D5400"/>
    <w:rsid w:val="009D710A"/>
    <w:rsid w:val="009D7CC5"/>
    <w:rsid w:val="009E01DC"/>
    <w:rsid w:val="009E1758"/>
    <w:rsid w:val="009E21FC"/>
    <w:rsid w:val="009E41CD"/>
    <w:rsid w:val="009E4A4A"/>
    <w:rsid w:val="009E5198"/>
    <w:rsid w:val="009E530F"/>
    <w:rsid w:val="009E7DCA"/>
    <w:rsid w:val="009F121C"/>
    <w:rsid w:val="009F12E5"/>
    <w:rsid w:val="009F3FDB"/>
    <w:rsid w:val="009F69DB"/>
    <w:rsid w:val="00A01D13"/>
    <w:rsid w:val="00A0353F"/>
    <w:rsid w:val="00A035BE"/>
    <w:rsid w:val="00A03665"/>
    <w:rsid w:val="00A05C0A"/>
    <w:rsid w:val="00A05EC0"/>
    <w:rsid w:val="00A0693E"/>
    <w:rsid w:val="00A07D9E"/>
    <w:rsid w:val="00A12C16"/>
    <w:rsid w:val="00A13F23"/>
    <w:rsid w:val="00A13FB3"/>
    <w:rsid w:val="00A179BC"/>
    <w:rsid w:val="00A17D6F"/>
    <w:rsid w:val="00A202EF"/>
    <w:rsid w:val="00A217AE"/>
    <w:rsid w:val="00A25D68"/>
    <w:rsid w:val="00A25EEE"/>
    <w:rsid w:val="00A25FAA"/>
    <w:rsid w:val="00A33C6D"/>
    <w:rsid w:val="00A45F40"/>
    <w:rsid w:val="00A45F66"/>
    <w:rsid w:val="00A47868"/>
    <w:rsid w:val="00A50181"/>
    <w:rsid w:val="00A50DDE"/>
    <w:rsid w:val="00A523D3"/>
    <w:rsid w:val="00A540FE"/>
    <w:rsid w:val="00A54ADA"/>
    <w:rsid w:val="00A55300"/>
    <w:rsid w:val="00A565A1"/>
    <w:rsid w:val="00A5734B"/>
    <w:rsid w:val="00A61295"/>
    <w:rsid w:val="00A615F6"/>
    <w:rsid w:val="00A64FDB"/>
    <w:rsid w:val="00A65857"/>
    <w:rsid w:val="00A66C02"/>
    <w:rsid w:val="00A67298"/>
    <w:rsid w:val="00A672B7"/>
    <w:rsid w:val="00A70519"/>
    <w:rsid w:val="00A70A39"/>
    <w:rsid w:val="00A71242"/>
    <w:rsid w:val="00A857C8"/>
    <w:rsid w:val="00A86A7D"/>
    <w:rsid w:val="00A877D7"/>
    <w:rsid w:val="00A90D47"/>
    <w:rsid w:val="00A945FE"/>
    <w:rsid w:val="00A96E37"/>
    <w:rsid w:val="00AA14C3"/>
    <w:rsid w:val="00AA1F97"/>
    <w:rsid w:val="00AA4F23"/>
    <w:rsid w:val="00AA788D"/>
    <w:rsid w:val="00AB0B28"/>
    <w:rsid w:val="00AB0E97"/>
    <w:rsid w:val="00AB334E"/>
    <w:rsid w:val="00AB5CB5"/>
    <w:rsid w:val="00AB70C1"/>
    <w:rsid w:val="00AB743E"/>
    <w:rsid w:val="00AC26C5"/>
    <w:rsid w:val="00AC6383"/>
    <w:rsid w:val="00AC6D6E"/>
    <w:rsid w:val="00AD0409"/>
    <w:rsid w:val="00AD238A"/>
    <w:rsid w:val="00AD43AA"/>
    <w:rsid w:val="00AD5160"/>
    <w:rsid w:val="00AD5276"/>
    <w:rsid w:val="00AD5C27"/>
    <w:rsid w:val="00AE0A96"/>
    <w:rsid w:val="00AE35E7"/>
    <w:rsid w:val="00AE6629"/>
    <w:rsid w:val="00AF1F78"/>
    <w:rsid w:val="00AF3DED"/>
    <w:rsid w:val="00B008F2"/>
    <w:rsid w:val="00B00ACC"/>
    <w:rsid w:val="00B031B8"/>
    <w:rsid w:val="00B116A2"/>
    <w:rsid w:val="00B11CC0"/>
    <w:rsid w:val="00B12A23"/>
    <w:rsid w:val="00B157B2"/>
    <w:rsid w:val="00B20DA0"/>
    <w:rsid w:val="00B21288"/>
    <w:rsid w:val="00B22A45"/>
    <w:rsid w:val="00B236D7"/>
    <w:rsid w:val="00B23C06"/>
    <w:rsid w:val="00B2447A"/>
    <w:rsid w:val="00B26524"/>
    <w:rsid w:val="00B31C1F"/>
    <w:rsid w:val="00B32F3E"/>
    <w:rsid w:val="00B41AF7"/>
    <w:rsid w:val="00B42E56"/>
    <w:rsid w:val="00B47189"/>
    <w:rsid w:val="00B50C4B"/>
    <w:rsid w:val="00B5301C"/>
    <w:rsid w:val="00B53742"/>
    <w:rsid w:val="00B5418D"/>
    <w:rsid w:val="00B54DDF"/>
    <w:rsid w:val="00B61888"/>
    <w:rsid w:val="00B6204F"/>
    <w:rsid w:val="00B65D49"/>
    <w:rsid w:val="00B702E9"/>
    <w:rsid w:val="00B70C9F"/>
    <w:rsid w:val="00B743D1"/>
    <w:rsid w:val="00B7595D"/>
    <w:rsid w:val="00B76936"/>
    <w:rsid w:val="00B95FBD"/>
    <w:rsid w:val="00B9766B"/>
    <w:rsid w:val="00BA566B"/>
    <w:rsid w:val="00BA5E72"/>
    <w:rsid w:val="00BA5F07"/>
    <w:rsid w:val="00BA7E35"/>
    <w:rsid w:val="00BB0D7C"/>
    <w:rsid w:val="00BB19B2"/>
    <w:rsid w:val="00BB3608"/>
    <w:rsid w:val="00BB37DC"/>
    <w:rsid w:val="00BB3A60"/>
    <w:rsid w:val="00BB739F"/>
    <w:rsid w:val="00BB7E5B"/>
    <w:rsid w:val="00BC092E"/>
    <w:rsid w:val="00BC1081"/>
    <w:rsid w:val="00BC249E"/>
    <w:rsid w:val="00BC439E"/>
    <w:rsid w:val="00BC6108"/>
    <w:rsid w:val="00BD45BC"/>
    <w:rsid w:val="00BD4F47"/>
    <w:rsid w:val="00BE2E59"/>
    <w:rsid w:val="00BE3A89"/>
    <w:rsid w:val="00BE67C6"/>
    <w:rsid w:val="00BE7333"/>
    <w:rsid w:val="00BF2891"/>
    <w:rsid w:val="00BF468D"/>
    <w:rsid w:val="00BF5E67"/>
    <w:rsid w:val="00BF65D1"/>
    <w:rsid w:val="00BF6EAE"/>
    <w:rsid w:val="00C00CAA"/>
    <w:rsid w:val="00C024AC"/>
    <w:rsid w:val="00C04F30"/>
    <w:rsid w:val="00C0593B"/>
    <w:rsid w:val="00C06032"/>
    <w:rsid w:val="00C06FD1"/>
    <w:rsid w:val="00C11183"/>
    <w:rsid w:val="00C15A7F"/>
    <w:rsid w:val="00C15DF5"/>
    <w:rsid w:val="00C167BF"/>
    <w:rsid w:val="00C21413"/>
    <w:rsid w:val="00C275CF"/>
    <w:rsid w:val="00C27668"/>
    <w:rsid w:val="00C30FB8"/>
    <w:rsid w:val="00C31958"/>
    <w:rsid w:val="00C32680"/>
    <w:rsid w:val="00C36142"/>
    <w:rsid w:val="00C40C03"/>
    <w:rsid w:val="00C42AC6"/>
    <w:rsid w:val="00C434F2"/>
    <w:rsid w:val="00C4435D"/>
    <w:rsid w:val="00C459EB"/>
    <w:rsid w:val="00C45F5E"/>
    <w:rsid w:val="00C46151"/>
    <w:rsid w:val="00C54F03"/>
    <w:rsid w:val="00C5512E"/>
    <w:rsid w:val="00C70FEA"/>
    <w:rsid w:val="00C717A9"/>
    <w:rsid w:val="00C7187B"/>
    <w:rsid w:val="00C72D2E"/>
    <w:rsid w:val="00C74170"/>
    <w:rsid w:val="00C746F6"/>
    <w:rsid w:val="00C77FE4"/>
    <w:rsid w:val="00C8239C"/>
    <w:rsid w:val="00C843BA"/>
    <w:rsid w:val="00C84666"/>
    <w:rsid w:val="00C96C47"/>
    <w:rsid w:val="00CA5C1A"/>
    <w:rsid w:val="00CA61DB"/>
    <w:rsid w:val="00CB1E42"/>
    <w:rsid w:val="00CB269F"/>
    <w:rsid w:val="00CB326E"/>
    <w:rsid w:val="00CB4C52"/>
    <w:rsid w:val="00CB583A"/>
    <w:rsid w:val="00CC1843"/>
    <w:rsid w:val="00CC1AD2"/>
    <w:rsid w:val="00CC2F0D"/>
    <w:rsid w:val="00CC3322"/>
    <w:rsid w:val="00CC5775"/>
    <w:rsid w:val="00CC5EBD"/>
    <w:rsid w:val="00CC78A5"/>
    <w:rsid w:val="00CD1B34"/>
    <w:rsid w:val="00CD3636"/>
    <w:rsid w:val="00CD38F4"/>
    <w:rsid w:val="00CD3913"/>
    <w:rsid w:val="00CD3CAA"/>
    <w:rsid w:val="00CD5646"/>
    <w:rsid w:val="00CD5B0E"/>
    <w:rsid w:val="00CD655E"/>
    <w:rsid w:val="00CD6AAD"/>
    <w:rsid w:val="00CD75E4"/>
    <w:rsid w:val="00CE1539"/>
    <w:rsid w:val="00CE3EA4"/>
    <w:rsid w:val="00CE4009"/>
    <w:rsid w:val="00CE7421"/>
    <w:rsid w:val="00CF2046"/>
    <w:rsid w:val="00CF305B"/>
    <w:rsid w:val="00CF5DAD"/>
    <w:rsid w:val="00CF6500"/>
    <w:rsid w:val="00D012DF"/>
    <w:rsid w:val="00D01CEB"/>
    <w:rsid w:val="00D01E4B"/>
    <w:rsid w:val="00D02212"/>
    <w:rsid w:val="00D024F4"/>
    <w:rsid w:val="00D044C3"/>
    <w:rsid w:val="00D04F02"/>
    <w:rsid w:val="00D05A0C"/>
    <w:rsid w:val="00D10B0C"/>
    <w:rsid w:val="00D10F30"/>
    <w:rsid w:val="00D13D39"/>
    <w:rsid w:val="00D1511D"/>
    <w:rsid w:val="00D159FC"/>
    <w:rsid w:val="00D26085"/>
    <w:rsid w:val="00D26967"/>
    <w:rsid w:val="00D26B27"/>
    <w:rsid w:val="00D32DE6"/>
    <w:rsid w:val="00D33E01"/>
    <w:rsid w:val="00D40E0B"/>
    <w:rsid w:val="00D44DFF"/>
    <w:rsid w:val="00D455C6"/>
    <w:rsid w:val="00D46861"/>
    <w:rsid w:val="00D47B12"/>
    <w:rsid w:val="00D47D9F"/>
    <w:rsid w:val="00D516D5"/>
    <w:rsid w:val="00D52662"/>
    <w:rsid w:val="00D54417"/>
    <w:rsid w:val="00D555F8"/>
    <w:rsid w:val="00D56A74"/>
    <w:rsid w:val="00D56C5D"/>
    <w:rsid w:val="00D57FB2"/>
    <w:rsid w:val="00D62980"/>
    <w:rsid w:val="00D62A29"/>
    <w:rsid w:val="00D64C60"/>
    <w:rsid w:val="00D6517B"/>
    <w:rsid w:val="00D66236"/>
    <w:rsid w:val="00D7197C"/>
    <w:rsid w:val="00D76D37"/>
    <w:rsid w:val="00D77A0F"/>
    <w:rsid w:val="00D816B6"/>
    <w:rsid w:val="00D83D41"/>
    <w:rsid w:val="00D84988"/>
    <w:rsid w:val="00D84F79"/>
    <w:rsid w:val="00D86493"/>
    <w:rsid w:val="00D87713"/>
    <w:rsid w:val="00D90D9B"/>
    <w:rsid w:val="00D91365"/>
    <w:rsid w:val="00D919CF"/>
    <w:rsid w:val="00D92257"/>
    <w:rsid w:val="00D94927"/>
    <w:rsid w:val="00D955E4"/>
    <w:rsid w:val="00DA0362"/>
    <w:rsid w:val="00DA1B43"/>
    <w:rsid w:val="00DA3345"/>
    <w:rsid w:val="00DA4DB2"/>
    <w:rsid w:val="00DA6B18"/>
    <w:rsid w:val="00DA6EB9"/>
    <w:rsid w:val="00DB3420"/>
    <w:rsid w:val="00DC13CA"/>
    <w:rsid w:val="00DC4395"/>
    <w:rsid w:val="00DC4FE4"/>
    <w:rsid w:val="00DC58B2"/>
    <w:rsid w:val="00DC6684"/>
    <w:rsid w:val="00DE01A1"/>
    <w:rsid w:val="00DE1D1A"/>
    <w:rsid w:val="00DE3DA2"/>
    <w:rsid w:val="00DE488D"/>
    <w:rsid w:val="00DE5285"/>
    <w:rsid w:val="00DE5DA6"/>
    <w:rsid w:val="00DE5ECC"/>
    <w:rsid w:val="00DE726E"/>
    <w:rsid w:val="00DF2113"/>
    <w:rsid w:val="00DF5136"/>
    <w:rsid w:val="00DF704E"/>
    <w:rsid w:val="00E00CA5"/>
    <w:rsid w:val="00E054EA"/>
    <w:rsid w:val="00E100A5"/>
    <w:rsid w:val="00E10113"/>
    <w:rsid w:val="00E10574"/>
    <w:rsid w:val="00E10D55"/>
    <w:rsid w:val="00E14326"/>
    <w:rsid w:val="00E143E5"/>
    <w:rsid w:val="00E14C26"/>
    <w:rsid w:val="00E15341"/>
    <w:rsid w:val="00E17857"/>
    <w:rsid w:val="00E20023"/>
    <w:rsid w:val="00E20F79"/>
    <w:rsid w:val="00E22FEC"/>
    <w:rsid w:val="00E260E4"/>
    <w:rsid w:val="00E26132"/>
    <w:rsid w:val="00E26253"/>
    <w:rsid w:val="00E320E6"/>
    <w:rsid w:val="00E34B67"/>
    <w:rsid w:val="00E370DC"/>
    <w:rsid w:val="00E41502"/>
    <w:rsid w:val="00E422E5"/>
    <w:rsid w:val="00E42FD5"/>
    <w:rsid w:val="00E44453"/>
    <w:rsid w:val="00E4471F"/>
    <w:rsid w:val="00E44EEF"/>
    <w:rsid w:val="00E45824"/>
    <w:rsid w:val="00E45D5A"/>
    <w:rsid w:val="00E57329"/>
    <w:rsid w:val="00E6223C"/>
    <w:rsid w:val="00E6378A"/>
    <w:rsid w:val="00E64529"/>
    <w:rsid w:val="00E64EEB"/>
    <w:rsid w:val="00E70758"/>
    <w:rsid w:val="00E77952"/>
    <w:rsid w:val="00E81565"/>
    <w:rsid w:val="00E81628"/>
    <w:rsid w:val="00E83CE7"/>
    <w:rsid w:val="00E8659E"/>
    <w:rsid w:val="00E908CF"/>
    <w:rsid w:val="00E933AE"/>
    <w:rsid w:val="00E93636"/>
    <w:rsid w:val="00E938B3"/>
    <w:rsid w:val="00E95746"/>
    <w:rsid w:val="00EA0E5D"/>
    <w:rsid w:val="00EA18E8"/>
    <w:rsid w:val="00EA2934"/>
    <w:rsid w:val="00EA32A9"/>
    <w:rsid w:val="00EA5A79"/>
    <w:rsid w:val="00EA5D07"/>
    <w:rsid w:val="00EA718A"/>
    <w:rsid w:val="00EB2AD7"/>
    <w:rsid w:val="00EB3BEA"/>
    <w:rsid w:val="00EB4C9D"/>
    <w:rsid w:val="00EB62E7"/>
    <w:rsid w:val="00EB7B05"/>
    <w:rsid w:val="00EB7B30"/>
    <w:rsid w:val="00EB7DA2"/>
    <w:rsid w:val="00EC1907"/>
    <w:rsid w:val="00EC3E15"/>
    <w:rsid w:val="00EC48B0"/>
    <w:rsid w:val="00EC4C13"/>
    <w:rsid w:val="00ED005B"/>
    <w:rsid w:val="00ED31CD"/>
    <w:rsid w:val="00ED4E53"/>
    <w:rsid w:val="00ED59BF"/>
    <w:rsid w:val="00ED6635"/>
    <w:rsid w:val="00EE2111"/>
    <w:rsid w:val="00EE3146"/>
    <w:rsid w:val="00EE3340"/>
    <w:rsid w:val="00EE58FA"/>
    <w:rsid w:val="00EE59F3"/>
    <w:rsid w:val="00EE6396"/>
    <w:rsid w:val="00EF0A7F"/>
    <w:rsid w:val="00EF0FFE"/>
    <w:rsid w:val="00EF4566"/>
    <w:rsid w:val="00EF66C8"/>
    <w:rsid w:val="00EF7308"/>
    <w:rsid w:val="00F00390"/>
    <w:rsid w:val="00F04E14"/>
    <w:rsid w:val="00F05352"/>
    <w:rsid w:val="00F06FAF"/>
    <w:rsid w:val="00F1747E"/>
    <w:rsid w:val="00F20397"/>
    <w:rsid w:val="00F20A66"/>
    <w:rsid w:val="00F218E3"/>
    <w:rsid w:val="00F242CD"/>
    <w:rsid w:val="00F27520"/>
    <w:rsid w:val="00F30931"/>
    <w:rsid w:val="00F3178B"/>
    <w:rsid w:val="00F3203B"/>
    <w:rsid w:val="00F34D03"/>
    <w:rsid w:val="00F40428"/>
    <w:rsid w:val="00F437CD"/>
    <w:rsid w:val="00F46F99"/>
    <w:rsid w:val="00F50564"/>
    <w:rsid w:val="00F520D0"/>
    <w:rsid w:val="00F534FD"/>
    <w:rsid w:val="00F543F6"/>
    <w:rsid w:val="00F5542D"/>
    <w:rsid w:val="00F56BF2"/>
    <w:rsid w:val="00F60792"/>
    <w:rsid w:val="00F61661"/>
    <w:rsid w:val="00F65C8D"/>
    <w:rsid w:val="00F66C87"/>
    <w:rsid w:val="00F71421"/>
    <w:rsid w:val="00F71F02"/>
    <w:rsid w:val="00F73541"/>
    <w:rsid w:val="00F74739"/>
    <w:rsid w:val="00F74B0C"/>
    <w:rsid w:val="00F77B24"/>
    <w:rsid w:val="00F81B99"/>
    <w:rsid w:val="00F84A0A"/>
    <w:rsid w:val="00F85F6D"/>
    <w:rsid w:val="00F863A8"/>
    <w:rsid w:val="00F87789"/>
    <w:rsid w:val="00F87966"/>
    <w:rsid w:val="00F87F4D"/>
    <w:rsid w:val="00F90AF9"/>
    <w:rsid w:val="00F92230"/>
    <w:rsid w:val="00F94AD8"/>
    <w:rsid w:val="00F94D13"/>
    <w:rsid w:val="00FA14FB"/>
    <w:rsid w:val="00FA1BD5"/>
    <w:rsid w:val="00FA7675"/>
    <w:rsid w:val="00FB0771"/>
    <w:rsid w:val="00FB1F8E"/>
    <w:rsid w:val="00FB5245"/>
    <w:rsid w:val="00FB78E2"/>
    <w:rsid w:val="00FC1E7F"/>
    <w:rsid w:val="00FC3B95"/>
    <w:rsid w:val="00FC4B3F"/>
    <w:rsid w:val="00FC5166"/>
    <w:rsid w:val="00FC6D3D"/>
    <w:rsid w:val="00FD0CE3"/>
    <w:rsid w:val="00FD2333"/>
    <w:rsid w:val="00FD3AAE"/>
    <w:rsid w:val="00FD40A7"/>
    <w:rsid w:val="00FE1D0D"/>
    <w:rsid w:val="00FE3CE9"/>
    <w:rsid w:val="00FE54CB"/>
    <w:rsid w:val="00FE671F"/>
    <w:rsid w:val="00FE70CD"/>
    <w:rsid w:val="00FF1CBB"/>
    <w:rsid w:val="00FF28A7"/>
    <w:rsid w:val="00FF42C7"/>
    <w:rsid w:val="00FF5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D08F5"/>
  <w15:docId w15:val="{303613DF-F93D-4FE5-B8BF-3C250CA2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493"/>
    <w:pPr>
      <w:spacing w:line="280" w:lineRule="exact"/>
    </w:pPr>
    <w:rPr>
      <w:rFonts w:ascii="Calibri" w:hAnsi="Calibri"/>
      <w:sz w:val="24"/>
      <w:szCs w:val="24"/>
    </w:rPr>
  </w:style>
  <w:style w:type="paragraph" w:styleId="Heading1">
    <w:name w:val="heading 1"/>
    <w:basedOn w:val="Normal"/>
    <w:next w:val="Normal"/>
    <w:qFormat/>
    <w:rsid w:val="005F2493"/>
    <w:pPr>
      <w:keepNext/>
      <w:spacing w:before="240" w:after="60"/>
      <w:outlineLvl w:val="0"/>
    </w:pPr>
    <w:rPr>
      <w:rFonts w:ascii="Arial" w:eastAsia="Times New Roman" w:hAnsi="Arial" w:cs="Arial"/>
      <w:b/>
      <w:bCs/>
      <w:caps/>
      <w:color w:val="1F497D"/>
      <w:sz w:val="28"/>
      <w:szCs w:val="28"/>
      <w:lang w:val="en-GB"/>
    </w:rPr>
  </w:style>
  <w:style w:type="paragraph" w:styleId="Heading2">
    <w:name w:val="heading 2"/>
    <w:basedOn w:val="Normal"/>
    <w:next w:val="Normal"/>
    <w:link w:val="Heading2Char"/>
    <w:qFormat/>
    <w:rsid w:val="005F2493"/>
    <w:pPr>
      <w:keepNext/>
      <w:numPr>
        <w:ilvl w:val="1"/>
        <w:numId w:val="1"/>
      </w:numPr>
      <w:spacing w:before="240" w:after="240"/>
      <w:outlineLvl w:val="1"/>
    </w:pPr>
    <w:rPr>
      <w:rFonts w:eastAsia="Times New Roman" w:cs="Arial"/>
      <w:b/>
      <w:iCs/>
      <w:color w:val="292526"/>
      <w:sz w:val="28"/>
      <w:szCs w:val="28"/>
      <w:lang w:val="en-GB" w:eastAsia="en-GB"/>
    </w:rPr>
  </w:style>
  <w:style w:type="paragraph" w:styleId="Heading3">
    <w:name w:val="heading 3"/>
    <w:basedOn w:val="Normal"/>
    <w:next w:val="Normal"/>
    <w:link w:val="Heading3Char"/>
    <w:qFormat/>
    <w:rsid w:val="005F2493"/>
    <w:pPr>
      <w:numPr>
        <w:ilvl w:val="2"/>
        <w:numId w:val="1"/>
      </w:numPr>
      <w:spacing w:before="120" w:after="120"/>
      <w:outlineLvl w:val="2"/>
    </w:pPr>
    <w:rPr>
      <w:rFonts w:eastAsia="Times New Roman" w:cs="Arial"/>
      <w:bCs/>
      <w:u w:val="single"/>
      <w:lang w:val="en-GB" w:eastAsia="en-GB"/>
    </w:rPr>
  </w:style>
  <w:style w:type="paragraph" w:styleId="Heading4">
    <w:name w:val="heading 4"/>
    <w:basedOn w:val="Normal"/>
    <w:next w:val="Normal"/>
    <w:qFormat/>
    <w:rsid w:val="005F2493"/>
    <w:pPr>
      <w:numPr>
        <w:ilvl w:val="3"/>
        <w:numId w:val="1"/>
      </w:numPr>
      <w:spacing w:before="240" w:after="240"/>
      <w:outlineLvl w:val="3"/>
    </w:pPr>
    <w:rPr>
      <w:bCs/>
      <w:u w:val="single"/>
    </w:rPr>
  </w:style>
  <w:style w:type="paragraph" w:styleId="Heading5">
    <w:name w:val="heading 5"/>
    <w:basedOn w:val="Normal"/>
    <w:next w:val="Normal"/>
    <w:qFormat/>
    <w:rsid w:val="005F2493"/>
    <w:pPr>
      <w:numPr>
        <w:ilvl w:val="4"/>
        <w:numId w:val="1"/>
      </w:numPr>
      <w:spacing w:before="240" w:after="60"/>
      <w:outlineLvl w:val="4"/>
    </w:pPr>
    <w:rPr>
      <w:bCs/>
      <w:i/>
      <w:iCs/>
      <w:szCs w:val="26"/>
    </w:rPr>
  </w:style>
  <w:style w:type="paragraph" w:styleId="Heading6">
    <w:name w:val="heading 6"/>
    <w:basedOn w:val="Normal"/>
    <w:next w:val="Normal"/>
    <w:qFormat/>
    <w:rsid w:val="005F2493"/>
    <w:pPr>
      <w:numPr>
        <w:ilvl w:val="5"/>
        <w:numId w:val="1"/>
      </w:numPr>
      <w:spacing w:before="240" w:after="60"/>
      <w:outlineLvl w:val="5"/>
    </w:pPr>
    <w:rPr>
      <w:bCs/>
      <w:i/>
    </w:rPr>
  </w:style>
  <w:style w:type="paragraph" w:styleId="Heading7">
    <w:name w:val="heading 7"/>
    <w:basedOn w:val="Normal"/>
    <w:next w:val="Normal"/>
    <w:qFormat/>
    <w:rsid w:val="005F2493"/>
    <w:pPr>
      <w:numPr>
        <w:ilvl w:val="6"/>
        <w:numId w:val="1"/>
      </w:numPr>
      <w:spacing w:before="240" w:after="60"/>
      <w:outlineLvl w:val="6"/>
    </w:pPr>
  </w:style>
  <w:style w:type="paragraph" w:styleId="Heading8">
    <w:name w:val="heading 8"/>
    <w:basedOn w:val="Normal"/>
    <w:next w:val="Normal"/>
    <w:qFormat/>
    <w:rsid w:val="005F2493"/>
    <w:pPr>
      <w:numPr>
        <w:ilvl w:val="7"/>
        <w:numId w:val="1"/>
      </w:numPr>
      <w:spacing w:before="240" w:after="60"/>
      <w:outlineLvl w:val="7"/>
    </w:pPr>
    <w:rPr>
      <w:i/>
      <w:iCs/>
    </w:rPr>
  </w:style>
  <w:style w:type="paragraph" w:styleId="Heading9">
    <w:name w:val="heading 9"/>
    <w:basedOn w:val="Normal"/>
    <w:next w:val="Normal"/>
    <w:qFormat/>
    <w:rsid w:val="005F2493"/>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qFormat/>
    <w:rsid w:val="005F2493"/>
    <w:rPr>
      <w:rFonts w:ascii="Arial" w:hAnsi="Arial" w:cs="Arial"/>
      <w:b/>
      <w:bCs/>
      <w:caps/>
      <w:color w:val="1F497D"/>
      <w:sz w:val="28"/>
      <w:szCs w:val="28"/>
      <w:lang w:val="en-GB" w:eastAsia="en-US" w:bidi="ar-SA"/>
    </w:rPr>
  </w:style>
  <w:style w:type="character" w:customStyle="1" w:styleId="Heading2Char1">
    <w:name w:val="Heading 2 Char1"/>
    <w:qFormat/>
    <w:rsid w:val="005F2493"/>
    <w:rPr>
      <w:rFonts w:ascii="Calibri" w:eastAsia="Times New Roman" w:hAnsi="Calibri" w:cs="Arial"/>
      <w:b/>
      <w:iCs/>
      <w:color w:val="292526"/>
      <w:sz w:val="28"/>
      <w:szCs w:val="28"/>
      <w:lang w:val="en-GB" w:eastAsia="en-GB"/>
    </w:rPr>
  </w:style>
  <w:style w:type="character" w:customStyle="1" w:styleId="Heading3Char1">
    <w:name w:val="Heading 3 Char1"/>
    <w:qFormat/>
    <w:rsid w:val="005F2493"/>
    <w:rPr>
      <w:rFonts w:ascii="Calibri" w:eastAsia="Times New Roman" w:hAnsi="Calibri" w:cs="Arial"/>
      <w:bCs/>
      <w:sz w:val="24"/>
      <w:szCs w:val="24"/>
      <w:u w:val="single"/>
      <w:lang w:val="en-GB" w:eastAsia="en-GB"/>
    </w:rPr>
  </w:style>
  <w:style w:type="character" w:customStyle="1" w:styleId="Heading4Char">
    <w:name w:val="Heading 4 Char"/>
    <w:qFormat/>
    <w:rsid w:val="005F2493"/>
    <w:rPr>
      <w:rFonts w:ascii="Calibri" w:hAnsi="Calibri"/>
      <w:bCs/>
      <w:sz w:val="24"/>
      <w:szCs w:val="24"/>
      <w:u w:val="single"/>
    </w:rPr>
  </w:style>
  <w:style w:type="character" w:customStyle="1" w:styleId="Heading5Char">
    <w:name w:val="Heading 5 Char"/>
    <w:qFormat/>
    <w:rsid w:val="005F2493"/>
    <w:rPr>
      <w:rFonts w:ascii="Calibri" w:hAnsi="Calibri"/>
      <w:bCs/>
      <w:i/>
      <w:iCs/>
      <w:sz w:val="24"/>
      <w:szCs w:val="26"/>
    </w:rPr>
  </w:style>
  <w:style w:type="character" w:customStyle="1" w:styleId="Heading6Char">
    <w:name w:val="Heading 6 Char"/>
    <w:qFormat/>
    <w:rsid w:val="005F2493"/>
    <w:rPr>
      <w:rFonts w:ascii="Calibri" w:hAnsi="Calibri"/>
      <w:bCs/>
      <w:i/>
      <w:sz w:val="24"/>
      <w:szCs w:val="24"/>
    </w:rPr>
  </w:style>
  <w:style w:type="character" w:customStyle="1" w:styleId="Heading7Char">
    <w:name w:val="Heading 7 Char"/>
    <w:qFormat/>
    <w:rsid w:val="005F2493"/>
    <w:rPr>
      <w:rFonts w:ascii="Calibri" w:hAnsi="Calibri"/>
      <w:sz w:val="24"/>
      <w:szCs w:val="24"/>
    </w:rPr>
  </w:style>
  <w:style w:type="character" w:customStyle="1" w:styleId="Heading8Char">
    <w:name w:val="Heading 8 Char"/>
    <w:qFormat/>
    <w:rsid w:val="005F2493"/>
    <w:rPr>
      <w:rFonts w:ascii="Calibri" w:hAnsi="Calibri"/>
      <w:i/>
      <w:iCs/>
      <w:sz w:val="24"/>
      <w:szCs w:val="24"/>
    </w:rPr>
  </w:style>
  <w:style w:type="character" w:customStyle="1" w:styleId="Heading9Char">
    <w:name w:val="Heading 9 Char"/>
    <w:qFormat/>
    <w:rsid w:val="005F2493"/>
    <w:rPr>
      <w:rFonts w:ascii="Cambria" w:eastAsia="Times New Roman" w:hAnsi="Cambria"/>
      <w:sz w:val="22"/>
      <w:szCs w:val="22"/>
    </w:rPr>
  </w:style>
  <w:style w:type="character" w:customStyle="1" w:styleId="TitleChar">
    <w:name w:val="Title Char"/>
    <w:qFormat/>
    <w:rsid w:val="005F2493"/>
    <w:rPr>
      <w:rFonts w:ascii="Cambria" w:hAnsi="Cambria" w:cs="Times New Roman"/>
      <w:b/>
      <w:bCs/>
      <w:sz w:val="32"/>
      <w:szCs w:val="32"/>
      <w:lang w:val="en-US" w:eastAsia="en-US"/>
    </w:rPr>
  </w:style>
  <w:style w:type="character" w:customStyle="1" w:styleId="SubtitleChar">
    <w:name w:val="Subtitle Char"/>
    <w:qFormat/>
    <w:rsid w:val="005F2493"/>
    <w:rPr>
      <w:rFonts w:ascii="Cambria" w:hAnsi="Cambria" w:cs="Times New Roman"/>
      <w:sz w:val="24"/>
      <w:szCs w:val="24"/>
      <w:lang w:val="en-US" w:eastAsia="en-US"/>
    </w:rPr>
  </w:style>
  <w:style w:type="character" w:styleId="Strong">
    <w:name w:val="Strong"/>
    <w:qFormat/>
    <w:rsid w:val="005F2493"/>
    <w:rPr>
      <w:rFonts w:cs="Times New Roman"/>
      <w:b/>
      <w:bCs/>
    </w:rPr>
  </w:style>
  <w:style w:type="character" w:styleId="Emphasis">
    <w:name w:val="Emphasis"/>
    <w:qFormat/>
    <w:rsid w:val="005F2493"/>
    <w:rPr>
      <w:rFonts w:ascii="Calibri" w:hAnsi="Calibri" w:cs="Times New Roman"/>
      <w:b/>
      <w:i/>
      <w:iCs/>
    </w:rPr>
  </w:style>
  <w:style w:type="character" w:customStyle="1" w:styleId="QuoteChar">
    <w:name w:val="Quote Char"/>
    <w:qFormat/>
    <w:rsid w:val="005F2493"/>
    <w:rPr>
      <w:rFonts w:ascii="Calibri" w:hAnsi="Calibri" w:cs="Times New Roman"/>
      <w:i/>
      <w:sz w:val="24"/>
      <w:szCs w:val="24"/>
      <w:lang w:val="en-US" w:eastAsia="en-US"/>
    </w:rPr>
  </w:style>
  <w:style w:type="character" w:customStyle="1" w:styleId="IntenseQuoteChar">
    <w:name w:val="Intense Quote Char"/>
    <w:qFormat/>
    <w:rsid w:val="005F2493"/>
    <w:rPr>
      <w:rFonts w:ascii="Calibri" w:hAnsi="Calibri" w:cs="Times New Roman"/>
      <w:b/>
      <w:i/>
      <w:sz w:val="22"/>
      <w:szCs w:val="22"/>
      <w:lang w:val="en-US" w:eastAsia="en-US"/>
    </w:rPr>
  </w:style>
  <w:style w:type="character" w:styleId="SubtleEmphasis">
    <w:name w:val="Subtle Emphasis"/>
    <w:qFormat/>
    <w:rsid w:val="005F2493"/>
    <w:rPr>
      <w:rFonts w:cs="Times New Roman"/>
      <w:i/>
      <w:color w:val="5A5A5A"/>
    </w:rPr>
  </w:style>
  <w:style w:type="character" w:styleId="IntenseEmphasis">
    <w:name w:val="Intense Emphasis"/>
    <w:qFormat/>
    <w:rsid w:val="005F2493"/>
    <w:rPr>
      <w:rFonts w:cs="Times New Roman"/>
      <w:b/>
      <w:i/>
      <w:sz w:val="24"/>
      <w:szCs w:val="24"/>
      <w:u w:val="single"/>
    </w:rPr>
  </w:style>
  <w:style w:type="character" w:styleId="SubtleReference">
    <w:name w:val="Subtle Reference"/>
    <w:qFormat/>
    <w:rsid w:val="005F2493"/>
    <w:rPr>
      <w:rFonts w:cs="Times New Roman"/>
      <w:sz w:val="24"/>
      <w:szCs w:val="24"/>
      <w:u w:val="single"/>
    </w:rPr>
  </w:style>
  <w:style w:type="character" w:styleId="IntenseReference">
    <w:name w:val="Intense Reference"/>
    <w:qFormat/>
    <w:rsid w:val="005F2493"/>
    <w:rPr>
      <w:rFonts w:cs="Times New Roman"/>
      <w:b/>
      <w:sz w:val="24"/>
      <w:u w:val="single"/>
    </w:rPr>
  </w:style>
  <w:style w:type="character" w:styleId="BookTitle">
    <w:name w:val="Book Title"/>
    <w:qFormat/>
    <w:rsid w:val="005F2493"/>
    <w:rPr>
      <w:rFonts w:ascii="Cambria" w:hAnsi="Cambria" w:cs="Times New Roman"/>
      <w:b/>
      <w:i/>
      <w:sz w:val="24"/>
      <w:szCs w:val="24"/>
    </w:rPr>
  </w:style>
  <w:style w:type="character" w:customStyle="1" w:styleId="Formatvorlage2Zchn">
    <w:name w:val="Formatvorlage2 Zchn"/>
    <w:qFormat/>
    <w:rsid w:val="005F2493"/>
    <w:rPr>
      <w:rFonts w:ascii="Calibri" w:eastAsia="Times New Roman" w:hAnsi="Calibri" w:cs="Arial"/>
      <w:b/>
      <w:iCs/>
      <w:color w:val="292526"/>
      <w:sz w:val="28"/>
      <w:szCs w:val="28"/>
      <w:lang w:val="en-GB" w:eastAsia="en-GB"/>
    </w:rPr>
  </w:style>
  <w:style w:type="character" w:customStyle="1" w:styleId="Formatvorlage3Zchn">
    <w:name w:val="Formatvorlage3 Zchn"/>
    <w:qFormat/>
    <w:rsid w:val="005F2493"/>
    <w:rPr>
      <w:rFonts w:ascii="Calibri" w:eastAsia="Times New Roman" w:hAnsi="Calibri" w:cs="Arial"/>
      <w:bCs/>
      <w:sz w:val="24"/>
      <w:szCs w:val="24"/>
      <w:u w:val="single"/>
      <w:lang w:val="en-GB" w:eastAsia="en-GB"/>
    </w:rPr>
  </w:style>
  <w:style w:type="character" w:customStyle="1" w:styleId="Formatvorlage4Zchn">
    <w:name w:val="Formatvorlage4 Zchn"/>
    <w:qFormat/>
    <w:rsid w:val="005F2493"/>
    <w:rPr>
      <w:rFonts w:ascii="Arial" w:hAnsi="Arial" w:cs="Arial"/>
      <w:b/>
      <w:bCs/>
      <w:caps/>
      <w:color w:val="1F497D"/>
      <w:sz w:val="28"/>
      <w:szCs w:val="28"/>
      <w:lang w:val="en-GB" w:eastAsia="en-US" w:bidi="ar-SA"/>
    </w:rPr>
  </w:style>
  <w:style w:type="character" w:customStyle="1" w:styleId="pfeilaufzhlungszeichenZchn">
    <w:name w:val="pfeil aufzählungszeichen Zchn"/>
    <w:qFormat/>
    <w:rsid w:val="005F2493"/>
    <w:rPr>
      <w:rFonts w:ascii="Calibri" w:hAnsi="Calibri" w:cs="Arial"/>
      <w:sz w:val="24"/>
      <w:szCs w:val="24"/>
    </w:rPr>
  </w:style>
  <w:style w:type="character" w:customStyle="1" w:styleId="BalloonTextChar">
    <w:name w:val="Balloon Text Char"/>
    <w:qFormat/>
    <w:rsid w:val="005F2493"/>
    <w:rPr>
      <w:rFonts w:ascii="Tahoma" w:hAnsi="Tahoma" w:cs="Tahoma"/>
      <w:sz w:val="16"/>
      <w:szCs w:val="16"/>
      <w:lang w:val="en-US" w:eastAsia="en-US"/>
    </w:rPr>
  </w:style>
  <w:style w:type="character" w:customStyle="1" w:styleId="InternetLink">
    <w:name w:val="Internet Link"/>
    <w:rsid w:val="005F2493"/>
    <w:rPr>
      <w:rFonts w:cs="Times New Roman"/>
      <w:color w:val="0000FF"/>
      <w:u w:val="single"/>
    </w:rPr>
  </w:style>
  <w:style w:type="character" w:customStyle="1" w:styleId="FootnoteTextChar">
    <w:name w:val="Footnote Text Char"/>
    <w:qFormat/>
    <w:rsid w:val="005F2493"/>
    <w:rPr>
      <w:rFonts w:ascii="Calibri" w:hAnsi="Calibri" w:cs="Times New Roman"/>
      <w:lang w:val="en-US" w:eastAsia="en-US"/>
    </w:rPr>
  </w:style>
  <w:style w:type="character" w:styleId="FootnoteReference">
    <w:name w:val="footnote reference"/>
    <w:qFormat/>
    <w:rsid w:val="005F2493"/>
    <w:rPr>
      <w:rFonts w:cs="Times New Roman"/>
      <w:vertAlign w:val="superscript"/>
    </w:rPr>
  </w:style>
  <w:style w:type="character" w:customStyle="1" w:styleId="SalutationChar">
    <w:name w:val="Salutation Char"/>
    <w:qFormat/>
    <w:rsid w:val="005F2493"/>
    <w:rPr>
      <w:rFonts w:ascii="Arial" w:hAnsi="Arial" w:cs="Times New Roman"/>
      <w:spacing w:val="0"/>
      <w:sz w:val="22"/>
      <w:lang w:val="fr-FR" w:eastAsia="de-DE"/>
    </w:rPr>
  </w:style>
  <w:style w:type="character" w:customStyle="1" w:styleId="BodyTextChar">
    <w:name w:val="Body Text Char"/>
    <w:qFormat/>
    <w:rsid w:val="005F2493"/>
    <w:rPr>
      <w:rFonts w:ascii="Arial" w:hAnsi="Arial" w:cs="Arial"/>
      <w:color w:val="292526"/>
      <w:sz w:val="24"/>
      <w:szCs w:val="24"/>
      <w:lang w:val="en-GB" w:eastAsia="en-GB"/>
    </w:rPr>
  </w:style>
  <w:style w:type="character" w:customStyle="1" w:styleId="BodyText2Char">
    <w:name w:val="Body Text 2 Char"/>
    <w:qFormat/>
    <w:rsid w:val="005F2493"/>
    <w:rPr>
      <w:rFonts w:ascii="Calibri" w:hAnsi="Calibri" w:cs="Times New Roman"/>
      <w:sz w:val="24"/>
      <w:szCs w:val="24"/>
      <w:lang w:val="en-US" w:eastAsia="en-US"/>
    </w:rPr>
  </w:style>
  <w:style w:type="character" w:customStyle="1" w:styleId="BodyText3Char">
    <w:name w:val="Body Text 3 Char"/>
    <w:qFormat/>
    <w:rsid w:val="005F2493"/>
    <w:rPr>
      <w:rFonts w:eastAsia="MS Mincho" w:cs="Times New Roman"/>
      <w:sz w:val="16"/>
      <w:szCs w:val="16"/>
      <w:lang w:val="en-GB" w:eastAsia="ja-JP"/>
    </w:rPr>
  </w:style>
  <w:style w:type="character" w:customStyle="1" w:styleId="berschrift1Zchn">
    <w:name w:val="überschrift 1 Zchn"/>
    <w:qFormat/>
    <w:rsid w:val="005F2493"/>
    <w:rPr>
      <w:rFonts w:ascii="Arial" w:hAnsi="Arial" w:cs="Arial"/>
      <w:b/>
      <w:bCs/>
      <w:caps/>
      <w:color w:val="1F497D"/>
      <w:sz w:val="28"/>
      <w:szCs w:val="28"/>
      <w:lang w:val="en-GB" w:eastAsia="en-US" w:bidi="ar-SA"/>
    </w:rPr>
  </w:style>
  <w:style w:type="character" w:customStyle="1" w:styleId="HeaderChar">
    <w:name w:val="Header Char"/>
    <w:aliases w:val="Char Char"/>
    <w:uiPriority w:val="99"/>
    <w:qFormat/>
    <w:rsid w:val="005F2493"/>
    <w:rPr>
      <w:rFonts w:ascii="Calibri" w:hAnsi="Calibri" w:cs="Times New Roman"/>
      <w:sz w:val="24"/>
      <w:szCs w:val="24"/>
      <w:lang w:val="en-US" w:eastAsia="en-US"/>
    </w:rPr>
  </w:style>
  <w:style w:type="character" w:customStyle="1" w:styleId="FooterChar">
    <w:name w:val="Footer Char"/>
    <w:uiPriority w:val="99"/>
    <w:qFormat/>
    <w:rsid w:val="005F2493"/>
    <w:rPr>
      <w:rFonts w:ascii="Calibri" w:hAnsi="Calibri" w:cs="Times New Roman"/>
      <w:sz w:val="24"/>
      <w:szCs w:val="24"/>
      <w:lang w:val="en-US" w:eastAsia="en-US"/>
    </w:rPr>
  </w:style>
  <w:style w:type="character" w:customStyle="1" w:styleId="StyleHeading1MainHeadingLatinCalibriCharChar">
    <w:name w:val="Style Heading 1Main Heading + (Latin) Calibri Char Char"/>
    <w:qFormat/>
    <w:rsid w:val="005F2493"/>
    <w:rPr>
      <w:rFonts w:ascii="Calibri" w:eastAsia="Times New Roman" w:hAnsi="Calibri" w:cs="Arial"/>
      <w:b/>
      <w:bCs/>
      <w:caps/>
      <w:color w:val="1F497D"/>
      <w:sz w:val="28"/>
      <w:szCs w:val="28"/>
      <w:lang w:val="en-GB" w:eastAsia="en-US" w:bidi="ar-SA"/>
    </w:rPr>
  </w:style>
  <w:style w:type="character" w:customStyle="1" w:styleId="Formatvorlage1Zchn">
    <w:name w:val="Formatvorlage1 Zchn"/>
    <w:qFormat/>
    <w:rsid w:val="005F2493"/>
    <w:rPr>
      <w:rFonts w:ascii="Calibri" w:eastAsia="Times New Roman" w:hAnsi="Calibri" w:cs="Arial"/>
      <w:b/>
      <w:bCs/>
      <w:caps/>
      <w:color w:val="1F497D"/>
      <w:sz w:val="28"/>
      <w:szCs w:val="28"/>
      <w:lang w:val="en-GB" w:eastAsia="en-US" w:bidi="ar-SA"/>
    </w:rPr>
  </w:style>
  <w:style w:type="character" w:customStyle="1" w:styleId="StyleHeading1MainHeadingLatinCalibriZchn">
    <w:name w:val="Style Heading 1Main Heading + (Latin) Calibri Zchn"/>
    <w:qFormat/>
    <w:rsid w:val="005F2493"/>
    <w:rPr>
      <w:rFonts w:ascii="Calibri" w:eastAsia="Times New Roman" w:hAnsi="Calibri" w:cs="Arial"/>
      <w:b/>
      <w:bCs/>
      <w:caps/>
      <w:color w:val="1F497D"/>
      <w:sz w:val="28"/>
      <w:szCs w:val="28"/>
      <w:lang w:val="en-GB" w:eastAsia="en-US" w:bidi="ar-SA"/>
    </w:rPr>
  </w:style>
  <w:style w:type="character" w:styleId="CommentReference">
    <w:name w:val="annotation reference"/>
    <w:qFormat/>
    <w:rsid w:val="005F2493"/>
    <w:rPr>
      <w:sz w:val="16"/>
      <w:szCs w:val="16"/>
    </w:rPr>
  </w:style>
  <w:style w:type="character" w:customStyle="1" w:styleId="CommentTextChar">
    <w:name w:val="Comment Text Char"/>
    <w:qFormat/>
    <w:rsid w:val="005F2493"/>
    <w:rPr>
      <w:rFonts w:ascii="Calibri" w:hAnsi="Calibri"/>
      <w:lang w:val="en-US" w:eastAsia="en-US"/>
    </w:rPr>
  </w:style>
  <w:style w:type="character" w:customStyle="1" w:styleId="CommentSubjectChar">
    <w:name w:val="Comment Subject Char"/>
    <w:qFormat/>
    <w:rsid w:val="005F2493"/>
    <w:rPr>
      <w:rFonts w:ascii="Calibri" w:hAnsi="Calibri"/>
      <w:b/>
      <w:bCs/>
      <w:lang w:val="en-US" w:eastAsia="en-US"/>
    </w:rPr>
  </w:style>
  <w:style w:type="character" w:customStyle="1" w:styleId="BodyTextIndentChar">
    <w:name w:val="Body Text Indent Char"/>
    <w:qFormat/>
    <w:rsid w:val="005F2493"/>
    <w:rPr>
      <w:rFonts w:ascii="Calibri" w:hAnsi="Calibri"/>
      <w:sz w:val="24"/>
      <w:szCs w:val="24"/>
      <w:lang w:val="en-US" w:eastAsia="en-US"/>
    </w:rPr>
  </w:style>
  <w:style w:type="character" w:customStyle="1" w:styleId="ListParagraphChar">
    <w:name w:val="List Paragraph Char"/>
    <w:basedOn w:val="DefaultParagraphFont"/>
    <w:qFormat/>
    <w:rsid w:val="005F2493"/>
    <w:rPr>
      <w:rFonts w:ascii="Calibri" w:hAnsi="Calibri"/>
      <w:sz w:val="24"/>
      <w:szCs w:val="24"/>
    </w:rPr>
  </w:style>
  <w:style w:type="character" w:customStyle="1" w:styleId="MPAFreferenceChar">
    <w:name w:val="MPAF reference Char"/>
    <w:basedOn w:val="DefaultParagraphFont"/>
    <w:qFormat/>
    <w:rsid w:val="005F2493"/>
    <w:rPr>
      <w:rFonts w:ascii="Calibri" w:hAnsi="Calibri"/>
      <w:b/>
      <w:color w:val="FF0000"/>
      <w:sz w:val="24"/>
      <w:szCs w:val="24"/>
      <w:lang w:val="en-GB" w:eastAsia="en-GB"/>
    </w:rPr>
  </w:style>
  <w:style w:type="character" w:customStyle="1" w:styleId="ListLabel1">
    <w:name w:val="ListLabel 1"/>
    <w:qFormat/>
    <w:rsid w:val="005F2493"/>
    <w:rPr>
      <w:color w:val="00000A"/>
    </w:rPr>
  </w:style>
  <w:style w:type="character" w:customStyle="1" w:styleId="ListLabel2">
    <w:name w:val="ListLabel 2"/>
    <w:qFormat/>
    <w:rsid w:val="005F2493"/>
    <w:rPr>
      <w:sz w:val="16"/>
    </w:rPr>
  </w:style>
  <w:style w:type="character" w:customStyle="1" w:styleId="ListLabel3">
    <w:name w:val="ListLabel 3"/>
    <w:qFormat/>
    <w:rsid w:val="005F2493"/>
    <w:rPr>
      <w:rFonts w:cs="Times New Roman"/>
    </w:rPr>
  </w:style>
  <w:style w:type="character" w:customStyle="1" w:styleId="ListLabel4">
    <w:name w:val="ListLabel 4"/>
    <w:qFormat/>
    <w:rsid w:val="005F2493"/>
    <w:rPr>
      <w:rFonts w:cs="Courier New"/>
    </w:rPr>
  </w:style>
  <w:style w:type="character" w:customStyle="1" w:styleId="ListLabel5">
    <w:name w:val="ListLabel 5"/>
    <w:qFormat/>
    <w:rsid w:val="005F2493"/>
    <w:rPr>
      <w:color w:val="00000A"/>
      <w:sz w:val="16"/>
    </w:rPr>
  </w:style>
  <w:style w:type="character" w:customStyle="1" w:styleId="IndexLink">
    <w:name w:val="Index Link"/>
    <w:qFormat/>
    <w:rsid w:val="005F2493"/>
  </w:style>
  <w:style w:type="character" w:customStyle="1" w:styleId="FootnoteCharacters">
    <w:name w:val="Footnote Characters"/>
    <w:qFormat/>
    <w:rsid w:val="005F2493"/>
  </w:style>
  <w:style w:type="character" w:customStyle="1" w:styleId="FootnoteAnchor">
    <w:name w:val="Footnote Anchor"/>
    <w:rsid w:val="005F2493"/>
    <w:rPr>
      <w:vertAlign w:val="superscript"/>
    </w:rPr>
  </w:style>
  <w:style w:type="character" w:customStyle="1" w:styleId="EndnoteAnchor">
    <w:name w:val="Endnote Anchor"/>
    <w:rsid w:val="005F2493"/>
    <w:rPr>
      <w:vertAlign w:val="superscript"/>
    </w:rPr>
  </w:style>
  <w:style w:type="character" w:customStyle="1" w:styleId="EndnoteCharacters">
    <w:name w:val="Endnote Characters"/>
    <w:qFormat/>
    <w:rsid w:val="005F2493"/>
  </w:style>
  <w:style w:type="paragraph" w:customStyle="1" w:styleId="Heading">
    <w:name w:val="Heading"/>
    <w:basedOn w:val="Normal"/>
    <w:next w:val="TextBody"/>
    <w:qFormat/>
    <w:rsid w:val="005F2493"/>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Normal"/>
    <w:rsid w:val="005F2493"/>
    <w:pPr>
      <w:spacing w:line="240" w:lineRule="auto"/>
      <w:jc w:val="both"/>
    </w:pPr>
    <w:rPr>
      <w:rFonts w:ascii="Arial" w:eastAsia="Times New Roman" w:hAnsi="Arial" w:cs="Arial"/>
      <w:color w:val="292526"/>
      <w:lang w:val="en-GB" w:eastAsia="en-GB"/>
    </w:rPr>
  </w:style>
  <w:style w:type="paragraph" w:styleId="List">
    <w:name w:val="List"/>
    <w:basedOn w:val="TextBody"/>
    <w:rsid w:val="005F2493"/>
  </w:style>
  <w:style w:type="paragraph" w:styleId="Caption">
    <w:name w:val="caption"/>
    <w:basedOn w:val="Normal"/>
    <w:next w:val="Normal"/>
    <w:qFormat/>
    <w:rsid w:val="005F2493"/>
    <w:pPr>
      <w:tabs>
        <w:tab w:val="left" w:pos="1701"/>
        <w:tab w:val="left" w:pos="2268"/>
        <w:tab w:val="right" w:pos="8789"/>
      </w:tabs>
      <w:ind w:left="1134"/>
    </w:pPr>
    <w:rPr>
      <w:b/>
      <w:sz w:val="20"/>
    </w:rPr>
  </w:style>
  <w:style w:type="paragraph" w:customStyle="1" w:styleId="Index">
    <w:name w:val="Index"/>
    <w:basedOn w:val="Normal"/>
    <w:qFormat/>
    <w:rsid w:val="005F2493"/>
    <w:pPr>
      <w:suppressLineNumbers/>
    </w:pPr>
  </w:style>
  <w:style w:type="paragraph" w:styleId="Title">
    <w:name w:val="Title"/>
    <w:basedOn w:val="Normal"/>
    <w:next w:val="Normal"/>
    <w:link w:val="TitleChar1"/>
    <w:qFormat/>
    <w:rsid w:val="005F2493"/>
    <w:pPr>
      <w:spacing w:before="240" w:after="60"/>
      <w:jc w:val="center"/>
      <w:outlineLvl w:val="0"/>
    </w:pPr>
    <w:rPr>
      <w:rFonts w:ascii="Cambria" w:eastAsia="Times New Roman" w:hAnsi="Cambria"/>
      <w:b/>
      <w:bCs/>
      <w:sz w:val="32"/>
      <w:szCs w:val="32"/>
    </w:rPr>
  </w:style>
  <w:style w:type="paragraph" w:styleId="Subtitle">
    <w:name w:val="Subtitle"/>
    <w:basedOn w:val="Normal"/>
    <w:next w:val="Normal"/>
    <w:link w:val="SubtitleChar1"/>
    <w:qFormat/>
    <w:rsid w:val="005F2493"/>
    <w:pPr>
      <w:spacing w:after="60"/>
      <w:jc w:val="center"/>
      <w:outlineLvl w:val="1"/>
    </w:pPr>
    <w:rPr>
      <w:rFonts w:ascii="Cambria" w:eastAsia="Times New Roman" w:hAnsi="Cambria"/>
    </w:rPr>
  </w:style>
  <w:style w:type="paragraph" w:styleId="NoSpacing">
    <w:name w:val="No Spacing"/>
    <w:basedOn w:val="Normal"/>
    <w:qFormat/>
    <w:rsid w:val="005F2493"/>
    <w:rPr>
      <w:szCs w:val="32"/>
    </w:rPr>
  </w:style>
  <w:style w:type="paragraph" w:styleId="ListParagraph">
    <w:name w:val="List Paragraph"/>
    <w:basedOn w:val="Normal"/>
    <w:qFormat/>
    <w:rsid w:val="005F2493"/>
    <w:pPr>
      <w:ind w:left="720"/>
      <w:contextualSpacing/>
    </w:pPr>
  </w:style>
  <w:style w:type="paragraph" w:styleId="Quote">
    <w:name w:val="Quote"/>
    <w:basedOn w:val="Normal"/>
    <w:next w:val="Normal"/>
    <w:link w:val="QuoteChar1"/>
    <w:qFormat/>
    <w:rsid w:val="005F2493"/>
    <w:rPr>
      <w:i/>
    </w:rPr>
  </w:style>
  <w:style w:type="paragraph" w:styleId="IntenseQuote">
    <w:name w:val="Intense Quote"/>
    <w:basedOn w:val="Normal"/>
    <w:next w:val="Normal"/>
    <w:link w:val="IntenseQuoteChar1"/>
    <w:qFormat/>
    <w:rsid w:val="005F2493"/>
    <w:pPr>
      <w:ind w:left="720" w:right="720"/>
    </w:pPr>
    <w:rPr>
      <w:b/>
      <w:i/>
      <w:szCs w:val="22"/>
    </w:rPr>
  </w:style>
  <w:style w:type="paragraph" w:customStyle="1" w:styleId="ContentsHeading">
    <w:name w:val="Contents Heading"/>
    <w:basedOn w:val="Heading1"/>
    <w:next w:val="Normal"/>
    <w:rsid w:val="005F2493"/>
  </w:style>
  <w:style w:type="paragraph" w:customStyle="1" w:styleId="Formatvorlage2">
    <w:name w:val="Formatvorlage2"/>
    <w:basedOn w:val="Heading2"/>
    <w:qFormat/>
    <w:rsid w:val="005F2493"/>
    <w:pPr>
      <w:numPr>
        <w:ilvl w:val="0"/>
        <w:numId w:val="0"/>
      </w:numPr>
    </w:pPr>
  </w:style>
  <w:style w:type="paragraph" w:customStyle="1" w:styleId="Formatvorlage3">
    <w:name w:val="Formatvorlage3"/>
    <w:basedOn w:val="Heading3"/>
    <w:qFormat/>
    <w:rsid w:val="005F2493"/>
    <w:pPr>
      <w:numPr>
        <w:ilvl w:val="0"/>
        <w:numId w:val="0"/>
      </w:numPr>
    </w:pPr>
  </w:style>
  <w:style w:type="paragraph" w:customStyle="1" w:styleId="Formatvorlage4">
    <w:name w:val="Formatvorlage4"/>
    <w:basedOn w:val="Heading1"/>
    <w:qFormat/>
    <w:rsid w:val="005F2493"/>
  </w:style>
  <w:style w:type="paragraph" w:customStyle="1" w:styleId="oddl-nadpis">
    <w:name w:val="oddíl-nadpis"/>
    <w:basedOn w:val="Normal"/>
    <w:qFormat/>
    <w:rsid w:val="005F2493"/>
    <w:pPr>
      <w:keepNext/>
      <w:widowControl w:val="0"/>
      <w:tabs>
        <w:tab w:val="left" w:pos="567"/>
      </w:tabs>
      <w:spacing w:before="240" w:line="240" w:lineRule="exact"/>
    </w:pPr>
    <w:rPr>
      <w:rFonts w:ascii="Arial" w:eastAsia="Times New Roman" w:hAnsi="Arial" w:cs="Arial"/>
      <w:b/>
      <w:bCs/>
      <w:lang w:val="cs-CZ"/>
    </w:rPr>
  </w:style>
  <w:style w:type="paragraph" w:styleId="NormalIndent">
    <w:name w:val="Normal Indent"/>
    <w:basedOn w:val="Normal"/>
    <w:qFormat/>
    <w:rsid w:val="005F2493"/>
    <w:pPr>
      <w:tabs>
        <w:tab w:val="left" w:pos="0"/>
        <w:tab w:val="left" w:pos="567"/>
      </w:tabs>
      <w:spacing w:before="48" w:after="48" w:line="240" w:lineRule="auto"/>
      <w:ind w:left="708"/>
      <w:textAlignment w:val="baseline"/>
    </w:pPr>
    <w:rPr>
      <w:rFonts w:ascii="Arial" w:eastAsia="Times New Roman" w:hAnsi="Arial"/>
      <w:sz w:val="16"/>
      <w:szCs w:val="20"/>
      <w:lang w:val="en-GB"/>
    </w:rPr>
  </w:style>
  <w:style w:type="paragraph" w:customStyle="1" w:styleId="pfeilaufzhlungszeichen">
    <w:name w:val="pfeil aufzählungszeichen"/>
    <w:basedOn w:val="Normal"/>
    <w:qFormat/>
    <w:rsid w:val="005F2493"/>
    <w:pPr>
      <w:spacing w:before="60" w:line="240" w:lineRule="auto"/>
      <w:jc w:val="both"/>
    </w:pPr>
    <w:rPr>
      <w:rFonts w:cs="Arial"/>
    </w:rPr>
  </w:style>
  <w:style w:type="paragraph" w:styleId="BalloonText">
    <w:name w:val="Balloon Text"/>
    <w:basedOn w:val="Normal"/>
    <w:link w:val="BalloonTextChar1"/>
    <w:qFormat/>
    <w:rsid w:val="005F2493"/>
    <w:pPr>
      <w:spacing w:line="240" w:lineRule="auto"/>
    </w:pPr>
    <w:rPr>
      <w:rFonts w:ascii="Tahoma" w:hAnsi="Tahoma" w:cs="Tahoma"/>
      <w:sz w:val="16"/>
      <w:szCs w:val="16"/>
    </w:rPr>
  </w:style>
  <w:style w:type="paragraph" w:styleId="FootnoteText">
    <w:name w:val="footnote text"/>
    <w:basedOn w:val="Normal"/>
    <w:link w:val="FootnoteTextChar1"/>
    <w:qFormat/>
    <w:rsid w:val="005F2493"/>
    <w:pPr>
      <w:spacing w:line="240" w:lineRule="auto"/>
    </w:pPr>
    <w:rPr>
      <w:sz w:val="20"/>
      <w:szCs w:val="20"/>
    </w:rPr>
  </w:style>
  <w:style w:type="paragraph" w:customStyle="1" w:styleId="Basic">
    <w:name w:val="Basic"/>
    <w:basedOn w:val="Normal"/>
    <w:qFormat/>
    <w:rsid w:val="005F2493"/>
    <w:pPr>
      <w:spacing w:before="60" w:after="60" w:line="280" w:lineRule="atLeast"/>
    </w:pPr>
    <w:rPr>
      <w:rFonts w:ascii="Arial" w:eastAsia="Times New Roman" w:hAnsi="Arial"/>
      <w:sz w:val="20"/>
      <w:lang w:val="en-GB" w:eastAsia="de-DE"/>
    </w:rPr>
  </w:style>
  <w:style w:type="paragraph" w:customStyle="1" w:styleId="ComplimentaryClose">
    <w:name w:val="Complimentary Close"/>
    <w:basedOn w:val="Normal"/>
    <w:next w:val="Normal"/>
    <w:rsid w:val="005F2493"/>
    <w:pPr>
      <w:spacing w:before="220" w:after="220" w:line="220" w:lineRule="atLeast"/>
      <w:jc w:val="both"/>
    </w:pPr>
    <w:rPr>
      <w:rFonts w:ascii="Arial" w:eastAsia="Times New Roman" w:hAnsi="Arial"/>
      <w:sz w:val="22"/>
      <w:szCs w:val="20"/>
      <w:lang w:val="fr-FR" w:eastAsia="de-DE"/>
    </w:rPr>
  </w:style>
  <w:style w:type="paragraph" w:customStyle="1" w:styleId="xl35">
    <w:name w:val="xl35"/>
    <w:basedOn w:val="Normal"/>
    <w:qFormat/>
    <w:rsid w:val="005F2493"/>
    <w:pPr>
      <w:pBdr>
        <w:left w:val="single" w:sz="4" w:space="0" w:color="00000A"/>
        <w:right w:val="single" w:sz="4" w:space="0" w:color="00000A"/>
      </w:pBdr>
      <w:spacing w:before="280" w:after="280" w:line="240" w:lineRule="auto"/>
      <w:jc w:val="center"/>
    </w:pPr>
    <w:rPr>
      <w:rFonts w:ascii="Arial" w:hAnsi="Arial" w:cs="Arial"/>
      <w:lang w:val="de-AT" w:eastAsia="de-DE"/>
    </w:rPr>
  </w:style>
  <w:style w:type="paragraph" w:styleId="BodyText2">
    <w:name w:val="Body Text 2"/>
    <w:basedOn w:val="Normal"/>
    <w:link w:val="BodyText2Char1"/>
    <w:qFormat/>
    <w:rsid w:val="005F2493"/>
    <w:pPr>
      <w:spacing w:after="120" w:line="480" w:lineRule="auto"/>
    </w:pPr>
  </w:style>
  <w:style w:type="paragraph" w:customStyle="1" w:styleId="Bullet">
    <w:name w:val="Bullet"/>
    <w:basedOn w:val="Normal"/>
    <w:autoRedefine/>
    <w:qFormat/>
    <w:rsid w:val="005F2493"/>
    <w:pPr>
      <w:spacing w:line="300" w:lineRule="atLeast"/>
    </w:pPr>
    <w:rPr>
      <w:rFonts w:ascii="Times New Roman" w:eastAsia="Times New Roman" w:hAnsi="Times New Roman"/>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qFormat/>
    <w:rsid w:val="005F2493"/>
    <w:pPr>
      <w:spacing w:line="240" w:lineRule="auto"/>
      <w:jc w:val="both"/>
    </w:pPr>
    <w:rPr>
      <w:rFonts w:ascii="Arial" w:eastAsia="Times New Roman" w:hAnsi="Arial"/>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qFormat/>
    <w:rsid w:val="005F2493"/>
    <w:pPr>
      <w:spacing w:line="240" w:lineRule="auto"/>
      <w:jc w:val="both"/>
    </w:pPr>
    <w:rPr>
      <w:rFonts w:ascii="Arial" w:eastAsia="Times New Roman" w:hAnsi="Arial"/>
      <w:lang w:val="pl-PL" w:eastAsia="pl-PL"/>
    </w:rPr>
  </w:style>
  <w:style w:type="paragraph" w:customStyle="1" w:styleId="Tiret2">
    <w:name w:val="Tiret 2"/>
    <w:basedOn w:val="Normal"/>
    <w:qFormat/>
    <w:rsid w:val="005F2493"/>
    <w:pPr>
      <w:spacing w:before="120" w:after="120" w:line="240" w:lineRule="auto"/>
      <w:ind w:left="720" w:hanging="360"/>
      <w:jc w:val="both"/>
    </w:pPr>
    <w:rPr>
      <w:rFonts w:ascii="Times New Roman" w:eastAsia="Times New Roman" w:hAnsi="Times New Roman"/>
      <w:szCs w:val="20"/>
      <w:lang w:val="en-GB" w:eastAsia="ko-KR"/>
    </w:rPr>
  </w:style>
  <w:style w:type="paragraph" w:customStyle="1" w:styleId="Point4">
    <w:name w:val="Point 4"/>
    <w:basedOn w:val="Normal"/>
    <w:qFormat/>
    <w:rsid w:val="005F2493"/>
    <w:pPr>
      <w:spacing w:before="120" w:after="120" w:line="240" w:lineRule="auto"/>
      <w:ind w:left="3118" w:hanging="567"/>
      <w:jc w:val="both"/>
    </w:pPr>
    <w:rPr>
      <w:rFonts w:ascii="Times New Roman" w:eastAsia="Times New Roman" w:hAnsi="Times New Roman"/>
      <w:szCs w:val="20"/>
      <w:lang w:val="en-GB" w:eastAsia="ko-KR"/>
    </w:rPr>
  </w:style>
  <w:style w:type="paragraph" w:customStyle="1" w:styleId="Text2">
    <w:name w:val="Text 2"/>
    <w:basedOn w:val="Normal"/>
    <w:qFormat/>
    <w:rsid w:val="005F2493"/>
    <w:pPr>
      <w:spacing w:before="120" w:after="120" w:line="240" w:lineRule="auto"/>
      <w:ind w:left="850"/>
      <w:jc w:val="both"/>
    </w:pPr>
    <w:rPr>
      <w:rFonts w:ascii="Times New Roman" w:eastAsia="Times New Roman" w:hAnsi="Times New Roman"/>
      <w:szCs w:val="20"/>
      <w:lang w:val="en-GB" w:eastAsia="ko-KR"/>
    </w:rPr>
  </w:style>
  <w:style w:type="paragraph" w:customStyle="1" w:styleId="WW-BodyText3">
    <w:name w:val="WW-Body Text 3"/>
    <w:basedOn w:val="Normal"/>
    <w:qFormat/>
    <w:rsid w:val="005F2493"/>
    <w:pPr>
      <w:suppressAutoHyphens/>
      <w:spacing w:before="120" w:line="360" w:lineRule="auto"/>
      <w:jc w:val="both"/>
    </w:pPr>
    <w:rPr>
      <w:rFonts w:ascii="Arial" w:eastAsia="Times New Roman" w:hAnsi="Arial"/>
      <w:szCs w:val="20"/>
      <w:lang w:val="ro-RO" w:eastAsia="de-AT"/>
    </w:rPr>
  </w:style>
  <w:style w:type="paragraph" w:styleId="BodyText3">
    <w:name w:val="Body Text 3"/>
    <w:basedOn w:val="Normal"/>
    <w:link w:val="BodyText3Char1"/>
    <w:qFormat/>
    <w:rsid w:val="005F2493"/>
    <w:pPr>
      <w:spacing w:after="120" w:line="240" w:lineRule="auto"/>
    </w:pPr>
    <w:rPr>
      <w:rFonts w:ascii="Times New Roman" w:eastAsia="MS Mincho" w:hAnsi="Times New Roman"/>
      <w:sz w:val="16"/>
      <w:szCs w:val="16"/>
      <w:lang w:val="en-GB" w:eastAsia="ja-JP"/>
    </w:rPr>
  </w:style>
  <w:style w:type="paragraph" w:customStyle="1" w:styleId="berschrift1">
    <w:name w:val="überschrift 1"/>
    <w:basedOn w:val="Heading1"/>
    <w:qFormat/>
    <w:rsid w:val="005F2493"/>
  </w:style>
  <w:style w:type="paragraph" w:customStyle="1" w:styleId="Contents1">
    <w:name w:val="Contents 1"/>
    <w:basedOn w:val="Normal"/>
    <w:next w:val="Normal"/>
    <w:autoRedefine/>
    <w:rsid w:val="005F2493"/>
    <w:pPr>
      <w:tabs>
        <w:tab w:val="left" w:pos="480"/>
        <w:tab w:val="right" w:leader="dot" w:pos="8931"/>
      </w:tabs>
      <w:spacing w:before="360"/>
    </w:pPr>
    <w:rPr>
      <w:rFonts w:ascii="Cambria" w:hAnsi="Cambria"/>
      <w:b/>
      <w:bCs/>
      <w:caps/>
    </w:rPr>
  </w:style>
  <w:style w:type="paragraph" w:customStyle="1" w:styleId="Contents2">
    <w:name w:val="Contents 2"/>
    <w:basedOn w:val="Normal"/>
    <w:next w:val="Normal"/>
    <w:autoRedefine/>
    <w:rsid w:val="005F2493"/>
    <w:pPr>
      <w:tabs>
        <w:tab w:val="left" w:pos="480"/>
        <w:tab w:val="right" w:leader="dot" w:pos="8931"/>
      </w:tabs>
      <w:spacing w:before="240"/>
    </w:pPr>
    <w:rPr>
      <w:b/>
      <w:bCs/>
      <w:sz w:val="20"/>
      <w:szCs w:val="20"/>
    </w:rPr>
  </w:style>
  <w:style w:type="paragraph" w:customStyle="1" w:styleId="Contents3">
    <w:name w:val="Contents 3"/>
    <w:basedOn w:val="Normal"/>
    <w:next w:val="Normal"/>
    <w:autoRedefine/>
    <w:rsid w:val="005F2493"/>
    <w:pPr>
      <w:tabs>
        <w:tab w:val="left" w:pos="960"/>
        <w:tab w:val="right" w:leader="dot" w:pos="8931"/>
      </w:tabs>
      <w:ind w:left="240"/>
    </w:pPr>
    <w:rPr>
      <w:sz w:val="20"/>
      <w:szCs w:val="20"/>
    </w:rPr>
  </w:style>
  <w:style w:type="paragraph" w:styleId="Header">
    <w:name w:val="header"/>
    <w:aliases w:val="Char"/>
    <w:basedOn w:val="Normal"/>
    <w:link w:val="HeaderChar1"/>
    <w:uiPriority w:val="99"/>
    <w:rsid w:val="005F2493"/>
    <w:pPr>
      <w:tabs>
        <w:tab w:val="center" w:pos="4536"/>
        <w:tab w:val="right" w:pos="9072"/>
      </w:tabs>
      <w:spacing w:line="240" w:lineRule="auto"/>
    </w:pPr>
  </w:style>
  <w:style w:type="paragraph" w:styleId="Footer">
    <w:name w:val="footer"/>
    <w:basedOn w:val="Normal"/>
    <w:link w:val="FooterChar1"/>
    <w:uiPriority w:val="99"/>
    <w:rsid w:val="005F2493"/>
    <w:pPr>
      <w:tabs>
        <w:tab w:val="center" w:pos="4536"/>
        <w:tab w:val="right" w:pos="9072"/>
      </w:tabs>
      <w:spacing w:line="240" w:lineRule="auto"/>
    </w:pPr>
  </w:style>
  <w:style w:type="paragraph" w:customStyle="1" w:styleId="StyleHeading1MainHeading95pt">
    <w:name w:val="Style Heading 1Main Heading + 9.5 pt"/>
    <w:basedOn w:val="Heading1"/>
    <w:qFormat/>
    <w:rsid w:val="005F2493"/>
    <w:rPr>
      <w:sz w:val="19"/>
    </w:rPr>
  </w:style>
  <w:style w:type="paragraph" w:customStyle="1" w:styleId="StyleHeading1MainHeadingLatinCalibri">
    <w:name w:val="Style Heading 1Main Heading + (Latin) Calibri"/>
    <w:basedOn w:val="Heading1"/>
    <w:qFormat/>
    <w:rsid w:val="005F2493"/>
    <w:rPr>
      <w:rFonts w:ascii="Calibri" w:hAnsi="Calibri"/>
    </w:rPr>
  </w:style>
  <w:style w:type="paragraph" w:customStyle="1" w:styleId="berarbeitung">
    <w:name w:val="Überarbeitung"/>
    <w:qFormat/>
    <w:rsid w:val="005F2493"/>
    <w:rPr>
      <w:rFonts w:ascii="Calibri" w:hAnsi="Calibri"/>
      <w:sz w:val="24"/>
      <w:szCs w:val="24"/>
    </w:rPr>
  </w:style>
  <w:style w:type="paragraph" w:customStyle="1" w:styleId="Formatvorlage1">
    <w:name w:val="Formatvorlage1"/>
    <w:basedOn w:val="StyleHeading1MainHeadingLatinCalibri"/>
    <w:qFormat/>
    <w:rsid w:val="005F2493"/>
    <w:pPr>
      <w:spacing w:after="120"/>
    </w:pPr>
  </w:style>
  <w:style w:type="paragraph" w:customStyle="1" w:styleId="Contents4">
    <w:name w:val="Contents 4"/>
    <w:basedOn w:val="Normal"/>
    <w:next w:val="Normal"/>
    <w:autoRedefine/>
    <w:rsid w:val="005F2493"/>
    <w:pPr>
      <w:ind w:left="480"/>
    </w:pPr>
    <w:rPr>
      <w:sz w:val="20"/>
      <w:szCs w:val="20"/>
    </w:rPr>
  </w:style>
  <w:style w:type="paragraph" w:customStyle="1" w:styleId="Contents5">
    <w:name w:val="Contents 5"/>
    <w:basedOn w:val="Normal"/>
    <w:next w:val="Normal"/>
    <w:autoRedefine/>
    <w:rsid w:val="005F2493"/>
    <w:pPr>
      <w:ind w:left="720"/>
    </w:pPr>
    <w:rPr>
      <w:sz w:val="20"/>
      <w:szCs w:val="20"/>
    </w:rPr>
  </w:style>
  <w:style w:type="paragraph" w:customStyle="1" w:styleId="Contents6">
    <w:name w:val="Contents 6"/>
    <w:basedOn w:val="Normal"/>
    <w:next w:val="Normal"/>
    <w:autoRedefine/>
    <w:rsid w:val="005F2493"/>
    <w:pPr>
      <w:ind w:left="960"/>
    </w:pPr>
    <w:rPr>
      <w:sz w:val="20"/>
      <w:szCs w:val="20"/>
    </w:rPr>
  </w:style>
  <w:style w:type="paragraph" w:customStyle="1" w:styleId="Contents7">
    <w:name w:val="Contents 7"/>
    <w:basedOn w:val="Normal"/>
    <w:next w:val="Normal"/>
    <w:autoRedefine/>
    <w:rsid w:val="005F2493"/>
    <w:pPr>
      <w:ind w:left="1200"/>
    </w:pPr>
    <w:rPr>
      <w:sz w:val="20"/>
      <w:szCs w:val="20"/>
    </w:rPr>
  </w:style>
  <w:style w:type="paragraph" w:customStyle="1" w:styleId="Contents8">
    <w:name w:val="Contents 8"/>
    <w:basedOn w:val="Normal"/>
    <w:next w:val="Normal"/>
    <w:autoRedefine/>
    <w:rsid w:val="005F2493"/>
    <w:pPr>
      <w:ind w:left="1440"/>
    </w:pPr>
    <w:rPr>
      <w:sz w:val="20"/>
      <w:szCs w:val="20"/>
    </w:rPr>
  </w:style>
  <w:style w:type="paragraph" w:customStyle="1" w:styleId="Contents9">
    <w:name w:val="Contents 9"/>
    <w:basedOn w:val="Normal"/>
    <w:next w:val="Normal"/>
    <w:autoRedefine/>
    <w:rsid w:val="005F2493"/>
    <w:pPr>
      <w:ind w:left="1680"/>
    </w:pPr>
    <w:rPr>
      <w:sz w:val="20"/>
      <w:szCs w:val="20"/>
    </w:rPr>
  </w:style>
  <w:style w:type="paragraph" w:customStyle="1" w:styleId="Inhaltsverzeichnisberschrift">
    <w:name w:val="Inhaltsverzeichnisüberschrift"/>
    <w:basedOn w:val="Heading1"/>
    <w:next w:val="Normal"/>
    <w:qFormat/>
    <w:rsid w:val="005F2493"/>
    <w:pPr>
      <w:keepLines/>
      <w:spacing w:before="480" w:after="0" w:line="276" w:lineRule="auto"/>
    </w:pPr>
    <w:rPr>
      <w:rFonts w:ascii="Cambria" w:hAnsi="Cambria" w:cs="Times New Roman"/>
      <w:caps w:val="0"/>
      <w:color w:val="365F91"/>
      <w:lang w:val="de-DE"/>
    </w:rPr>
  </w:style>
  <w:style w:type="paragraph" w:styleId="CommentText">
    <w:name w:val="annotation text"/>
    <w:basedOn w:val="Normal"/>
    <w:link w:val="CommentTextChar1"/>
    <w:qFormat/>
    <w:rsid w:val="005F2493"/>
    <w:rPr>
      <w:sz w:val="20"/>
      <w:szCs w:val="20"/>
    </w:rPr>
  </w:style>
  <w:style w:type="paragraph" w:styleId="CommentSubject">
    <w:name w:val="annotation subject"/>
    <w:basedOn w:val="CommentText"/>
    <w:link w:val="CommentSubjectChar1"/>
    <w:qFormat/>
    <w:rsid w:val="005F2493"/>
    <w:rPr>
      <w:b/>
      <w:bCs/>
    </w:rPr>
  </w:style>
  <w:style w:type="paragraph" w:customStyle="1" w:styleId="TextBodyIndent">
    <w:name w:val="Text Body Indent"/>
    <w:basedOn w:val="Normal"/>
    <w:rsid w:val="005F2493"/>
    <w:pPr>
      <w:spacing w:after="120"/>
      <w:ind w:left="283"/>
    </w:pPr>
  </w:style>
  <w:style w:type="paragraph" w:customStyle="1" w:styleId="StyleStyleHeading1MainHeadingLatinCalibriLatinArial">
    <w:name w:val="Style Style Heading 1Main Heading + (Latin) Calibri + (Latin) Arial"/>
    <w:basedOn w:val="StyleHeading1MainHeadingLatinCalibri"/>
    <w:qFormat/>
    <w:rsid w:val="005F2493"/>
    <w:rPr>
      <w:rFonts w:ascii="Arial" w:hAnsi="Arial"/>
    </w:rPr>
  </w:style>
  <w:style w:type="paragraph" w:styleId="NormalWeb">
    <w:name w:val="Normal (Web)"/>
    <w:basedOn w:val="Normal"/>
    <w:qFormat/>
    <w:rsid w:val="005F2493"/>
    <w:pPr>
      <w:spacing w:line="240" w:lineRule="auto"/>
    </w:pPr>
    <w:rPr>
      <w:rFonts w:ascii="Times New Roman" w:hAnsi="Times New Roman"/>
      <w:lang w:val="en-GB" w:eastAsia="en-GB"/>
    </w:rPr>
  </w:style>
  <w:style w:type="paragraph" w:customStyle="1" w:styleId="ManualHeading3">
    <w:name w:val="Manual Heading 3"/>
    <w:basedOn w:val="Normal"/>
    <w:next w:val="Normal"/>
    <w:qFormat/>
    <w:rsid w:val="005F2493"/>
    <w:pPr>
      <w:keepNext/>
      <w:tabs>
        <w:tab w:val="left" w:pos="850"/>
      </w:tabs>
      <w:spacing w:before="120" w:after="120" w:line="240" w:lineRule="auto"/>
      <w:ind w:left="850" w:hanging="850"/>
      <w:jc w:val="both"/>
      <w:outlineLvl w:val="2"/>
    </w:pPr>
    <w:rPr>
      <w:rFonts w:ascii="Times New Roman" w:hAnsi="Times New Roman"/>
      <w:i/>
      <w:szCs w:val="22"/>
      <w:lang w:val="en-GB" w:eastAsia="en-GB"/>
    </w:rPr>
  </w:style>
  <w:style w:type="paragraph" w:customStyle="1" w:styleId="ManualHeading2">
    <w:name w:val="Manual Heading 2"/>
    <w:basedOn w:val="Normal"/>
    <w:next w:val="Normal"/>
    <w:qFormat/>
    <w:rsid w:val="005F2493"/>
    <w:pPr>
      <w:keepNext/>
      <w:tabs>
        <w:tab w:val="left" w:pos="850"/>
      </w:tabs>
      <w:spacing w:before="120" w:after="120" w:line="240" w:lineRule="auto"/>
      <w:ind w:left="850" w:hanging="850"/>
      <w:jc w:val="both"/>
      <w:outlineLvl w:val="1"/>
    </w:pPr>
    <w:rPr>
      <w:rFonts w:ascii="Times New Roman" w:hAnsi="Times New Roman"/>
      <w:b/>
      <w:szCs w:val="22"/>
      <w:lang w:val="en-GB" w:eastAsia="en-GB"/>
    </w:rPr>
  </w:style>
  <w:style w:type="paragraph" w:customStyle="1" w:styleId="Text1">
    <w:name w:val="Text 1"/>
    <w:basedOn w:val="Normal"/>
    <w:qFormat/>
    <w:rsid w:val="005F2493"/>
    <w:pPr>
      <w:spacing w:before="120" w:after="120" w:line="240" w:lineRule="auto"/>
      <w:ind w:left="850"/>
      <w:jc w:val="both"/>
    </w:pPr>
    <w:rPr>
      <w:rFonts w:ascii="Times New Roman" w:hAnsi="Times New Roman"/>
      <w:szCs w:val="22"/>
      <w:lang w:val="en-GB" w:eastAsia="en-GB"/>
    </w:rPr>
  </w:style>
  <w:style w:type="paragraph" w:customStyle="1" w:styleId="Point0">
    <w:name w:val="Point 0"/>
    <w:basedOn w:val="Normal"/>
    <w:qFormat/>
    <w:rsid w:val="005F2493"/>
    <w:pPr>
      <w:spacing w:before="120" w:after="120" w:line="240" w:lineRule="auto"/>
      <w:ind w:left="850" w:hanging="850"/>
      <w:jc w:val="both"/>
    </w:pPr>
    <w:rPr>
      <w:rFonts w:ascii="Times New Roman" w:hAnsi="Times New Roman"/>
      <w:szCs w:val="22"/>
      <w:lang w:val="en-GB" w:eastAsia="en-GB"/>
    </w:rPr>
  </w:style>
  <w:style w:type="paragraph" w:customStyle="1" w:styleId="Text3">
    <w:name w:val="Text 3"/>
    <w:basedOn w:val="Normal"/>
    <w:qFormat/>
    <w:rsid w:val="005F2493"/>
    <w:pPr>
      <w:spacing w:before="120" w:after="120" w:line="240" w:lineRule="auto"/>
      <w:ind w:left="1984"/>
      <w:jc w:val="both"/>
    </w:pPr>
    <w:rPr>
      <w:rFonts w:ascii="Times New Roman" w:hAnsi="Times New Roman"/>
      <w:szCs w:val="22"/>
      <w:lang w:val="en-GB" w:eastAsia="en-GB"/>
    </w:rPr>
  </w:style>
  <w:style w:type="paragraph" w:customStyle="1" w:styleId="Point1">
    <w:name w:val="Point 1"/>
    <w:basedOn w:val="Normal"/>
    <w:qFormat/>
    <w:rsid w:val="005F2493"/>
    <w:pPr>
      <w:spacing w:before="120" w:after="120" w:line="240" w:lineRule="auto"/>
      <w:ind w:left="1417" w:hanging="567"/>
      <w:jc w:val="both"/>
    </w:pPr>
    <w:rPr>
      <w:rFonts w:ascii="Times New Roman" w:hAnsi="Times New Roman"/>
      <w:szCs w:val="22"/>
      <w:lang w:val="en-GB" w:eastAsia="en-GB"/>
    </w:rPr>
  </w:style>
  <w:style w:type="paragraph" w:customStyle="1" w:styleId="ManualHeading1">
    <w:name w:val="Manual Heading 1"/>
    <w:basedOn w:val="Normal"/>
    <w:qFormat/>
    <w:rsid w:val="005F2493"/>
    <w:pPr>
      <w:keepNext/>
      <w:tabs>
        <w:tab w:val="left" w:pos="850"/>
      </w:tabs>
      <w:spacing w:before="360" w:after="120" w:line="240" w:lineRule="auto"/>
      <w:ind w:left="850" w:hanging="850"/>
      <w:jc w:val="both"/>
      <w:outlineLvl w:val="0"/>
    </w:pPr>
    <w:rPr>
      <w:rFonts w:ascii="Times New Roman" w:hAnsi="Times New Roman"/>
      <w:b/>
      <w:smallCaps/>
      <w:szCs w:val="22"/>
      <w:lang w:val="en-GB" w:eastAsia="en-GB"/>
    </w:rPr>
  </w:style>
  <w:style w:type="paragraph" w:styleId="ListNumber">
    <w:name w:val="List Number"/>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2">
    <w:name w:val="List Number (Level 2)"/>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3">
    <w:name w:val="List Number (Level 3)"/>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4">
    <w:name w:val="List Number (Level 4)"/>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MPAFreference">
    <w:name w:val="MPAF reference"/>
    <w:basedOn w:val="Normal"/>
    <w:qFormat/>
    <w:rsid w:val="005F2493"/>
    <w:rPr>
      <w:b/>
      <w:color w:val="FF0000"/>
      <w:lang w:val="en-GB" w:eastAsia="en-GB"/>
    </w:rPr>
  </w:style>
  <w:style w:type="paragraph" w:customStyle="1" w:styleId="FrameContents">
    <w:name w:val="Frame Contents"/>
    <w:basedOn w:val="Normal"/>
    <w:qFormat/>
    <w:rsid w:val="005F2493"/>
  </w:style>
  <w:style w:type="paragraph" w:customStyle="1" w:styleId="Footnote">
    <w:name w:val="Footnote"/>
    <w:basedOn w:val="Normal"/>
    <w:rsid w:val="005F2493"/>
  </w:style>
  <w:style w:type="paragraph" w:customStyle="1" w:styleId="Quotations">
    <w:name w:val="Quotations"/>
    <w:basedOn w:val="Normal"/>
    <w:qFormat/>
    <w:rsid w:val="005F2493"/>
  </w:style>
  <w:style w:type="paragraph" w:customStyle="1" w:styleId="TableContents">
    <w:name w:val="Table Contents"/>
    <w:basedOn w:val="Normal"/>
    <w:qFormat/>
    <w:rsid w:val="005F2493"/>
  </w:style>
  <w:style w:type="character" w:customStyle="1" w:styleId="Heading2Char">
    <w:name w:val="Heading 2 Char"/>
    <w:basedOn w:val="DefaultParagraphFont"/>
    <w:link w:val="Heading2"/>
    <w:rsid w:val="00EE3340"/>
    <w:rPr>
      <w:rFonts w:ascii="Calibri" w:eastAsia="Times New Roman" w:hAnsi="Calibri" w:cs="Arial"/>
      <w:b/>
      <w:iCs/>
      <w:color w:val="292526"/>
      <w:sz w:val="28"/>
      <w:szCs w:val="28"/>
      <w:lang w:val="en-GB" w:eastAsia="en-GB"/>
    </w:rPr>
  </w:style>
  <w:style w:type="character" w:customStyle="1" w:styleId="Heading3Char">
    <w:name w:val="Heading 3 Char"/>
    <w:basedOn w:val="DefaultParagraphFont"/>
    <w:link w:val="Heading3"/>
    <w:rsid w:val="00EE3340"/>
    <w:rPr>
      <w:rFonts w:ascii="Calibri" w:eastAsia="Times New Roman" w:hAnsi="Calibri" w:cs="Arial"/>
      <w:bCs/>
      <w:sz w:val="24"/>
      <w:szCs w:val="24"/>
      <w:u w:val="single"/>
      <w:lang w:val="en-GB" w:eastAsia="en-GB"/>
    </w:rPr>
  </w:style>
  <w:style w:type="character" w:customStyle="1" w:styleId="TitleChar1">
    <w:name w:val="Title Char1"/>
    <w:basedOn w:val="DefaultParagraphFont"/>
    <w:link w:val="Title"/>
    <w:rsid w:val="00EE3340"/>
    <w:rPr>
      <w:rFonts w:ascii="Cambria" w:eastAsia="Times New Roman" w:hAnsi="Cambria"/>
      <w:b/>
      <w:bCs/>
      <w:sz w:val="32"/>
      <w:szCs w:val="32"/>
    </w:rPr>
  </w:style>
  <w:style w:type="character" w:customStyle="1" w:styleId="SubtitleChar1">
    <w:name w:val="Subtitle Char1"/>
    <w:basedOn w:val="DefaultParagraphFont"/>
    <w:link w:val="Subtitle"/>
    <w:rsid w:val="00EE3340"/>
    <w:rPr>
      <w:rFonts w:ascii="Cambria" w:eastAsia="Times New Roman" w:hAnsi="Cambria"/>
      <w:sz w:val="24"/>
      <w:szCs w:val="24"/>
    </w:rPr>
  </w:style>
  <w:style w:type="character" w:customStyle="1" w:styleId="QuoteChar1">
    <w:name w:val="Quote Char1"/>
    <w:basedOn w:val="DefaultParagraphFont"/>
    <w:link w:val="Quote"/>
    <w:rsid w:val="00EE3340"/>
    <w:rPr>
      <w:rFonts w:ascii="Calibri" w:hAnsi="Calibri"/>
      <w:i/>
      <w:sz w:val="24"/>
      <w:szCs w:val="24"/>
    </w:rPr>
  </w:style>
  <w:style w:type="character" w:customStyle="1" w:styleId="IntenseQuoteChar1">
    <w:name w:val="Intense Quote Char1"/>
    <w:basedOn w:val="DefaultParagraphFont"/>
    <w:link w:val="IntenseQuote"/>
    <w:rsid w:val="00EE3340"/>
    <w:rPr>
      <w:rFonts w:ascii="Calibri" w:hAnsi="Calibri"/>
      <w:b/>
      <w:i/>
      <w:sz w:val="24"/>
      <w:szCs w:val="22"/>
    </w:rPr>
  </w:style>
  <w:style w:type="character" w:customStyle="1" w:styleId="BalloonTextChar1">
    <w:name w:val="Balloon Text Char1"/>
    <w:basedOn w:val="DefaultParagraphFont"/>
    <w:link w:val="BalloonText"/>
    <w:rsid w:val="00EE3340"/>
    <w:rPr>
      <w:rFonts w:ascii="Tahoma" w:hAnsi="Tahoma" w:cs="Tahoma"/>
      <w:sz w:val="16"/>
      <w:szCs w:val="16"/>
    </w:rPr>
  </w:style>
  <w:style w:type="character" w:customStyle="1" w:styleId="FootnoteTextChar1">
    <w:name w:val="Footnote Text Char1"/>
    <w:basedOn w:val="DefaultParagraphFont"/>
    <w:link w:val="FootnoteText"/>
    <w:rsid w:val="00EE3340"/>
    <w:rPr>
      <w:rFonts w:ascii="Calibri" w:hAnsi="Calibri"/>
    </w:rPr>
  </w:style>
  <w:style w:type="character" w:customStyle="1" w:styleId="BodyText2Char1">
    <w:name w:val="Body Text 2 Char1"/>
    <w:basedOn w:val="DefaultParagraphFont"/>
    <w:link w:val="BodyText2"/>
    <w:rsid w:val="00EE3340"/>
    <w:rPr>
      <w:rFonts w:ascii="Calibri" w:hAnsi="Calibri"/>
      <w:sz w:val="24"/>
      <w:szCs w:val="24"/>
    </w:rPr>
  </w:style>
  <w:style w:type="character" w:customStyle="1" w:styleId="BodyText3Char1">
    <w:name w:val="Body Text 3 Char1"/>
    <w:basedOn w:val="DefaultParagraphFont"/>
    <w:link w:val="BodyText3"/>
    <w:rsid w:val="00EE3340"/>
    <w:rPr>
      <w:rFonts w:eastAsia="MS Mincho"/>
      <w:sz w:val="16"/>
      <w:szCs w:val="16"/>
      <w:lang w:val="en-GB" w:eastAsia="ja-JP"/>
    </w:rPr>
  </w:style>
  <w:style w:type="character" w:customStyle="1" w:styleId="HeaderChar1">
    <w:name w:val="Header Char1"/>
    <w:aliases w:val="Char Char1"/>
    <w:basedOn w:val="DefaultParagraphFont"/>
    <w:link w:val="Header"/>
    <w:rsid w:val="00EE3340"/>
    <w:rPr>
      <w:rFonts w:ascii="Calibri" w:hAnsi="Calibri"/>
      <w:sz w:val="24"/>
      <w:szCs w:val="24"/>
    </w:rPr>
  </w:style>
  <w:style w:type="character" w:customStyle="1" w:styleId="FooterChar1">
    <w:name w:val="Footer Char1"/>
    <w:basedOn w:val="DefaultParagraphFont"/>
    <w:link w:val="Footer"/>
    <w:uiPriority w:val="99"/>
    <w:rsid w:val="00EE3340"/>
    <w:rPr>
      <w:rFonts w:ascii="Calibri" w:hAnsi="Calibri"/>
      <w:sz w:val="24"/>
      <w:szCs w:val="24"/>
    </w:rPr>
  </w:style>
  <w:style w:type="character" w:customStyle="1" w:styleId="CommentTextChar1">
    <w:name w:val="Comment Text Char1"/>
    <w:basedOn w:val="DefaultParagraphFont"/>
    <w:link w:val="CommentText"/>
    <w:rsid w:val="00EE3340"/>
    <w:rPr>
      <w:rFonts w:ascii="Calibri" w:hAnsi="Calibri"/>
    </w:rPr>
  </w:style>
  <w:style w:type="character" w:customStyle="1" w:styleId="CommentSubjectChar1">
    <w:name w:val="Comment Subject Char1"/>
    <w:basedOn w:val="CommentTextChar1"/>
    <w:link w:val="CommentSubject"/>
    <w:rsid w:val="00EE3340"/>
    <w:rPr>
      <w:rFonts w:ascii="Calibri" w:hAnsi="Calibri"/>
      <w:b/>
      <w:bCs/>
    </w:rPr>
  </w:style>
  <w:style w:type="character" w:styleId="Hyperlink">
    <w:name w:val="Hyperlink"/>
    <w:basedOn w:val="DefaultParagraphFont"/>
    <w:uiPriority w:val="99"/>
    <w:unhideWhenUsed/>
    <w:rsid w:val="00EB7B05"/>
    <w:rPr>
      <w:color w:val="0000FF" w:themeColor="hyperlink"/>
      <w:u w:val="single"/>
    </w:rPr>
  </w:style>
  <w:style w:type="character" w:customStyle="1" w:styleId="spar">
    <w:name w:val="s_par"/>
    <w:basedOn w:val="DefaultParagraphFont"/>
    <w:rsid w:val="00086D7C"/>
  </w:style>
  <w:style w:type="character" w:customStyle="1" w:styleId="sntattl">
    <w:name w:val="s_nta_ttl"/>
    <w:basedOn w:val="DefaultParagraphFont"/>
    <w:rsid w:val="00086D7C"/>
  </w:style>
  <w:style w:type="character" w:customStyle="1" w:styleId="sntapar">
    <w:name w:val="s_nta_par"/>
    <w:basedOn w:val="DefaultParagraphFont"/>
    <w:rsid w:val="00086D7C"/>
  </w:style>
  <w:style w:type="table" w:customStyle="1" w:styleId="TableGrid1">
    <w:name w:val="Table Grid1"/>
    <w:basedOn w:val="TableNormal"/>
    <w:next w:val="TableGrid"/>
    <w:uiPriority w:val="39"/>
    <w:rsid w:val="006B3C03"/>
    <w:rPr>
      <w:rFonts w:ascii="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grseq-1">
    <w:name w:val="ti-grseq-1"/>
    <w:basedOn w:val="Normal"/>
    <w:rsid w:val="00ED59BF"/>
    <w:pPr>
      <w:spacing w:before="100" w:beforeAutospacing="1" w:after="100" w:afterAutospacing="1" w:line="240" w:lineRule="auto"/>
    </w:pPr>
    <w:rPr>
      <w:rFonts w:ascii="Times New Roman" w:eastAsia="Times New Roman" w:hAnsi="Times New Roman"/>
    </w:rPr>
  </w:style>
  <w:style w:type="paragraph" w:customStyle="1" w:styleId="Normal1">
    <w:name w:val="Normal1"/>
    <w:basedOn w:val="Normal"/>
    <w:rsid w:val="00ED59BF"/>
    <w:pPr>
      <w:spacing w:before="100" w:beforeAutospacing="1" w:after="100" w:afterAutospacing="1" w:line="240" w:lineRule="auto"/>
    </w:pPr>
    <w:rPr>
      <w:rFonts w:ascii="Times New Roman" w:eastAsia="Times New Roman" w:hAnsi="Times New Roman"/>
    </w:rPr>
  </w:style>
  <w:style w:type="character" w:customStyle="1" w:styleId="super">
    <w:name w:val="super"/>
    <w:basedOn w:val="DefaultParagraphFont"/>
    <w:rsid w:val="00ED59BF"/>
  </w:style>
  <w:style w:type="paragraph" w:styleId="Revision">
    <w:name w:val="Revision"/>
    <w:hidden/>
    <w:qFormat/>
    <w:rsid w:val="00073987"/>
    <w:rPr>
      <w:rFonts w:ascii="Calibri" w:hAnsi="Calibri"/>
      <w:sz w:val="24"/>
      <w:szCs w:val="24"/>
    </w:rPr>
  </w:style>
  <w:style w:type="character" w:styleId="FollowedHyperlink">
    <w:name w:val="FollowedHyperlink"/>
    <w:basedOn w:val="DefaultParagraphFont"/>
    <w:uiPriority w:val="99"/>
    <w:semiHidden/>
    <w:unhideWhenUsed/>
    <w:rsid w:val="0013141D"/>
    <w:rPr>
      <w:color w:val="800080" w:themeColor="followedHyperlink"/>
      <w:u w:val="single"/>
    </w:rPr>
  </w:style>
  <w:style w:type="paragraph" w:styleId="EndnoteText">
    <w:name w:val="endnote text"/>
    <w:basedOn w:val="Normal"/>
    <w:link w:val="EndnoteTextChar"/>
    <w:uiPriority w:val="99"/>
    <w:semiHidden/>
    <w:unhideWhenUsed/>
    <w:rsid w:val="0020519C"/>
    <w:pPr>
      <w:spacing w:line="240" w:lineRule="auto"/>
    </w:pPr>
    <w:rPr>
      <w:sz w:val="20"/>
      <w:szCs w:val="20"/>
    </w:rPr>
  </w:style>
  <w:style w:type="character" w:customStyle="1" w:styleId="EndnoteTextChar">
    <w:name w:val="Endnote Text Char"/>
    <w:basedOn w:val="DefaultParagraphFont"/>
    <w:link w:val="EndnoteText"/>
    <w:uiPriority w:val="99"/>
    <w:semiHidden/>
    <w:rsid w:val="0020519C"/>
    <w:rPr>
      <w:rFonts w:ascii="Calibri" w:hAnsi="Calibri"/>
    </w:rPr>
  </w:style>
  <w:style w:type="character" w:styleId="EndnoteReference">
    <w:name w:val="endnote reference"/>
    <w:basedOn w:val="DefaultParagraphFont"/>
    <w:uiPriority w:val="99"/>
    <w:semiHidden/>
    <w:unhideWhenUsed/>
    <w:rsid w:val="0020519C"/>
    <w:rPr>
      <w:vertAlign w:val="superscript"/>
    </w:rPr>
  </w:style>
  <w:style w:type="character" w:customStyle="1" w:styleId="PlainTextChar">
    <w:name w:val="Plain Text Char"/>
    <w:basedOn w:val="DefaultParagraphFont"/>
    <w:qFormat/>
    <w:rsid w:val="00EF7308"/>
    <w:rPr>
      <w:rFonts w:ascii="Consolas" w:eastAsia="Calibri" w:hAnsi="Consolas" w:cs="Times New Roman"/>
      <w:sz w:val="21"/>
      <w:szCs w:val="21"/>
      <w:lang w:eastAsia="ar-SA" w:bidi="hi-IN"/>
    </w:rPr>
  </w:style>
  <w:style w:type="character" w:customStyle="1" w:styleId="hps">
    <w:name w:val="hps"/>
    <w:basedOn w:val="DefaultParagraphFont"/>
    <w:qFormat/>
    <w:rsid w:val="00EF7308"/>
  </w:style>
  <w:style w:type="character" w:styleId="PlaceholderText">
    <w:name w:val="Placeholder Text"/>
    <w:basedOn w:val="DefaultParagraphFont"/>
    <w:qFormat/>
    <w:rsid w:val="00EF7308"/>
    <w:rPr>
      <w:color w:val="808080"/>
    </w:rPr>
  </w:style>
  <w:style w:type="character" w:customStyle="1" w:styleId="ListLabel6">
    <w:name w:val="ListLabel 6"/>
    <w:qFormat/>
    <w:rsid w:val="00EF7308"/>
    <w:rPr>
      <w:rFonts w:ascii="Arial" w:eastAsia="Times New Roman" w:hAnsi="Arial" w:cs="Arial"/>
      <w:sz w:val="16"/>
    </w:rPr>
  </w:style>
  <w:style w:type="character" w:customStyle="1" w:styleId="ListLabel7">
    <w:name w:val="ListLabel 7"/>
    <w:qFormat/>
    <w:rsid w:val="00EF7308"/>
    <w:rPr>
      <w:rFonts w:eastAsia="SimSun" w:cs="Arial"/>
    </w:rPr>
  </w:style>
  <w:style w:type="paragraph" w:customStyle="1" w:styleId="Standard">
    <w:name w:val="Standard"/>
    <w:qFormat/>
    <w:rsid w:val="00EF7308"/>
    <w:pPr>
      <w:widowControl w:val="0"/>
      <w:suppressAutoHyphens/>
    </w:pPr>
    <w:rPr>
      <w:rFonts w:eastAsia="SimSun" w:cs="Arial"/>
      <w:sz w:val="24"/>
      <w:szCs w:val="24"/>
      <w:lang w:val="ro-RO" w:eastAsia="zh-CN" w:bidi="hi-IN"/>
    </w:rPr>
  </w:style>
  <w:style w:type="paragraph" w:styleId="PlainText">
    <w:name w:val="Plain Text"/>
    <w:basedOn w:val="Standard"/>
    <w:link w:val="PlainTextChar1"/>
    <w:qFormat/>
    <w:rsid w:val="00EF7308"/>
    <w:rPr>
      <w:rFonts w:ascii="Consolas" w:eastAsia="Calibri" w:hAnsi="Consolas" w:cs="Times New Roman"/>
      <w:sz w:val="21"/>
      <w:szCs w:val="21"/>
      <w:lang w:eastAsia="ar-SA"/>
    </w:rPr>
  </w:style>
  <w:style w:type="character" w:customStyle="1" w:styleId="PlainTextChar1">
    <w:name w:val="Plain Text Char1"/>
    <w:basedOn w:val="DefaultParagraphFont"/>
    <w:link w:val="PlainText"/>
    <w:rsid w:val="00EF7308"/>
    <w:rPr>
      <w:rFonts w:ascii="Consolas" w:hAnsi="Consolas"/>
      <w:sz w:val="21"/>
      <w:szCs w:val="21"/>
      <w:lang w:val="ro-RO" w:eastAsia="ar-SA" w:bidi="hi-IN"/>
    </w:rPr>
  </w:style>
  <w:style w:type="paragraph" w:customStyle="1" w:styleId="doc-ti">
    <w:name w:val="doc-ti"/>
    <w:basedOn w:val="Normal"/>
    <w:rsid w:val="00EF7308"/>
    <w:pPr>
      <w:spacing w:before="100" w:beforeAutospacing="1" w:after="100" w:afterAutospacing="1"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297652">
      <w:bodyDiv w:val="1"/>
      <w:marLeft w:val="0"/>
      <w:marRight w:val="0"/>
      <w:marTop w:val="0"/>
      <w:marBottom w:val="0"/>
      <w:divBdr>
        <w:top w:val="none" w:sz="0" w:space="0" w:color="auto"/>
        <w:left w:val="none" w:sz="0" w:space="0" w:color="auto"/>
        <w:bottom w:val="none" w:sz="0" w:space="0" w:color="auto"/>
        <w:right w:val="none" w:sz="0" w:space="0" w:color="auto"/>
      </w:divBdr>
    </w:div>
    <w:div w:id="1042243979">
      <w:bodyDiv w:val="1"/>
      <w:marLeft w:val="0"/>
      <w:marRight w:val="0"/>
      <w:marTop w:val="0"/>
      <w:marBottom w:val="0"/>
      <w:divBdr>
        <w:top w:val="none" w:sz="0" w:space="0" w:color="auto"/>
        <w:left w:val="none" w:sz="0" w:space="0" w:color="auto"/>
        <w:bottom w:val="none" w:sz="0" w:space="0" w:color="auto"/>
        <w:right w:val="none" w:sz="0" w:space="0" w:color="auto"/>
      </w:divBdr>
      <w:divsChild>
        <w:div w:id="671763449">
          <w:marLeft w:val="0"/>
          <w:marRight w:val="0"/>
          <w:marTop w:val="0"/>
          <w:marBottom w:val="0"/>
          <w:divBdr>
            <w:top w:val="none" w:sz="0" w:space="0" w:color="auto"/>
            <w:left w:val="none" w:sz="0" w:space="0" w:color="auto"/>
            <w:bottom w:val="none" w:sz="0" w:space="0" w:color="auto"/>
            <w:right w:val="none" w:sz="0" w:space="0" w:color="auto"/>
          </w:divBdr>
          <w:divsChild>
            <w:div w:id="109787055">
              <w:marLeft w:val="0"/>
              <w:marRight w:val="0"/>
              <w:marTop w:val="0"/>
              <w:marBottom w:val="0"/>
              <w:divBdr>
                <w:top w:val="none" w:sz="0" w:space="0" w:color="auto"/>
                <w:left w:val="none" w:sz="0" w:space="0" w:color="auto"/>
                <w:bottom w:val="none" w:sz="0" w:space="0" w:color="auto"/>
                <w:right w:val="none" w:sz="0" w:space="0" w:color="auto"/>
              </w:divBdr>
            </w:div>
            <w:div w:id="1445228641">
              <w:marLeft w:val="0"/>
              <w:marRight w:val="0"/>
              <w:marTop w:val="0"/>
              <w:marBottom w:val="0"/>
              <w:divBdr>
                <w:top w:val="none" w:sz="0" w:space="0" w:color="auto"/>
                <w:left w:val="none" w:sz="0" w:space="0" w:color="auto"/>
                <w:bottom w:val="none" w:sz="0" w:space="0" w:color="auto"/>
                <w:right w:val="none" w:sz="0" w:space="0" w:color="auto"/>
              </w:divBdr>
            </w:div>
            <w:div w:id="1505364652">
              <w:marLeft w:val="0"/>
              <w:marRight w:val="0"/>
              <w:marTop w:val="0"/>
              <w:marBottom w:val="0"/>
              <w:divBdr>
                <w:top w:val="none" w:sz="0" w:space="0" w:color="auto"/>
                <w:left w:val="none" w:sz="0" w:space="0" w:color="auto"/>
                <w:bottom w:val="none" w:sz="0" w:space="0" w:color="auto"/>
                <w:right w:val="none" w:sz="0" w:space="0" w:color="auto"/>
              </w:divBdr>
            </w:div>
            <w:div w:id="2123651629">
              <w:marLeft w:val="0"/>
              <w:marRight w:val="0"/>
              <w:marTop w:val="0"/>
              <w:marBottom w:val="0"/>
              <w:divBdr>
                <w:top w:val="none" w:sz="0" w:space="0" w:color="auto"/>
                <w:left w:val="none" w:sz="0" w:space="0" w:color="auto"/>
                <w:bottom w:val="none" w:sz="0" w:space="0" w:color="auto"/>
                <w:right w:val="none" w:sz="0" w:space="0" w:color="auto"/>
              </w:divBdr>
            </w:div>
            <w:div w:id="278412034">
              <w:marLeft w:val="0"/>
              <w:marRight w:val="0"/>
              <w:marTop w:val="0"/>
              <w:marBottom w:val="0"/>
              <w:divBdr>
                <w:top w:val="none" w:sz="0" w:space="0" w:color="auto"/>
                <w:left w:val="none" w:sz="0" w:space="0" w:color="auto"/>
                <w:bottom w:val="none" w:sz="0" w:space="0" w:color="auto"/>
                <w:right w:val="none" w:sz="0" w:space="0" w:color="auto"/>
              </w:divBdr>
            </w:div>
            <w:div w:id="1388846003">
              <w:marLeft w:val="0"/>
              <w:marRight w:val="0"/>
              <w:marTop w:val="0"/>
              <w:marBottom w:val="0"/>
              <w:divBdr>
                <w:top w:val="none" w:sz="0" w:space="0" w:color="auto"/>
                <w:left w:val="none" w:sz="0" w:space="0" w:color="auto"/>
                <w:bottom w:val="none" w:sz="0" w:space="0" w:color="auto"/>
                <w:right w:val="none" w:sz="0" w:space="0" w:color="auto"/>
              </w:divBdr>
            </w:div>
            <w:div w:id="713888369">
              <w:marLeft w:val="0"/>
              <w:marRight w:val="0"/>
              <w:marTop w:val="0"/>
              <w:marBottom w:val="0"/>
              <w:divBdr>
                <w:top w:val="none" w:sz="0" w:space="0" w:color="auto"/>
                <w:left w:val="none" w:sz="0" w:space="0" w:color="auto"/>
                <w:bottom w:val="none" w:sz="0" w:space="0" w:color="auto"/>
                <w:right w:val="none" w:sz="0" w:space="0" w:color="auto"/>
              </w:divBdr>
            </w:div>
            <w:div w:id="241530738">
              <w:marLeft w:val="0"/>
              <w:marRight w:val="0"/>
              <w:marTop w:val="0"/>
              <w:marBottom w:val="0"/>
              <w:divBdr>
                <w:top w:val="none" w:sz="0" w:space="0" w:color="auto"/>
                <w:left w:val="none" w:sz="0" w:space="0" w:color="auto"/>
                <w:bottom w:val="none" w:sz="0" w:space="0" w:color="auto"/>
                <w:right w:val="none" w:sz="0" w:space="0" w:color="auto"/>
              </w:divBdr>
            </w:div>
            <w:div w:id="1922375426">
              <w:marLeft w:val="0"/>
              <w:marRight w:val="0"/>
              <w:marTop w:val="0"/>
              <w:marBottom w:val="0"/>
              <w:divBdr>
                <w:top w:val="none" w:sz="0" w:space="0" w:color="auto"/>
                <w:left w:val="none" w:sz="0" w:space="0" w:color="auto"/>
                <w:bottom w:val="none" w:sz="0" w:space="0" w:color="auto"/>
                <w:right w:val="none" w:sz="0" w:space="0" w:color="auto"/>
              </w:divBdr>
            </w:div>
            <w:div w:id="690685571">
              <w:marLeft w:val="0"/>
              <w:marRight w:val="0"/>
              <w:marTop w:val="0"/>
              <w:marBottom w:val="0"/>
              <w:divBdr>
                <w:top w:val="none" w:sz="0" w:space="0" w:color="auto"/>
                <w:left w:val="none" w:sz="0" w:space="0" w:color="auto"/>
                <w:bottom w:val="none" w:sz="0" w:space="0" w:color="auto"/>
                <w:right w:val="none" w:sz="0" w:space="0" w:color="auto"/>
              </w:divBdr>
            </w:div>
            <w:div w:id="1811823095">
              <w:marLeft w:val="0"/>
              <w:marRight w:val="0"/>
              <w:marTop w:val="0"/>
              <w:marBottom w:val="0"/>
              <w:divBdr>
                <w:top w:val="none" w:sz="0" w:space="0" w:color="auto"/>
                <w:left w:val="none" w:sz="0" w:space="0" w:color="auto"/>
                <w:bottom w:val="none" w:sz="0" w:space="0" w:color="auto"/>
                <w:right w:val="none" w:sz="0" w:space="0" w:color="auto"/>
              </w:divBdr>
            </w:div>
            <w:div w:id="1582567953">
              <w:marLeft w:val="0"/>
              <w:marRight w:val="0"/>
              <w:marTop w:val="0"/>
              <w:marBottom w:val="0"/>
              <w:divBdr>
                <w:top w:val="none" w:sz="0" w:space="0" w:color="auto"/>
                <w:left w:val="none" w:sz="0" w:space="0" w:color="auto"/>
                <w:bottom w:val="none" w:sz="0" w:space="0" w:color="auto"/>
                <w:right w:val="none" w:sz="0" w:space="0" w:color="auto"/>
              </w:divBdr>
            </w:div>
            <w:div w:id="371268697">
              <w:marLeft w:val="0"/>
              <w:marRight w:val="0"/>
              <w:marTop w:val="0"/>
              <w:marBottom w:val="0"/>
              <w:divBdr>
                <w:top w:val="none" w:sz="0" w:space="0" w:color="auto"/>
                <w:left w:val="none" w:sz="0" w:space="0" w:color="auto"/>
                <w:bottom w:val="none" w:sz="0" w:space="0" w:color="auto"/>
                <w:right w:val="none" w:sz="0" w:space="0" w:color="auto"/>
              </w:divBdr>
            </w:div>
            <w:div w:id="51276116">
              <w:marLeft w:val="0"/>
              <w:marRight w:val="0"/>
              <w:marTop w:val="0"/>
              <w:marBottom w:val="0"/>
              <w:divBdr>
                <w:top w:val="none" w:sz="0" w:space="0" w:color="auto"/>
                <w:left w:val="none" w:sz="0" w:space="0" w:color="auto"/>
                <w:bottom w:val="none" w:sz="0" w:space="0" w:color="auto"/>
                <w:right w:val="none" w:sz="0" w:space="0" w:color="auto"/>
              </w:divBdr>
            </w:div>
            <w:div w:id="1750227887">
              <w:marLeft w:val="0"/>
              <w:marRight w:val="0"/>
              <w:marTop w:val="0"/>
              <w:marBottom w:val="0"/>
              <w:divBdr>
                <w:top w:val="none" w:sz="0" w:space="0" w:color="auto"/>
                <w:left w:val="none" w:sz="0" w:space="0" w:color="auto"/>
                <w:bottom w:val="none" w:sz="0" w:space="0" w:color="auto"/>
                <w:right w:val="none" w:sz="0" w:space="0" w:color="auto"/>
              </w:divBdr>
            </w:div>
            <w:div w:id="2119595317">
              <w:marLeft w:val="0"/>
              <w:marRight w:val="0"/>
              <w:marTop w:val="0"/>
              <w:marBottom w:val="0"/>
              <w:divBdr>
                <w:top w:val="none" w:sz="0" w:space="0" w:color="auto"/>
                <w:left w:val="none" w:sz="0" w:space="0" w:color="auto"/>
                <w:bottom w:val="none" w:sz="0" w:space="0" w:color="auto"/>
                <w:right w:val="none" w:sz="0" w:space="0" w:color="auto"/>
              </w:divBdr>
            </w:div>
            <w:div w:id="661549797">
              <w:marLeft w:val="0"/>
              <w:marRight w:val="0"/>
              <w:marTop w:val="0"/>
              <w:marBottom w:val="0"/>
              <w:divBdr>
                <w:top w:val="none" w:sz="0" w:space="0" w:color="auto"/>
                <w:left w:val="none" w:sz="0" w:space="0" w:color="auto"/>
                <w:bottom w:val="none" w:sz="0" w:space="0" w:color="auto"/>
                <w:right w:val="none" w:sz="0" w:space="0" w:color="auto"/>
              </w:divBdr>
            </w:div>
            <w:div w:id="1580209411">
              <w:marLeft w:val="0"/>
              <w:marRight w:val="0"/>
              <w:marTop w:val="0"/>
              <w:marBottom w:val="0"/>
              <w:divBdr>
                <w:top w:val="none" w:sz="0" w:space="0" w:color="auto"/>
                <w:left w:val="none" w:sz="0" w:space="0" w:color="auto"/>
                <w:bottom w:val="none" w:sz="0" w:space="0" w:color="auto"/>
                <w:right w:val="none" w:sz="0" w:space="0" w:color="auto"/>
              </w:divBdr>
            </w:div>
            <w:div w:id="636498051">
              <w:marLeft w:val="0"/>
              <w:marRight w:val="0"/>
              <w:marTop w:val="0"/>
              <w:marBottom w:val="0"/>
              <w:divBdr>
                <w:top w:val="none" w:sz="0" w:space="0" w:color="auto"/>
                <w:left w:val="none" w:sz="0" w:space="0" w:color="auto"/>
                <w:bottom w:val="none" w:sz="0" w:space="0" w:color="auto"/>
                <w:right w:val="none" w:sz="0" w:space="0" w:color="auto"/>
              </w:divBdr>
            </w:div>
            <w:div w:id="842823088">
              <w:marLeft w:val="0"/>
              <w:marRight w:val="0"/>
              <w:marTop w:val="0"/>
              <w:marBottom w:val="0"/>
              <w:divBdr>
                <w:top w:val="none" w:sz="0" w:space="0" w:color="auto"/>
                <w:left w:val="none" w:sz="0" w:space="0" w:color="auto"/>
                <w:bottom w:val="none" w:sz="0" w:space="0" w:color="auto"/>
                <w:right w:val="none" w:sz="0" w:space="0" w:color="auto"/>
              </w:divBdr>
            </w:div>
            <w:div w:id="302855712">
              <w:marLeft w:val="0"/>
              <w:marRight w:val="0"/>
              <w:marTop w:val="0"/>
              <w:marBottom w:val="0"/>
              <w:divBdr>
                <w:top w:val="none" w:sz="0" w:space="0" w:color="auto"/>
                <w:left w:val="none" w:sz="0" w:space="0" w:color="auto"/>
                <w:bottom w:val="none" w:sz="0" w:space="0" w:color="auto"/>
                <w:right w:val="none" w:sz="0" w:space="0" w:color="auto"/>
              </w:divBdr>
            </w:div>
            <w:div w:id="1872836562">
              <w:marLeft w:val="0"/>
              <w:marRight w:val="0"/>
              <w:marTop w:val="0"/>
              <w:marBottom w:val="0"/>
              <w:divBdr>
                <w:top w:val="none" w:sz="0" w:space="0" w:color="auto"/>
                <w:left w:val="none" w:sz="0" w:space="0" w:color="auto"/>
                <w:bottom w:val="none" w:sz="0" w:space="0" w:color="auto"/>
                <w:right w:val="none" w:sz="0" w:space="0" w:color="auto"/>
              </w:divBdr>
            </w:div>
            <w:div w:id="2094158455">
              <w:marLeft w:val="0"/>
              <w:marRight w:val="0"/>
              <w:marTop w:val="0"/>
              <w:marBottom w:val="0"/>
              <w:divBdr>
                <w:top w:val="none" w:sz="0" w:space="0" w:color="auto"/>
                <w:left w:val="none" w:sz="0" w:space="0" w:color="auto"/>
                <w:bottom w:val="none" w:sz="0" w:space="0" w:color="auto"/>
                <w:right w:val="none" w:sz="0" w:space="0" w:color="auto"/>
              </w:divBdr>
            </w:div>
            <w:div w:id="1075395747">
              <w:marLeft w:val="0"/>
              <w:marRight w:val="0"/>
              <w:marTop w:val="0"/>
              <w:marBottom w:val="0"/>
              <w:divBdr>
                <w:top w:val="none" w:sz="0" w:space="0" w:color="auto"/>
                <w:left w:val="none" w:sz="0" w:space="0" w:color="auto"/>
                <w:bottom w:val="none" w:sz="0" w:space="0" w:color="auto"/>
                <w:right w:val="none" w:sz="0" w:space="0" w:color="auto"/>
              </w:divBdr>
            </w:div>
            <w:div w:id="1126387492">
              <w:marLeft w:val="0"/>
              <w:marRight w:val="0"/>
              <w:marTop w:val="0"/>
              <w:marBottom w:val="0"/>
              <w:divBdr>
                <w:top w:val="none" w:sz="0" w:space="0" w:color="auto"/>
                <w:left w:val="none" w:sz="0" w:space="0" w:color="auto"/>
                <w:bottom w:val="none" w:sz="0" w:space="0" w:color="auto"/>
                <w:right w:val="none" w:sz="0" w:space="0" w:color="auto"/>
              </w:divBdr>
            </w:div>
            <w:div w:id="848568272">
              <w:marLeft w:val="0"/>
              <w:marRight w:val="0"/>
              <w:marTop w:val="0"/>
              <w:marBottom w:val="0"/>
              <w:divBdr>
                <w:top w:val="none" w:sz="0" w:space="0" w:color="auto"/>
                <w:left w:val="none" w:sz="0" w:space="0" w:color="auto"/>
                <w:bottom w:val="none" w:sz="0" w:space="0" w:color="auto"/>
                <w:right w:val="none" w:sz="0" w:space="0" w:color="auto"/>
              </w:divBdr>
            </w:div>
            <w:div w:id="131560528">
              <w:marLeft w:val="0"/>
              <w:marRight w:val="0"/>
              <w:marTop w:val="0"/>
              <w:marBottom w:val="0"/>
              <w:divBdr>
                <w:top w:val="none" w:sz="0" w:space="0" w:color="auto"/>
                <w:left w:val="none" w:sz="0" w:space="0" w:color="auto"/>
                <w:bottom w:val="none" w:sz="0" w:space="0" w:color="auto"/>
                <w:right w:val="none" w:sz="0" w:space="0" w:color="auto"/>
              </w:divBdr>
            </w:div>
            <w:div w:id="987828926">
              <w:marLeft w:val="0"/>
              <w:marRight w:val="0"/>
              <w:marTop w:val="0"/>
              <w:marBottom w:val="0"/>
              <w:divBdr>
                <w:top w:val="none" w:sz="0" w:space="0" w:color="auto"/>
                <w:left w:val="none" w:sz="0" w:space="0" w:color="auto"/>
                <w:bottom w:val="none" w:sz="0" w:space="0" w:color="auto"/>
                <w:right w:val="none" w:sz="0" w:space="0" w:color="auto"/>
              </w:divBdr>
            </w:div>
            <w:div w:id="157162006">
              <w:marLeft w:val="0"/>
              <w:marRight w:val="0"/>
              <w:marTop w:val="0"/>
              <w:marBottom w:val="0"/>
              <w:divBdr>
                <w:top w:val="none" w:sz="0" w:space="0" w:color="auto"/>
                <w:left w:val="none" w:sz="0" w:space="0" w:color="auto"/>
                <w:bottom w:val="none" w:sz="0" w:space="0" w:color="auto"/>
                <w:right w:val="none" w:sz="0" w:space="0" w:color="auto"/>
              </w:divBdr>
            </w:div>
            <w:div w:id="1573930608">
              <w:marLeft w:val="0"/>
              <w:marRight w:val="0"/>
              <w:marTop w:val="0"/>
              <w:marBottom w:val="0"/>
              <w:divBdr>
                <w:top w:val="none" w:sz="0" w:space="0" w:color="auto"/>
                <w:left w:val="none" w:sz="0" w:space="0" w:color="auto"/>
                <w:bottom w:val="none" w:sz="0" w:space="0" w:color="auto"/>
                <w:right w:val="none" w:sz="0" w:space="0" w:color="auto"/>
              </w:divBdr>
            </w:div>
            <w:div w:id="1423381925">
              <w:marLeft w:val="0"/>
              <w:marRight w:val="0"/>
              <w:marTop w:val="0"/>
              <w:marBottom w:val="0"/>
              <w:divBdr>
                <w:top w:val="none" w:sz="0" w:space="0" w:color="auto"/>
                <w:left w:val="none" w:sz="0" w:space="0" w:color="auto"/>
                <w:bottom w:val="none" w:sz="0" w:space="0" w:color="auto"/>
                <w:right w:val="none" w:sz="0" w:space="0" w:color="auto"/>
              </w:divBdr>
            </w:div>
            <w:div w:id="1648895402">
              <w:marLeft w:val="0"/>
              <w:marRight w:val="0"/>
              <w:marTop w:val="0"/>
              <w:marBottom w:val="0"/>
              <w:divBdr>
                <w:top w:val="none" w:sz="0" w:space="0" w:color="auto"/>
                <w:left w:val="none" w:sz="0" w:space="0" w:color="auto"/>
                <w:bottom w:val="none" w:sz="0" w:space="0" w:color="auto"/>
                <w:right w:val="none" w:sz="0" w:space="0" w:color="auto"/>
              </w:divBdr>
            </w:div>
            <w:div w:id="181095885">
              <w:marLeft w:val="0"/>
              <w:marRight w:val="0"/>
              <w:marTop w:val="0"/>
              <w:marBottom w:val="0"/>
              <w:divBdr>
                <w:top w:val="none" w:sz="0" w:space="0" w:color="auto"/>
                <w:left w:val="none" w:sz="0" w:space="0" w:color="auto"/>
                <w:bottom w:val="none" w:sz="0" w:space="0" w:color="auto"/>
                <w:right w:val="none" w:sz="0" w:space="0" w:color="auto"/>
              </w:divBdr>
            </w:div>
            <w:div w:id="1414467335">
              <w:marLeft w:val="0"/>
              <w:marRight w:val="0"/>
              <w:marTop w:val="0"/>
              <w:marBottom w:val="0"/>
              <w:divBdr>
                <w:top w:val="none" w:sz="0" w:space="0" w:color="auto"/>
                <w:left w:val="none" w:sz="0" w:space="0" w:color="auto"/>
                <w:bottom w:val="none" w:sz="0" w:space="0" w:color="auto"/>
                <w:right w:val="none" w:sz="0" w:space="0" w:color="auto"/>
              </w:divBdr>
            </w:div>
            <w:div w:id="408843419">
              <w:marLeft w:val="0"/>
              <w:marRight w:val="0"/>
              <w:marTop w:val="0"/>
              <w:marBottom w:val="0"/>
              <w:divBdr>
                <w:top w:val="none" w:sz="0" w:space="0" w:color="auto"/>
                <w:left w:val="none" w:sz="0" w:space="0" w:color="auto"/>
                <w:bottom w:val="none" w:sz="0" w:space="0" w:color="auto"/>
                <w:right w:val="none" w:sz="0" w:space="0" w:color="auto"/>
              </w:divBdr>
            </w:div>
            <w:div w:id="2063022351">
              <w:marLeft w:val="0"/>
              <w:marRight w:val="0"/>
              <w:marTop w:val="0"/>
              <w:marBottom w:val="0"/>
              <w:divBdr>
                <w:top w:val="none" w:sz="0" w:space="0" w:color="auto"/>
                <w:left w:val="none" w:sz="0" w:space="0" w:color="auto"/>
                <w:bottom w:val="none" w:sz="0" w:space="0" w:color="auto"/>
                <w:right w:val="none" w:sz="0" w:space="0" w:color="auto"/>
              </w:divBdr>
            </w:div>
            <w:div w:id="164787752">
              <w:marLeft w:val="0"/>
              <w:marRight w:val="0"/>
              <w:marTop w:val="0"/>
              <w:marBottom w:val="0"/>
              <w:divBdr>
                <w:top w:val="none" w:sz="0" w:space="0" w:color="auto"/>
                <w:left w:val="none" w:sz="0" w:space="0" w:color="auto"/>
                <w:bottom w:val="none" w:sz="0" w:space="0" w:color="auto"/>
                <w:right w:val="none" w:sz="0" w:space="0" w:color="auto"/>
              </w:divBdr>
            </w:div>
            <w:div w:id="95950113">
              <w:marLeft w:val="0"/>
              <w:marRight w:val="0"/>
              <w:marTop w:val="0"/>
              <w:marBottom w:val="0"/>
              <w:divBdr>
                <w:top w:val="none" w:sz="0" w:space="0" w:color="auto"/>
                <w:left w:val="none" w:sz="0" w:space="0" w:color="auto"/>
                <w:bottom w:val="none" w:sz="0" w:space="0" w:color="auto"/>
                <w:right w:val="none" w:sz="0" w:space="0" w:color="auto"/>
              </w:divBdr>
            </w:div>
            <w:div w:id="441461776">
              <w:marLeft w:val="0"/>
              <w:marRight w:val="0"/>
              <w:marTop w:val="0"/>
              <w:marBottom w:val="0"/>
              <w:divBdr>
                <w:top w:val="none" w:sz="0" w:space="0" w:color="auto"/>
                <w:left w:val="none" w:sz="0" w:space="0" w:color="auto"/>
                <w:bottom w:val="none" w:sz="0" w:space="0" w:color="auto"/>
                <w:right w:val="none" w:sz="0" w:space="0" w:color="auto"/>
              </w:divBdr>
            </w:div>
            <w:div w:id="1925449826">
              <w:marLeft w:val="0"/>
              <w:marRight w:val="0"/>
              <w:marTop w:val="0"/>
              <w:marBottom w:val="0"/>
              <w:divBdr>
                <w:top w:val="none" w:sz="0" w:space="0" w:color="auto"/>
                <w:left w:val="none" w:sz="0" w:space="0" w:color="auto"/>
                <w:bottom w:val="none" w:sz="0" w:space="0" w:color="auto"/>
                <w:right w:val="none" w:sz="0" w:space="0" w:color="auto"/>
              </w:divBdr>
            </w:div>
            <w:div w:id="727723665">
              <w:marLeft w:val="0"/>
              <w:marRight w:val="0"/>
              <w:marTop w:val="0"/>
              <w:marBottom w:val="0"/>
              <w:divBdr>
                <w:top w:val="none" w:sz="0" w:space="0" w:color="auto"/>
                <w:left w:val="none" w:sz="0" w:space="0" w:color="auto"/>
                <w:bottom w:val="none" w:sz="0" w:space="0" w:color="auto"/>
                <w:right w:val="none" w:sz="0" w:space="0" w:color="auto"/>
              </w:divBdr>
            </w:div>
            <w:div w:id="260139896">
              <w:marLeft w:val="0"/>
              <w:marRight w:val="0"/>
              <w:marTop w:val="0"/>
              <w:marBottom w:val="0"/>
              <w:divBdr>
                <w:top w:val="none" w:sz="0" w:space="0" w:color="auto"/>
                <w:left w:val="none" w:sz="0" w:space="0" w:color="auto"/>
                <w:bottom w:val="none" w:sz="0" w:space="0" w:color="auto"/>
                <w:right w:val="none" w:sz="0" w:space="0" w:color="auto"/>
              </w:divBdr>
            </w:div>
            <w:div w:id="270628016">
              <w:marLeft w:val="0"/>
              <w:marRight w:val="0"/>
              <w:marTop w:val="0"/>
              <w:marBottom w:val="0"/>
              <w:divBdr>
                <w:top w:val="none" w:sz="0" w:space="0" w:color="auto"/>
                <w:left w:val="none" w:sz="0" w:space="0" w:color="auto"/>
                <w:bottom w:val="none" w:sz="0" w:space="0" w:color="auto"/>
                <w:right w:val="none" w:sz="0" w:space="0" w:color="auto"/>
              </w:divBdr>
            </w:div>
            <w:div w:id="874392930">
              <w:marLeft w:val="0"/>
              <w:marRight w:val="0"/>
              <w:marTop w:val="0"/>
              <w:marBottom w:val="0"/>
              <w:divBdr>
                <w:top w:val="none" w:sz="0" w:space="0" w:color="auto"/>
                <w:left w:val="none" w:sz="0" w:space="0" w:color="auto"/>
                <w:bottom w:val="none" w:sz="0" w:space="0" w:color="auto"/>
                <w:right w:val="none" w:sz="0" w:space="0" w:color="auto"/>
              </w:divBdr>
            </w:div>
            <w:div w:id="562832393">
              <w:marLeft w:val="0"/>
              <w:marRight w:val="0"/>
              <w:marTop w:val="0"/>
              <w:marBottom w:val="0"/>
              <w:divBdr>
                <w:top w:val="none" w:sz="0" w:space="0" w:color="auto"/>
                <w:left w:val="none" w:sz="0" w:space="0" w:color="auto"/>
                <w:bottom w:val="none" w:sz="0" w:space="0" w:color="auto"/>
                <w:right w:val="none" w:sz="0" w:space="0" w:color="auto"/>
              </w:divBdr>
            </w:div>
            <w:div w:id="319042360">
              <w:marLeft w:val="0"/>
              <w:marRight w:val="0"/>
              <w:marTop w:val="0"/>
              <w:marBottom w:val="0"/>
              <w:divBdr>
                <w:top w:val="none" w:sz="0" w:space="0" w:color="auto"/>
                <w:left w:val="none" w:sz="0" w:space="0" w:color="auto"/>
                <w:bottom w:val="none" w:sz="0" w:space="0" w:color="auto"/>
                <w:right w:val="none" w:sz="0" w:space="0" w:color="auto"/>
              </w:divBdr>
            </w:div>
            <w:div w:id="2026712319">
              <w:marLeft w:val="0"/>
              <w:marRight w:val="0"/>
              <w:marTop w:val="0"/>
              <w:marBottom w:val="0"/>
              <w:divBdr>
                <w:top w:val="none" w:sz="0" w:space="0" w:color="auto"/>
                <w:left w:val="none" w:sz="0" w:space="0" w:color="auto"/>
                <w:bottom w:val="none" w:sz="0" w:space="0" w:color="auto"/>
                <w:right w:val="none" w:sz="0" w:space="0" w:color="auto"/>
              </w:divBdr>
            </w:div>
            <w:div w:id="1146244521">
              <w:marLeft w:val="0"/>
              <w:marRight w:val="0"/>
              <w:marTop w:val="0"/>
              <w:marBottom w:val="0"/>
              <w:divBdr>
                <w:top w:val="none" w:sz="0" w:space="0" w:color="auto"/>
                <w:left w:val="none" w:sz="0" w:space="0" w:color="auto"/>
                <w:bottom w:val="none" w:sz="0" w:space="0" w:color="auto"/>
                <w:right w:val="none" w:sz="0" w:space="0" w:color="auto"/>
              </w:divBdr>
            </w:div>
            <w:div w:id="2007786358">
              <w:marLeft w:val="0"/>
              <w:marRight w:val="0"/>
              <w:marTop w:val="0"/>
              <w:marBottom w:val="0"/>
              <w:divBdr>
                <w:top w:val="none" w:sz="0" w:space="0" w:color="auto"/>
                <w:left w:val="none" w:sz="0" w:space="0" w:color="auto"/>
                <w:bottom w:val="none" w:sz="0" w:space="0" w:color="auto"/>
                <w:right w:val="none" w:sz="0" w:space="0" w:color="auto"/>
              </w:divBdr>
            </w:div>
            <w:div w:id="1499228443">
              <w:marLeft w:val="0"/>
              <w:marRight w:val="0"/>
              <w:marTop w:val="0"/>
              <w:marBottom w:val="0"/>
              <w:divBdr>
                <w:top w:val="none" w:sz="0" w:space="0" w:color="auto"/>
                <w:left w:val="none" w:sz="0" w:space="0" w:color="auto"/>
                <w:bottom w:val="none" w:sz="0" w:space="0" w:color="auto"/>
                <w:right w:val="none" w:sz="0" w:space="0" w:color="auto"/>
              </w:divBdr>
            </w:div>
            <w:div w:id="1541090007">
              <w:marLeft w:val="0"/>
              <w:marRight w:val="0"/>
              <w:marTop w:val="0"/>
              <w:marBottom w:val="0"/>
              <w:divBdr>
                <w:top w:val="none" w:sz="0" w:space="0" w:color="auto"/>
                <w:left w:val="none" w:sz="0" w:space="0" w:color="auto"/>
                <w:bottom w:val="none" w:sz="0" w:space="0" w:color="auto"/>
                <w:right w:val="none" w:sz="0" w:space="0" w:color="auto"/>
              </w:divBdr>
            </w:div>
            <w:div w:id="217907562">
              <w:marLeft w:val="0"/>
              <w:marRight w:val="0"/>
              <w:marTop w:val="0"/>
              <w:marBottom w:val="0"/>
              <w:divBdr>
                <w:top w:val="none" w:sz="0" w:space="0" w:color="auto"/>
                <w:left w:val="none" w:sz="0" w:space="0" w:color="auto"/>
                <w:bottom w:val="none" w:sz="0" w:space="0" w:color="auto"/>
                <w:right w:val="none" w:sz="0" w:space="0" w:color="auto"/>
              </w:divBdr>
            </w:div>
            <w:div w:id="1010257073">
              <w:marLeft w:val="0"/>
              <w:marRight w:val="0"/>
              <w:marTop w:val="0"/>
              <w:marBottom w:val="0"/>
              <w:divBdr>
                <w:top w:val="none" w:sz="0" w:space="0" w:color="auto"/>
                <w:left w:val="none" w:sz="0" w:space="0" w:color="auto"/>
                <w:bottom w:val="none" w:sz="0" w:space="0" w:color="auto"/>
                <w:right w:val="none" w:sz="0" w:space="0" w:color="auto"/>
              </w:divBdr>
            </w:div>
            <w:div w:id="1100177052">
              <w:marLeft w:val="0"/>
              <w:marRight w:val="0"/>
              <w:marTop w:val="0"/>
              <w:marBottom w:val="0"/>
              <w:divBdr>
                <w:top w:val="none" w:sz="0" w:space="0" w:color="auto"/>
                <w:left w:val="none" w:sz="0" w:space="0" w:color="auto"/>
                <w:bottom w:val="none" w:sz="0" w:space="0" w:color="auto"/>
                <w:right w:val="none" w:sz="0" w:space="0" w:color="auto"/>
              </w:divBdr>
            </w:div>
            <w:div w:id="427508476">
              <w:marLeft w:val="0"/>
              <w:marRight w:val="0"/>
              <w:marTop w:val="0"/>
              <w:marBottom w:val="0"/>
              <w:divBdr>
                <w:top w:val="none" w:sz="0" w:space="0" w:color="auto"/>
                <w:left w:val="none" w:sz="0" w:space="0" w:color="auto"/>
                <w:bottom w:val="none" w:sz="0" w:space="0" w:color="auto"/>
                <w:right w:val="none" w:sz="0" w:space="0" w:color="auto"/>
              </w:divBdr>
            </w:div>
            <w:div w:id="1458789938">
              <w:marLeft w:val="0"/>
              <w:marRight w:val="0"/>
              <w:marTop w:val="0"/>
              <w:marBottom w:val="0"/>
              <w:divBdr>
                <w:top w:val="none" w:sz="0" w:space="0" w:color="auto"/>
                <w:left w:val="none" w:sz="0" w:space="0" w:color="auto"/>
                <w:bottom w:val="none" w:sz="0" w:space="0" w:color="auto"/>
                <w:right w:val="none" w:sz="0" w:space="0" w:color="auto"/>
              </w:divBdr>
            </w:div>
            <w:div w:id="1478258509">
              <w:marLeft w:val="0"/>
              <w:marRight w:val="0"/>
              <w:marTop w:val="0"/>
              <w:marBottom w:val="0"/>
              <w:divBdr>
                <w:top w:val="none" w:sz="0" w:space="0" w:color="auto"/>
                <w:left w:val="none" w:sz="0" w:space="0" w:color="auto"/>
                <w:bottom w:val="none" w:sz="0" w:space="0" w:color="auto"/>
                <w:right w:val="none" w:sz="0" w:space="0" w:color="auto"/>
              </w:divBdr>
            </w:div>
            <w:div w:id="237179922">
              <w:marLeft w:val="0"/>
              <w:marRight w:val="0"/>
              <w:marTop w:val="0"/>
              <w:marBottom w:val="0"/>
              <w:divBdr>
                <w:top w:val="none" w:sz="0" w:space="0" w:color="auto"/>
                <w:left w:val="none" w:sz="0" w:space="0" w:color="auto"/>
                <w:bottom w:val="none" w:sz="0" w:space="0" w:color="auto"/>
                <w:right w:val="none" w:sz="0" w:space="0" w:color="auto"/>
              </w:divBdr>
            </w:div>
            <w:div w:id="2117557195">
              <w:marLeft w:val="0"/>
              <w:marRight w:val="0"/>
              <w:marTop w:val="0"/>
              <w:marBottom w:val="0"/>
              <w:divBdr>
                <w:top w:val="none" w:sz="0" w:space="0" w:color="auto"/>
                <w:left w:val="none" w:sz="0" w:space="0" w:color="auto"/>
                <w:bottom w:val="none" w:sz="0" w:space="0" w:color="auto"/>
                <w:right w:val="none" w:sz="0" w:space="0" w:color="auto"/>
              </w:divBdr>
            </w:div>
            <w:div w:id="327640985">
              <w:marLeft w:val="0"/>
              <w:marRight w:val="0"/>
              <w:marTop w:val="0"/>
              <w:marBottom w:val="0"/>
              <w:divBdr>
                <w:top w:val="none" w:sz="0" w:space="0" w:color="auto"/>
                <w:left w:val="none" w:sz="0" w:space="0" w:color="auto"/>
                <w:bottom w:val="none" w:sz="0" w:space="0" w:color="auto"/>
                <w:right w:val="none" w:sz="0" w:space="0" w:color="auto"/>
              </w:divBdr>
            </w:div>
            <w:div w:id="2103328860">
              <w:marLeft w:val="0"/>
              <w:marRight w:val="0"/>
              <w:marTop w:val="0"/>
              <w:marBottom w:val="0"/>
              <w:divBdr>
                <w:top w:val="none" w:sz="0" w:space="0" w:color="auto"/>
                <w:left w:val="none" w:sz="0" w:space="0" w:color="auto"/>
                <w:bottom w:val="none" w:sz="0" w:space="0" w:color="auto"/>
                <w:right w:val="none" w:sz="0" w:space="0" w:color="auto"/>
              </w:divBdr>
            </w:div>
            <w:div w:id="750664439">
              <w:marLeft w:val="0"/>
              <w:marRight w:val="0"/>
              <w:marTop w:val="0"/>
              <w:marBottom w:val="0"/>
              <w:divBdr>
                <w:top w:val="none" w:sz="0" w:space="0" w:color="auto"/>
                <w:left w:val="none" w:sz="0" w:space="0" w:color="auto"/>
                <w:bottom w:val="none" w:sz="0" w:space="0" w:color="auto"/>
                <w:right w:val="none" w:sz="0" w:space="0" w:color="auto"/>
              </w:divBdr>
            </w:div>
            <w:div w:id="658197762">
              <w:marLeft w:val="0"/>
              <w:marRight w:val="0"/>
              <w:marTop w:val="0"/>
              <w:marBottom w:val="0"/>
              <w:divBdr>
                <w:top w:val="none" w:sz="0" w:space="0" w:color="auto"/>
                <w:left w:val="none" w:sz="0" w:space="0" w:color="auto"/>
                <w:bottom w:val="none" w:sz="0" w:space="0" w:color="auto"/>
                <w:right w:val="none" w:sz="0" w:space="0" w:color="auto"/>
              </w:divBdr>
            </w:div>
            <w:div w:id="1805923718">
              <w:marLeft w:val="0"/>
              <w:marRight w:val="0"/>
              <w:marTop w:val="0"/>
              <w:marBottom w:val="0"/>
              <w:divBdr>
                <w:top w:val="none" w:sz="0" w:space="0" w:color="auto"/>
                <w:left w:val="none" w:sz="0" w:space="0" w:color="auto"/>
                <w:bottom w:val="none" w:sz="0" w:space="0" w:color="auto"/>
                <w:right w:val="none" w:sz="0" w:space="0" w:color="auto"/>
              </w:divBdr>
            </w:div>
            <w:div w:id="2100369600">
              <w:marLeft w:val="0"/>
              <w:marRight w:val="0"/>
              <w:marTop w:val="0"/>
              <w:marBottom w:val="0"/>
              <w:divBdr>
                <w:top w:val="none" w:sz="0" w:space="0" w:color="auto"/>
                <w:left w:val="none" w:sz="0" w:space="0" w:color="auto"/>
                <w:bottom w:val="none" w:sz="0" w:space="0" w:color="auto"/>
                <w:right w:val="none" w:sz="0" w:space="0" w:color="auto"/>
              </w:divBdr>
            </w:div>
            <w:div w:id="382564925">
              <w:marLeft w:val="0"/>
              <w:marRight w:val="0"/>
              <w:marTop w:val="0"/>
              <w:marBottom w:val="0"/>
              <w:divBdr>
                <w:top w:val="none" w:sz="0" w:space="0" w:color="auto"/>
                <w:left w:val="none" w:sz="0" w:space="0" w:color="auto"/>
                <w:bottom w:val="none" w:sz="0" w:space="0" w:color="auto"/>
                <w:right w:val="none" w:sz="0" w:space="0" w:color="auto"/>
              </w:divBdr>
            </w:div>
            <w:div w:id="282734921">
              <w:marLeft w:val="0"/>
              <w:marRight w:val="0"/>
              <w:marTop w:val="0"/>
              <w:marBottom w:val="0"/>
              <w:divBdr>
                <w:top w:val="none" w:sz="0" w:space="0" w:color="auto"/>
                <w:left w:val="none" w:sz="0" w:space="0" w:color="auto"/>
                <w:bottom w:val="none" w:sz="0" w:space="0" w:color="auto"/>
                <w:right w:val="none" w:sz="0" w:space="0" w:color="auto"/>
              </w:divBdr>
            </w:div>
            <w:div w:id="1124423667">
              <w:marLeft w:val="0"/>
              <w:marRight w:val="0"/>
              <w:marTop w:val="0"/>
              <w:marBottom w:val="0"/>
              <w:divBdr>
                <w:top w:val="none" w:sz="0" w:space="0" w:color="auto"/>
                <w:left w:val="none" w:sz="0" w:space="0" w:color="auto"/>
                <w:bottom w:val="none" w:sz="0" w:space="0" w:color="auto"/>
                <w:right w:val="none" w:sz="0" w:space="0" w:color="auto"/>
              </w:divBdr>
            </w:div>
            <w:div w:id="922421916">
              <w:marLeft w:val="0"/>
              <w:marRight w:val="0"/>
              <w:marTop w:val="0"/>
              <w:marBottom w:val="0"/>
              <w:divBdr>
                <w:top w:val="none" w:sz="0" w:space="0" w:color="auto"/>
                <w:left w:val="none" w:sz="0" w:space="0" w:color="auto"/>
                <w:bottom w:val="none" w:sz="0" w:space="0" w:color="auto"/>
                <w:right w:val="none" w:sz="0" w:space="0" w:color="auto"/>
              </w:divBdr>
            </w:div>
            <w:div w:id="70472907">
              <w:marLeft w:val="0"/>
              <w:marRight w:val="0"/>
              <w:marTop w:val="0"/>
              <w:marBottom w:val="0"/>
              <w:divBdr>
                <w:top w:val="none" w:sz="0" w:space="0" w:color="auto"/>
                <w:left w:val="none" w:sz="0" w:space="0" w:color="auto"/>
                <w:bottom w:val="none" w:sz="0" w:space="0" w:color="auto"/>
                <w:right w:val="none" w:sz="0" w:space="0" w:color="auto"/>
              </w:divBdr>
            </w:div>
            <w:div w:id="597442680">
              <w:marLeft w:val="0"/>
              <w:marRight w:val="0"/>
              <w:marTop w:val="0"/>
              <w:marBottom w:val="0"/>
              <w:divBdr>
                <w:top w:val="none" w:sz="0" w:space="0" w:color="auto"/>
                <w:left w:val="none" w:sz="0" w:space="0" w:color="auto"/>
                <w:bottom w:val="none" w:sz="0" w:space="0" w:color="auto"/>
                <w:right w:val="none" w:sz="0" w:space="0" w:color="auto"/>
              </w:divBdr>
            </w:div>
            <w:div w:id="1516116374">
              <w:marLeft w:val="0"/>
              <w:marRight w:val="0"/>
              <w:marTop w:val="0"/>
              <w:marBottom w:val="0"/>
              <w:divBdr>
                <w:top w:val="none" w:sz="0" w:space="0" w:color="auto"/>
                <w:left w:val="none" w:sz="0" w:space="0" w:color="auto"/>
                <w:bottom w:val="none" w:sz="0" w:space="0" w:color="auto"/>
                <w:right w:val="none" w:sz="0" w:space="0" w:color="auto"/>
              </w:divBdr>
            </w:div>
            <w:div w:id="499735592">
              <w:marLeft w:val="0"/>
              <w:marRight w:val="0"/>
              <w:marTop w:val="0"/>
              <w:marBottom w:val="0"/>
              <w:divBdr>
                <w:top w:val="none" w:sz="0" w:space="0" w:color="auto"/>
                <w:left w:val="none" w:sz="0" w:space="0" w:color="auto"/>
                <w:bottom w:val="none" w:sz="0" w:space="0" w:color="auto"/>
                <w:right w:val="none" w:sz="0" w:space="0" w:color="auto"/>
              </w:divBdr>
            </w:div>
            <w:div w:id="550531574">
              <w:marLeft w:val="0"/>
              <w:marRight w:val="0"/>
              <w:marTop w:val="0"/>
              <w:marBottom w:val="0"/>
              <w:divBdr>
                <w:top w:val="none" w:sz="0" w:space="0" w:color="auto"/>
                <w:left w:val="none" w:sz="0" w:space="0" w:color="auto"/>
                <w:bottom w:val="none" w:sz="0" w:space="0" w:color="auto"/>
                <w:right w:val="none" w:sz="0" w:space="0" w:color="auto"/>
              </w:divBdr>
            </w:div>
            <w:div w:id="132064182">
              <w:marLeft w:val="0"/>
              <w:marRight w:val="0"/>
              <w:marTop w:val="0"/>
              <w:marBottom w:val="0"/>
              <w:divBdr>
                <w:top w:val="none" w:sz="0" w:space="0" w:color="auto"/>
                <w:left w:val="none" w:sz="0" w:space="0" w:color="auto"/>
                <w:bottom w:val="none" w:sz="0" w:space="0" w:color="auto"/>
                <w:right w:val="none" w:sz="0" w:space="0" w:color="auto"/>
              </w:divBdr>
            </w:div>
            <w:div w:id="67264592">
              <w:marLeft w:val="0"/>
              <w:marRight w:val="0"/>
              <w:marTop w:val="0"/>
              <w:marBottom w:val="0"/>
              <w:divBdr>
                <w:top w:val="none" w:sz="0" w:space="0" w:color="auto"/>
                <w:left w:val="none" w:sz="0" w:space="0" w:color="auto"/>
                <w:bottom w:val="none" w:sz="0" w:space="0" w:color="auto"/>
                <w:right w:val="none" w:sz="0" w:space="0" w:color="auto"/>
              </w:divBdr>
            </w:div>
            <w:div w:id="122308716">
              <w:marLeft w:val="0"/>
              <w:marRight w:val="0"/>
              <w:marTop w:val="0"/>
              <w:marBottom w:val="0"/>
              <w:divBdr>
                <w:top w:val="none" w:sz="0" w:space="0" w:color="auto"/>
                <w:left w:val="none" w:sz="0" w:space="0" w:color="auto"/>
                <w:bottom w:val="none" w:sz="0" w:space="0" w:color="auto"/>
                <w:right w:val="none" w:sz="0" w:space="0" w:color="auto"/>
              </w:divBdr>
            </w:div>
            <w:div w:id="78258463">
              <w:marLeft w:val="0"/>
              <w:marRight w:val="0"/>
              <w:marTop w:val="0"/>
              <w:marBottom w:val="0"/>
              <w:divBdr>
                <w:top w:val="none" w:sz="0" w:space="0" w:color="auto"/>
                <w:left w:val="none" w:sz="0" w:space="0" w:color="auto"/>
                <w:bottom w:val="none" w:sz="0" w:space="0" w:color="auto"/>
                <w:right w:val="none" w:sz="0" w:space="0" w:color="auto"/>
              </w:divBdr>
            </w:div>
            <w:div w:id="601379731">
              <w:marLeft w:val="0"/>
              <w:marRight w:val="0"/>
              <w:marTop w:val="0"/>
              <w:marBottom w:val="0"/>
              <w:divBdr>
                <w:top w:val="none" w:sz="0" w:space="0" w:color="auto"/>
                <w:left w:val="none" w:sz="0" w:space="0" w:color="auto"/>
                <w:bottom w:val="none" w:sz="0" w:space="0" w:color="auto"/>
                <w:right w:val="none" w:sz="0" w:space="0" w:color="auto"/>
              </w:divBdr>
            </w:div>
            <w:div w:id="1168059896">
              <w:marLeft w:val="0"/>
              <w:marRight w:val="0"/>
              <w:marTop w:val="0"/>
              <w:marBottom w:val="0"/>
              <w:divBdr>
                <w:top w:val="none" w:sz="0" w:space="0" w:color="auto"/>
                <w:left w:val="none" w:sz="0" w:space="0" w:color="auto"/>
                <w:bottom w:val="none" w:sz="0" w:space="0" w:color="auto"/>
                <w:right w:val="none" w:sz="0" w:space="0" w:color="auto"/>
              </w:divBdr>
            </w:div>
            <w:div w:id="417333449">
              <w:marLeft w:val="0"/>
              <w:marRight w:val="0"/>
              <w:marTop w:val="0"/>
              <w:marBottom w:val="0"/>
              <w:divBdr>
                <w:top w:val="none" w:sz="0" w:space="0" w:color="auto"/>
                <w:left w:val="none" w:sz="0" w:space="0" w:color="auto"/>
                <w:bottom w:val="none" w:sz="0" w:space="0" w:color="auto"/>
                <w:right w:val="none" w:sz="0" w:space="0" w:color="auto"/>
              </w:divBdr>
            </w:div>
            <w:div w:id="703748980">
              <w:marLeft w:val="0"/>
              <w:marRight w:val="0"/>
              <w:marTop w:val="0"/>
              <w:marBottom w:val="0"/>
              <w:divBdr>
                <w:top w:val="none" w:sz="0" w:space="0" w:color="auto"/>
                <w:left w:val="none" w:sz="0" w:space="0" w:color="auto"/>
                <w:bottom w:val="none" w:sz="0" w:space="0" w:color="auto"/>
                <w:right w:val="none" w:sz="0" w:space="0" w:color="auto"/>
              </w:divBdr>
            </w:div>
            <w:div w:id="262305086">
              <w:marLeft w:val="0"/>
              <w:marRight w:val="0"/>
              <w:marTop w:val="0"/>
              <w:marBottom w:val="0"/>
              <w:divBdr>
                <w:top w:val="none" w:sz="0" w:space="0" w:color="auto"/>
                <w:left w:val="none" w:sz="0" w:space="0" w:color="auto"/>
                <w:bottom w:val="none" w:sz="0" w:space="0" w:color="auto"/>
                <w:right w:val="none" w:sz="0" w:space="0" w:color="auto"/>
              </w:divBdr>
            </w:div>
            <w:div w:id="1877430560">
              <w:marLeft w:val="0"/>
              <w:marRight w:val="0"/>
              <w:marTop w:val="0"/>
              <w:marBottom w:val="0"/>
              <w:divBdr>
                <w:top w:val="none" w:sz="0" w:space="0" w:color="auto"/>
                <w:left w:val="none" w:sz="0" w:space="0" w:color="auto"/>
                <w:bottom w:val="none" w:sz="0" w:space="0" w:color="auto"/>
                <w:right w:val="none" w:sz="0" w:space="0" w:color="auto"/>
              </w:divBdr>
            </w:div>
            <w:div w:id="1452016240">
              <w:marLeft w:val="0"/>
              <w:marRight w:val="0"/>
              <w:marTop w:val="0"/>
              <w:marBottom w:val="0"/>
              <w:divBdr>
                <w:top w:val="none" w:sz="0" w:space="0" w:color="auto"/>
                <w:left w:val="none" w:sz="0" w:space="0" w:color="auto"/>
                <w:bottom w:val="none" w:sz="0" w:space="0" w:color="auto"/>
                <w:right w:val="none" w:sz="0" w:space="0" w:color="auto"/>
              </w:divBdr>
            </w:div>
            <w:div w:id="2107728383">
              <w:marLeft w:val="0"/>
              <w:marRight w:val="0"/>
              <w:marTop w:val="0"/>
              <w:marBottom w:val="0"/>
              <w:divBdr>
                <w:top w:val="none" w:sz="0" w:space="0" w:color="auto"/>
                <w:left w:val="none" w:sz="0" w:space="0" w:color="auto"/>
                <w:bottom w:val="none" w:sz="0" w:space="0" w:color="auto"/>
                <w:right w:val="none" w:sz="0" w:space="0" w:color="auto"/>
              </w:divBdr>
            </w:div>
            <w:div w:id="587076094">
              <w:marLeft w:val="0"/>
              <w:marRight w:val="0"/>
              <w:marTop w:val="0"/>
              <w:marBottom w:val="0"/>
              <w:divBdr>
                <w:top w:val="none" w:sz="0" w:space="0" w:color="auto"/>
                <w:left w:val="none" w:sz="0" w:space="0" w:color="auto"/>
                <w:bottom w:val="none" w:sz="0" w:space="0" w:color="auto"/>
                <w:right w:val="none" w:sz="0" w:space="0" w:color="auto"/>
              </w:divBdr>
            </w:div>
            <w:div w:id="1204633165">
              <w:marLeft w:val="0"/>
              <w:marRight w:val="0"/>
              <w:marTop w:val="0"/>
              <w:marBottom w:val="0"/>
              <w:divBdr>
                <w:top w:val="none" w:sz="0" w:space="0" w:color="auto"/>
                <w:left w:val="none" w:sz="0" w:space="0" w:color="auto"/>
                <w:bottom w:val="none" w:sz="0" w:space="0" w:color="auto"/>
                <w:right w:val="none" w:sz="0" w:space="0" w:color="auto"/>
              </w:divBdr>
            </w:div>
            <w:div w:id="814030961">
              <w:marLeft w:val="0"/>
              <w:marRight w:val="0"/>
              <w:marTop w:val="0"/>
              <w:marBottom w:val="0"/>
              <w:divBdr>
                <w:top w:val="none" w:sz="0" w:space="0" w:color="auto"/>
                <w:left w:val="none" w:sz="0" w:space="0" w:color="auto"/>
                <w:bottom w:val="none" w:sz="0" w:space="0" w:color="auto"/>
                <w:right w:val="none" w:sz="0" w:space="0" w:color="auto"/>
              </w:divBdr>
            </w:div>
            <w:div w:id="789664389">
              <w:marLeft w:val="0"/>
              <w:marRight w:val="0"/>
              <w:marTop w:val="0"/>
              <w:marBottom w:val="0"/>
              <w:divBdr>
                <w:top w:val="none" w:sz="0" w:space="0" w:color="auto"/>
                <w:left w:val="none" w:sz="0" w:space="0" w:color="auto"/>
                <w:bottom w:val="none" w:sz="0" w:space="0" w:color="auto"/>
                <w:right w:val="none" w:sz="0" w:space="0" w:color="auto"/>
              </w:divBdr>
            </w:div>
            <w:div w:id="1578709407">
              <w:marLeft w:val="0"/>
              <w:marRight w:val="0"/>
              <w:marTop w:val="0"/>
              <w:marBottom w:val="0"/>
              <w:divBdr>
                <w:top w:val="none" w:sz="0" w:space="0" w:color="auto"/>
                <w:left w:val="none" w:sz="0" w:space="0" w:color="auto"/>
                <w:bottom w:val="none" w:sz="0" w:space="0" w:color="auto"/>
                <w:right w:val="none" w:sz="0" w:space="0" w:color="auto"/>
              </w:divBdr>
            </w:div>
            <w:div w:id="1214004712">
              <w:marLeft w:val="0"/>
              <w:marRight w:val="0"/>
              <w:marTop w:val="0"/>
              <w:marBottom w:val="0"/>
              <w:divBdr>
                <w:top w:val="none" w:sz="0" w:space="0" w:color="auto"/>
                <w:left w:val="none" w:sz="0" w:space="0" w:color="auto"/>
                <w:bottom w:val="none" w:sz="0" w:space="0" w:color="auto"/>
                <w:right w:val="none" w:sz="0" w:space="0" w:color="auto"/>
              </w:divBdr>
            </w:div>
            <w:div w:id="1960185821">
              <w:marLeft w:val="0"/>
              <w:marRight w:val="0"/>
              <w:marTop w:val="0"/>
              <w:marBottom w:val="0"/>
              <w:divBdr>
                <w:top w:val="none" w:sz="0" w:space="0" w:color="auto"/>
                <w:left w:val="none" w:sz="0" w:space="0" w:color="auto"/>
                <w:bottom w:val="none" w:sz="0" w:space="0" w:color="auto"/>
                <w:right w:val="none" w:sz="0" w:space="0" w:color="auto"/>
              </w:divBdr>
            </w:div>
            <w:div w:id="723143315">
              <w:marLeft w:val="0"/>
              <w:marRight w:val="0"/>
              <w:marTop w:val="0"/>
              <w:marBottom w:val="0"/>
              <w:divBdr>
                <w:top w:val="none" w:sz="0" w:space="0" w:color="auto"/>
                <w:left w:val="none" w:sz="0" w:space="0" w:color="auto"/>
                <w:bottom w:val="none" w:sz="0" w:space="0" w:color="auto"/>
                <w:right w:val="none" w:sz="0" w:space="0" w:color="auto"/>
              </w:divBdr>
            </w:div>
            <w:div w:id="1957828765">
              <w:marLeft w:val="0"/>
              <w:marRight w:val="0"/>
              <w:marTop w:val="0"/>
              <w:marBottom w:val="0"/>
              <w:divBdr>
                <w:top w:val="none" w:sz="0" w:space="0" w:color="auto"/>
                <w:left w:val="none" w:sz="0" w:space="0" w:color="auto"/>
                <w:bottom w:val="none" w:sz="0" w:space="0" w:color="auto"/>
                <w:right w:val="none" w:sz="0" w:space="0" w:color="auto"/>
              </w:divBdr>
            </w:div>
            <w:div w:id="1194728018">
              <w:marLeft w:val="0"/>
              <w:marRight w:val="0"/>
              <w:marTop w:val="0"/>
              <w:marBottom w:val="0"/>
              <w:divBdr>
                <w:top w:val="none" w:sz="0" w:space="0" w:color="auto"/>
                <w:left w:val="none" w:sz="0" w:space="0" w:color="auto"/>
                <w:bottom w:val="none" w:sz="0" w:space="0" w:color="auto"/>
                <w:right w:val="none" w:sz="0" w:space="0" w:color="auto"/>
              </w:divBdr>
            </w:div>
            <w:div w:id="1027757712">
              <w:marLeft w:val="0"/>
              <w:marRight w:val="0"/>
              <w:marTop w:val="0"/>
              <w:marBottom w:val="0"/>
              <w:divBdr>
                <w:top w:val="none" w:sz="0" w:space="0" w:color="auto"/>
                <w:left w:val="none" w:sz="0" w:space="0" w:color="auto"/>
                <w:bottom w:val="none" w:sz="0" w:space="0" w:color="auto"/>
                <w:right w:val="none" w:sz="0" w:space="0" w:color="auto"/>
              </w:divBdr>
            </w:div>
            <w:div w:id="1714115926">
              <w:marLeft w:val="0"/>
              <w:marRight w:val="0"/>
              <w:marTop w:val="0"/>
              <w:marBottom w:val="0"/>
              <w:divBdr>
                <w:top w:val="none" w:sz="0" w:space="0" w:color="auto"/>
                <w:left w:val="none" w:sz="0" w:space="0" w:color="auto"/>
                <w:bottom w:val="none" w:sz="0" w:space="0" w:color="auto"/>
                <w:right w:val="none" w:sz="0" w:space="0" w:color="auto"/>
              </w:divBdr>
            </w:div>
            <w:div w:id="1442262086">
              <w:marLeft w:val="0"/>
              <w:marRight w:val="0"/>
              <w:marTop w:val="0"/>
              <w:marBottom w:val="0"/>
              <w:divBdr>
                <w:top w:val="none" w:sz="0" w:space="0" w:color="auto"/>
                <w:left w:val="none" w:sz="0" w:space="0" w:color="auto"/>
                <w:bottom w:val="none" w:sz="0" w:space="0" w:color="auto"/>
                <w:right w:val="none" w:sz="0" w:space="0" w:color="auto"/>
              </w:divBdr>
            </w:div>
            <w:div w:id="46296869">
              <w:marLeft w:val="0"/>
              <w:marRight w:val="0"/>
              <w:marTop w:val="0"/>
              <w:marBottom w:val="0"/>
              <w:divBdr>
                <w:top w:val="none" w:sz="0" w:space="0" w:color="auto"/>
                <w:left w:val="none" w:sz="0" w:space="0" w:color="auto"/>
                <w:bottom w:val="none" w:sz="0" w:space="0" w:color="auto"/>
                <w:right w:val="none" w:sz="0" w:space="0" w:color="auto"/>
              </w:divBdr>
            </w:div>
            <w:div w:id="2109616404">
              <w:marLeft w:val="0"/>
              <w:marRight w:val="0"/>
              <w:marTop w:val="0"/>
              <w:marBottom w:val="0"/>
              <w:divBdr>
                <w:top w:val="none" w:sz="0" w:space="0" w:color="auto"/>
                <w:left w:val="none" w:sz="0" w:space="0" w:color="auto"/>
                <w:bottom w:val="none" w:sz="0" w:space="0" w:color="auto"/>
                <w:right w:val="none" w:sz="0" w:space="0" w:color="auto"/>
              </w:divBdr>
            </w:div>
            <w:div w:id="1881430026">
              <w:marLeft w:val="0"/>
              <w:marRight w:val="0"/>
              <w:marTop w:val="0"/>
              <w:marBottom w:val="0"/>
              <w:divBdr>
                <w:top w:val="none" w:sz="0" w:space="0" w:color="auto"/>
                <w:left w:val="none" w:sz="0" w:space="0" w:color="auto"/>
                <w:bottom w:val="none" w:sz="0" w:space="0" w:color="auto"/>
                <w:right w:val="none" w:sz="0" w:space="0" w:color="auto"/>
              </w:divBdr>
            </w:div>
            <w:div w:id="502550777">
              <w:marLeft w:val="0"/>
              <w:marRight w:val="0"/>
              <w:marTop w:val="0"/>
              <w:marBottom w:val="0"/>
              <w:divBdr>
                <w:top w:val="none" w:sz="0" w:space="0" w:color="auto"/>
                <w:left w:val="none" w:sz="0" w:space="0" w:color="auto"/>
                <w:bottom w:val="none" w:sz="0" w:space="0" w:color="auto"/>
                <w:right w:val="none" w:sz="0" w:space="0" w:color="auto"/>
              </w:divBdr>
            </w:div>
            <w:div w:id="1971665991">
              <w:marLeft w:val="0"/>
              <w:marRight w:val="0"/>
              <w:marTop w:val="0"/>
              <w:marBottom w:val="0"/>
              <w:divBdr>
                <w:top w:val="none" w:sz="0" w:space="0" w:color="auto"/>
                <w:left w:val="none" w:sz="0" w:space="0" w:color="auto"/>
                <w:bottom w:val="none" w:sz="0" w:space="0" w:color="auto"/>
                <w:right w:val="none" w:sz="0" w:space="0" w:color="auto"/>
              </w:divBdr>
            </w:div>
            <w:div w:id="225803346">
              <w:marLeft w:val="0"/>
              <w:marRight w:val="0"/>
              <w:marTop w:val="0"/>
              <w:marBottom w:val="0"/>
              <w:divBdr>
                <w:top w:val="none" w:sz="0" w:space="0" w:color="auto"/>
                <w:left w:val="none" w:sz="0" w:space="0" w:color="auto"/>
                <w:bottom w:val="none" w:sz="0" w:space="0" w:color="auto"/>
                <w:right w:val="none" w:sz="0" w:space="0" w:color="auto"/>
              </w:divBdr>
            </w:div>
            <w:div w:id="1888486413">
              <w:marLeft w:val="0"/>
              <w:marRight w:val="0"/>
              <w:marTop w:val="0"/>
              <w:marBottom w:val="0"/>
              <w:divBdr>
                <w:top w:val="none" w:sz="0" w:space="0" w:color="auto"/>
                <w:left w:val="none" w:sz="0" w:space="0" w:color="auto"/>
                <w:bottom w:val="none" w:sz="0" w:space="0" w:color="auto"/>
                <w:right w:val="none" w:sz="0" w:space="0" w:color="auto"/>
              </w:divBdr>
            </w:div>
            <w:div w:id="2021616247">
              <w:marLeft w:val="0"/>
              <w:marRight w:val="0"/>
              <w:marTop w:val="0"/>
              <w:marBottom w:val="0"/>
              <w:divBdr>
                <w:top w:val="none" w:sz="0" w:space="0" w:color="auto"/>
                <w:left w:val="none" w:sz="0" w:space="0" w:color="auto"/>
                <w:bottom w:val="none" w:sz="0" w:space="0" w:color="auto"/>
                <w:right w:val="none" w:sz="0" w:space="0" w:color="auto"/>
              </w:divBdr>
            </w:div>
            <w:div w:id="1900944853">
              <w:marLeft w:val="0"/>
              <w:marRight w:val="0"/>
              <w:marTop w:val="0"/>
              <w:marBottom w:val="0"/>
              <w:divBdr>
                <w:top w:val="none" w:sz="0" w:space="0" w:color="auto"/>
                <w:left w:val="none" w:sz="0" w:space="0" w:color="auto"/>
                <w:bottom w:val="none" w:sz="0" w:space="0" w:color="auto"/>
                <w:right w:val="none" w:sz="0" w:space="0" w:color="auto"/>
              </w:divBdr>
            </w:div>
            <w:div w:id="250700386">
              <w:marLeft w:val="0"/>
              <w:marRight w:val="0"/>
              <w:marTop w:val="0"/>
              <w:marBottom w:val="0"/>
              <w:divBdr>
                <w:top w:val="none" w:sz="0" w:space="0" w:color="auto"/>
                <w:left w:val="none" w:sz="0" w:space="0" w:color="auto"/>
                <w:bottom w:val="none" w:sz="0" w:space="0" w:color="auto"/>
                <w:right w:val="none" w:sz="0" w:space="0" w:color="auto"/>
              </w:divBdr>
            </w:div>
            <w:div w:id="1670791208">
              <w:marLeft w:val="0"/>
              <w:marRight w:val="0"/>
              <w:marTop w:val="0"/>
              <w:marBottom w:val="0"/>
              <w:divBdr>
                <w:top w:val="none" w:sz="0" w:space="0" w:color="auto"/>
                <w:left w:val="none" w:sz="0" w:space="0" w:color="auto"/>
                <w:bottom w:val="none" w:sz="0" w:space="0" w:color="auto"/>
                <w:right w:val="none" w:sz="0" w:space="0" w:color="auto"/>
              </w:divBdr>
            </w:div>
            <w:div w:id="1333951906">
              <w:marLeft w:val="0"/>
              <w:marRight w:val="0"/>
              <w:marTop w:val="0"/>
              <w:marBottom w:val="0"/>
              <w:divBdr>
                <w:top w:val="none" w:sz="0" w:space="0" w:color="auto"/>
                <w:left w:val="none" w:sz="0" w:space="0" w:color="auto"/>
                <w:bottom w:val="none" w:sz="0" w:space="0" w:color="auto"/>
                <w:right w:val="none" w:sz="0" w:space="0" w:color="auto"/>
              </w:divBdr>
            </w:div>
            <w:div w:id="1642231533">
              <w:marLeft w:val="0"/>
              <w:marRight w:val="0"/>
              <w:marTop w:val="0"/>
              <w:marBottom w:val="0"/>
              <w:divBdr>
                <w:top w:val="none" w:sz="0" w:space="0" w:color="auto"/>
                <w:left w:val="none" w:sz="0" w:space="0" w:color="auto"/>
                <w:bottom w:val="none" w:sz="0" w:space="0" w:color="auto"/>
                <w:right w:val="none" w:sz="0" w:space="0" w:color="auto"/>
              </w:divBdr>
            </w:div>
            <w:div w:id="221450985">
              <w:marLeft w:val="0"/>
              <w:marRight w:val="0"/>
              <w:marTop w:val="0"/>
              <w:marBottom w:val="0"/>
              <w:divBdr>
                <w:top w:val="none" w:sz="0" w:space="0" w:color="auto"/>
                <w:left w:val="none" w:sz="0" w:space="0" w:color="auto"/>
                <w:bottom w:val="none" w:sz="0" w:space="0" w:color="auto"/>
                <w:right w:val="none" w:sz="0" w:space="0" w:color="auto"/>
              </w:divBdr>
            </w:div>
            <w:div w:id="1888487618">
              <w:marLeft w:val="0"/>
              <w:marRight w:val="0"/>
              <w:marTop w:val="0"/>
              <w:marBottom w:val="0"/>
              <w:divBdr>
                <w:top w:val="none" w:sz="0" w:space="0" w:color="auto"/>
                <w:left w:val="none" w:sz="0" w:space="0" w:color="auto"/>
                <w:bottom w:val="none" w:sz="0" w:space="0" w:color="auto"/>
                <w:right w:val="none" w:sz="0" w:space="0" w:color="auto"/>
              </w:divBdr>
            </w:div>
            <w:div w:id="76831158">
              <w:marLeft w:val="0"/>
              <w:marRight w:val="0"/>
              <w:marTop w:val="0"/>
              <w:marBottom w:val="0"/>
              <w:divBdr>
                <w:top w:val="none" w:sz="0" w:space="0" w:color="auto"/>
                <w:left w:val="none" w:sz="0" w:space="0" w:color="auto"/>
                <w:bottom w:val="none" w:sz="0" w:space="0" w:color="auto"/>
                <w:right w:val="none" w:sz="0" w:space="0" w:color="auto"/>
              </w:divBdr>
            </w:div>
            <w:div w:id="1331253548">
              <w:marLeft w:val="0"/>
              <w:marRight w:val="0"/>
              <w:marTop w:val="0"/>
              <w:marBottom w:val="0"/>
              <w:divBdr>
                <w:top w:val="none" w:sz="0" w:space="0" w:color="auto"/>
                <w:left w:val="none" w:sz="0" w:space="0" w:color="auto"/>
                <w:bottom w:val="none" w:sz="0" w:space="0" w:color="auto"/>
                <w:right w:val="none" w:sz="0" w:space="0" w:color="auto"/>
              </w:divBdr>
            </w:div>
            <w:div w:id="429349656">
              <w:marLeft w:val="0"/>
              <w:marRight w:val="0"/>
              <w:marTop w:val="0"/>
              <w:marBottom w:val="0"/>
              <w:divBdr>
                <w:top w:val="none" w:sz="0" w:space="0" w:color="auto"/>
                <w:left w:val="none" w:sz="0" w:space="0" w:color="auto"/>
                <w:bottom w:val="none" w:sz="0" w:space="0" w:color="auto"/>
                <w:right w:val="none" w:sz="0" w:space="0" w:color="auto"/>
              </w:divBdr>
            </w:div>
            <w:div w:id="989405613">
              <w:marLeft w:val="0"/>
              <w:marRight w:val="0"/>
              <w:marTop w:val="0"/>
              <w:marBottom w:val="0"/>
              <w:divBdr>
                <w:top w:val="none" w:sz="0" w:space="0" w:color="auto"/>
                <w:left w:val="none" w:sz="0" w:space="0" w:color="auto"/>
                <w:bottom w:val="none" w:sz="0" w:space="0" w:color="auto"/>
                <w:right w:val="none" w:sz="0" w:space="0" w:color="auto"/>
              </w:divBdr>
            </w:div>
            <w:div w:id="1954362225">
              <w:marLeft w:val="0"/>
              <w:marRight w:val="0"/>
              <w:marTop w:val="0"/>
              <w:marBottom w:val="0"/>
              <w:divBdr>
                <w:top w:val="none" w:sz="0" w:space="0" w:color="auto"/>
                <w:left w:val="none" w:sz="0" w:space="0" w:color="auto"/>
                <w:bottom w:val="none" w:sz="0" w:space="0" w:color="auto"/>
                <w:right w:val="none" w:sz="0" w:space="0" w:color="auto"/>
              </w:divBdr>
            </w:div>
            <w:div w:id="419184249">
              <w:marLeft w:val="0"/>
              <w:marRight w:val="0"/>
              <w:marTop w:val="0"/>
              <w:marBottom w:val="0"/>
              <w:divBdr>
                <w:top w:val="none" w:sz="0" w:space="0" w:color="auto"/>
                <w:left w:val="none" w:sz="0" w:space="0" w:color="auto"/>
                <w:bottom w:val="none" w:sz="0" w:space="0" w:color="auto"/>
                <w:right w:val="none" w:sz="0" w:space="0" w:color="auto"/>
              </w:divBdr>
            </w:div>
            <w:div w:id="969938466">
              <w:marLeft w:val="0"/>
              <w:marRight w:val="0"/>
              <w:marTop w:val="0"/>
              <w:marBottom w:val="0"/>
              <w:divBdr>
                <w:top w:val="none" w:sz="0" w:space="0" w:color="auto"/>
                <w:left w:val="none" w:sz="0" w:space="0" w:color="auto"/>
                <w:bottom w:val="none" w:sz="0" w:space="0" w:color="auto"/>
                <w:right w:val="none" w:sz="0" w:space="0" w:color="auto"/>
              </w:divBdr>
            </w:div>
            <w:div w:id="933514524">
              <w:marLeft w:val="0"/>
              <w:marRight w:val="0"/>
              <w:marTop w:val="0"/>
              <w:marBottom w:val="0"/>
              <w:divBdr>
                <w:top w:val="none" w:sz="0" w:space="0" w:color="auto"/>
                <w:left w:val="none" w:sz="0" w:space="0" w:color="auto"/>
                <w:bottom w:val="none" w:sz="0" w:space="0" w:color="auto"/>
                <w:right w:val="none" w:sz="0" w:space="0" w:color="auto"/>
              </w:divBdr>
            </w:div>
            <w:div w:id="1243760909">
              <w:marLeft w:val="0"/>
              <w:marRight w:val="0"/>
              <w:marTop w:val="0"/>
              <w:marBottom w:val="0"/>
              <w:divBdr>
                <w:top w:val="none" w:sz="0" w:space="0" w:color="auto"/>
                <w:left w:val="none" w:sz="0" w:space="0" w:color="auto"/>
                <w:bottom w:val="none" w:sz="0" w:space="0" w:color="auto"/>
                <w:right w:val="none" w:sz="0" w:space="0" w:color="auto"/>
              </w:divBdr>
            </w:div>
            <w:div w:id="197743519">
              <w:marLeft w:val="0"/>
              <w:marRight w:val="0"/>
              <w:marTop w:val="0"/>
              <w:marBottom w:val="0"/>
              <w:divBdr>
                <w:top w:val="none" w:sz="0" w:space="0" w:color="auto"/>
                <w:left w:val="none" w:sz="0" w:space="0" w:color="auto"/>
                <w:bottom w:val="none" w:sz="0" w:space="0" w:color="auto"/>
                <w:right w:val="none" w:sz="0" w:space="0" w:color="auto"/>
              </w:divBdr>
            </w:div>
            <w:div w:id="510098045">
              <w:marLeft w:val="0"/>
              <w:marRight w:val="0"/>
              <w:marTop w:val="0"/>
              <w:marBottom w:val="0"/>
              <w:divBdr>
                <w:top w:val="none" w:sz="0" w:space="0" w:color="auto"/>
                <w:left w:val="none" w:sz="0" w:space="0" w:color="auto"/>
                <w:bottom w:val="none" w:sz="0" w:space="0" w:color="auto"/>
                <w:right w:val="none" w:sz="0" w:space="0" w:color="auto"/>
              </w:divBdr>
            </w:div>
            <w:div w:id="967320789">
              <w:marLeft w:val="0"/>
              <w:marRight w:val="0"/>
              <w:marTop w:val="0"/>
              <w:marBottom w:val="0"/>
              <w:divBdr>
                <w:top w:val="none" w:sz="0" w:space="0" w:color="auto"/>
                <w:left w:val="none" w:sz="0" w:space="0" w:color="auto"/>
                <w:bottom w:val="none" w:sz="0" w:space="0" w:color="auto"/>
                <w:right w:val="none" w:sz="0" w:space="0" w:color="auto"/>
              </w:divBdr>
            </w:div>
            <w:div w:id="117382348">
              <w:marLeft w:val="0"/>
              <w:marRight w:val="0"/>
              <w:marTop w:val="0"/>
              <w:marBottom w:val="0"/>
              <w:divBdr>
                <w:top w:val="none" w:sz="0" w:space="0" w:color="auto"/>
                <w:left w:val="none" w:sz="0" w:space="0" w:color="auto"/>
                <w:bottom w:val="none" w:sz="0" w:space="0" w:color="auto"/>
                <w:right w:val="none" w:sz="0" w:space="0" w:color="auto"/>
              </w:divBdr>
            </w:div>
            <w:div w:id="1338145326">
              <w:marLeft w:val="0"/>
              <w:marRight w:val="0"/>
              <w:marTop w:val="0"/>
              <w:marBottom w:val="0"/>
              <w:divBdr>
                <w:top w:val="none" w:sz="0" w:space="0" w:color="auto"/>
                <w:left w:val="none" w:sz="0" w:space="0" w:color="auto"/>
                <w:bottom w:val="none" w:sz="0" w:space="0" w:color="auto"/>
                <w:right w:val="none" w:sz="0" w:space="0" w:color="auto"/>
              </w:divBdr>
            </w:div>
            <w:div w:id="1567642160">
              <w:marLeft w:val="0"/>
              <w:marRight w:val="0"/>
              <w:marTop w:val="0"/>
              <w:marBottom w:val="0"/>
              <w:divBdr>
                <w:top w:val="none" w:sz="0" w:space="0" w:color="auto"/>
                <w:left w:val="none" w:sz="0" w:space="0" w:color="auto"/>
                <w:bottom w:val="none" w:sz="0" w:space="0" w:color="auto"/>
                <w:right w:val="none" w:sz="0" w:space="0" w:color="auto"/>
              </w:divBdr>
            </w:div>
            <w:div w:id="411776773">
              <w:marLeft w:val="0"/>
              <w:marRight w:val="0"/>
              <w:marTop w:val="0"/>
              <w:marBottom w:val="0"/>
              <w:divBdr>
                <w:top w:val="none" w:sz="0" w:space="0" w:color="auto"/>
                <w:left w:val="none" w:sz="0" w:space="0" w:color="auto"/>
                <w:bottom w:val="none" w:sz="0" w:space="0" w:color="auto"/>
                <w:right w:val="none" w:sz="0" w:space="0" w:color="auto"/>
              </w:divBdr>
            </w:div>
            <w:div w:id="1227034473">
              <w:marLeft w:val="0"/>
              <w:marRight w:val="0"/>
              <w:marTop w:val="0"/>
              <w:marBottom w:val="0"/>
              <w:divBdr>
                <w:top w:val="none" w:sz="0" w:space="0" w:color="auto"/>
                <w:left w:val="none" w:sz="0" w:space="0" w:color="auto"/>
                <w:bottom w:val="none" w:sz="0" w:space="0" w:color="auto"/>
                <w:right w:val="none" w:sz="0" w:space="0" w:color="auto"/>
              </w:divBdr>
            </w:div>
            <w:div w:id="1127696211">
              <w:marLeft w:val="0"/>
              <w:marRight w:val="0"/>
              <w:marTop w:val="0"/>
              <w:marBottom w:val="0"/>
              <w:divBdr>
                <w:top w:val="none" w:sz="0" w:space="0" w:color="auto"/>
                <w:left w:val="none" w:sz="0" w:space="0" w:color="auto"/>
                <w:bottom w:val="none" w:sz="0" w:space="0" w:color="auto"/>
                <w:right w:val="none" w:sz="0" w:space="0" w:color="auto"/>
              </w:divBdr>
            </w:div>
            <w:div w:id="1474181903">
              <w:marLeft w:val="0"/>
              <w:marRight w:val="0"/>
              <w:marTop w:val="0"/>
              <w:marBottom w:val="0"/>
              <w:divBdr>
                <w:top w:val="none" w:sz="0" w:space="0" w:color="auto"/>
                <w:left w:val="none" w:sz="0" w:space="0" w:color="auto"/>
                <w:bottom w:val="none" w:sz="0" w:space="0" w:color="auto"/>
                <w:right w:val="none" w:sz="0" w:space="0" w:color="auto"/>
              </w:divBdr>
            </w:div>
            <w:div w:id="1437872505">
              <w:marLeft w:val="0"/>
              <w:marRight w:val="0"/>
              <w:marTop w:val="0"/>
              <w:marBottom w:val="0"/>
              <w:divBdr>
                <w:top w:val="none" w:sz="0" w:space="0" w:color="auto"/>
                <w:left w:val="none" w:sz="0" w:space="0" w:color="auto"/>
                <w:bottom w:val="none" w:sz="0" w:space="0" w:color="auto"/>
                <w:right w:val="none" w:sz="0" w:space="0" w:color="auto"/>
              </w:divBdr>
            </w:div>
            <w:div w:id="2011366406">
              <w:marLeft w:val="0"/>
              <w:marRight w:val="0"/>
              <w:marTop w:val="0"/>
              <w:marBottom w:val="0"/>
              <w:divBdr>
                <w:top w:val="none" w:sz="0" w:space="0" w:color="auto"/>
                <w:left w:val="none" w:sz="0" w:space="0" w:color="auto"/>
                <w:bottom w:val="none" w:sz="0" w:space="0" w:color="auto"/>
                <w:right w:val="none" w:sz="0" w:space="0" w:color="auto"/>
              </w:divBdr>
            </w:div>
            <w:div w:id="1974870540">
              <w:marLeft w:val="0"/>
              <w:marRight w:val="0"/>
              <w:marTop w:val="0"/>
              <w:marBottom w:val="0"/>
              <w:divBdr>
                <w:top w:val="none" w:sz="0" w:space="0" w:color="auto"/>
                <w:left w:val="none" w:sz="0" w:space="0" w:color="auto"/>
                <w:bottom w:val="none" w:sz="0" w:space="0" w:color="auto"/>
                <w:right w:val="none" w:sz="0" w:space="0" w:color="auto"/>
              </w:divBdr>
            </w:div>
            <w:div w:id="737944575">
              <w:marLeft w:val="0"/>
              <w:marRight w:val="0"/>
              <w:marTop w:val="0"/>
              <w:marBottom w:val="0"/>
              <w:divBdr>
                <w:top w:val="none" w:sz="0" w:space="0" w:color="auto"/>
                <w:left w:val="none" w:sz="0" w:space="0" w:color="auto"/>
                <w:bottom w:val="none" w:sz="0" w:space="0" w:color="auto"/>
                <w:right w:val="none" w:sz="0" w:space="0" w:color="auto"/>
              </w:divBdr>
            </w:div>
            <w:div w:id="1951888279">
              <w:marLeft w:val="0"/>
              <w:marRight w:val="0"/>
              <w:marTop w:val="0"/>
              <w:marBottom w:val="0"/>
              <w:divBdr>
                <w:top w:val="none" w:sz="0" w:space="0" w:color="auto"/>
                <w:left w:val="none" w:sz="0" w:space="0" w:color="auto"/>
                <w:bottom w:val="none" w:sz="0" w:space="0" w:color="auto"/>
                <w:right w:val="none" w:sz="0" w:space="0" w:color="auto"/>
              </w:divBdr>
            </w:div>
            <w:div w:id="461120566">
              <w:marLeft w:val="0"/>
              <w:marRight w:val="0"/>
              <w:marTop w:val="0"/>
              <w:marBottom w:val="0"/>
              <w:divBdr>
                <w:top w:val="none" w:sz="0" w:space="0" w:color="auto"/>
                <w:left w:val="none" w:sz="0" w:space="0" w:color="auto"/>
                <w:bottom w:val="none" w:sz="0" w:space="0" w:color="auto"/>
                <w:right w:val="none" w:sz="0" w:space="0" w:color="auto"/>
              </w:divBdr>
            </w:div>
            <w:div w:id="1173229233">
              <w:marLeft w:val="0"/>
              <w:marRight w:val="0"/>
              <w:marTop w:val="0"/>
              <w:marBottom w:val="0"/>
              <w:divBdr>
                <w:top w:val="none" w:sz="0" w:space="0" w:color="auto"/>
                <w:left w:val="none" w:sz="0" w:space="0" w:color="auto"/>
                <w:bottom w:val="none" w:sz="0" w:space="0" w:color="auto"/>
                <w:right w:val="none" w:sz="0" w:space="0" w:color="auto"/>
              </w:divBdr>
            </w:div>
            <w:div w:id="557591707">
              <w:marLeft w:val="0"/>
              <w:marRight w:val="0"/>
              <w:marTop w:val="0"/>
              <w:marBottom w:val="0"/>
              <w:divBdr>
                <w:top w:val="none" w:sz="0" w:space="0" w:color="auto"/>
                <w:left w:val="none" w:sz="0" w:space="0" w:color="auto"/>
                <w:bottom w:val="none" w:sz="0" w:space="0" w:color="auto"/>
                <w:right w:val="none" w:sz="0" w:space="0" w:color="auto"/>
              </w:divBdr>
            </w:div>
            <w:div w:id="1396777313">
              <w:marLeft w:val="0"/>
              <w:marRight w:val="0"/>
              <w:marTop w:val="0"/>
              <w:marBottom w:val="0"/>
              <w:divBdr>
                <w:top w:val="none" w:sz="0" w:space="0" w:color="auto"/>
                <w:left w:val="none" w:sz="0" w:space="0" w:color="auto"/>
                <w:bottom w:val="none" w:sz="0" w:space="0" w:color="auto"/>
                <w:right w:val="none" w:sz="0" w:space="0" w:color="auto"/>
              </w:divBdr>
            </w:div>
            <w:div w:id="309603379">
              <w:marLeft w:val="0"/>
              <w:marRight w:val="0"/>
              <w:marTop w:val="0"/>
              <w:marBottom w:val="0"/>
              <w:divBdr>
                <w:top w:val="none" w:sz="0" w:space="0" w:color="auto"/>
                <w:left w:val="none" w:sz="0" w:space="0" w:color="auto"/>
                <w:bottom w:val="none" w:sz="0" w:space="0" w:color="auto"/>
                <w:right w:val="none" w:sz="0" w:space="0" w:color="auto"/>
              </w:divBdr>
            </w:div>
            <w:div w:id="776290396">
              <w:marLeft w:val="0"/>
              <w:marRight w:val="0"/>
              <w:marTop w:val="0"/>
              <w:marBottom w:val="0"/>
              <w:divBdr>
                <w:top w:val="none" w:sz="0" w:space="0" w:color="auto"/>
                <w:left w:val="none" w:sz="0" w:space="0" w:color="auto"/>
                <w:bottom w:val="none" w:sz="0" w:space="0" w:color="auto"/>
                <w:right w:val="none" w:sz="0" w:space="0" w:color="auto"/>
              </w:divBdr>
            </w:div>
            <w:div w:id="684751453">
              <w:marLeft w:val="0"/>
              <w:marRight w:val="0"/>
              <w:marTop w:val="0"/>
              <w:marBottom w:val="0"/>
              <w:divBdr>
                <w:top w:val="none" w:sz="0" w:space="0" w:color="auto"/>
                <w:left w:val="none" w:sz="0" w:space="0" w:color="auto"/>
                <w:bottom w:val="none" w:sz="0" w:space="0" w:color="auto"/>
                <w:right w:val="none" w:sz="0" w:space="0" w:color="auto"/>
              </w:divBdr>
            </w:div>
            <w:div w:id="14119830">
              <w:marLeft w:val="0"/>
              <w:marRight w:val="0"/>
              <w:marTop w:val="0"/>
              <w:marBottom w:val="0"/>
              <w:divBdr>
                <w:top w:val="none" w:sz="0" w:space="0" w:color="auto"/>
                <w:left w:val="none" w:sz="0" w:space="0" w:color="auto"/>
                <w:bottom w:val="none" w:sz="0" w:space="0" w:color="auto"/>
                <w:right w:val="none" w:sz="0" w:space="0" w:color="auto"/>
              </w:divBdr>
            </w:div>
            <w:div w:id="1733117524">
              <w:marLeft w:val="0"/>
              <w:marRight w:val="0"/>
              <w:marTop w:val="0"/>
              <w:marBottom w:val="0"/>
              <w:divBdr>
                <w:top w:val="none" w:sz="0" w:space="0" w:color="auto"/>
                <w:left w:val="none" w:sz="0" w:space="0" w:color="auto"/>
                <w:bottom w:val="none" w:sz="0" w:space="0" w:color="auto"/>
                <w:right w:val="none" w:sz="0" w:space="0" w:color="auto"/>
              </w:divBdr>
            </w:div>
            <w:div w:id="496504412">
              <w:marLeft w:val="0"/>
              <w:marRight w:val="0"/>
              <w:marTop w:val="0"/>
              <w:marBottom w:val="0"/>
              <w:divBdr>
                <w:top w:val="none" w:sz="0" w:space="0" w:color="auto"/>
                <w:left w:val="none" w:sz="0" w:space="0" w:color="auto"/>
                <w:bottom w:val="none" w:sz="0" w:space="0" w:color="auto"/>
                <w:right w:val="none" w:sz="0" w:space="0" w:color="auto"/>
              </w:divBdr>
            </w:div>
            <w:div w:id="1595743256">
              <w:marLeft w:val="0"/>
              <w:marRight w:val="0"/>
              <w:marTop w:val="0"/>
              <w:marBottom w:val="0"/>
              <w:divBdr>
                <w:top w:val="none" w:sz="0" w:space="0" w:color="auto"/>
                <w:left w:val="none" w:sz="0" w:space="0" w:color="auto"/>
                <w:bottom w:val="none" w:sz="0" w:space="0" w:color="auto"/>
                <w:right w:val="none" w:sz="0" w:space="0" w:color="auto"/>
              </w:divBdr>
            </w:div>
            <w:div w:id="1717116531">
              <w:marLeft w:val="0"/>
              <w:marRight w:val="0"/>
              <w:marTop w:val="0"/>
              <w:marBottom w:val="0"/>
              <w:divBdr>
                <w:top w:val="none" w:sz="0" w:space="0" w:color="auto"/>
                <w:left w:val="none" w:sz="0" w:space="0" w:color="auto"/>
                <w:bottom w:val="none" w:sz="0" w:space="0" w:color="auto"/>
                <w:right w:val="none" w:sz="0" w:space="0" w:color="auto"/>
              </w:divBdr>
            </w:div>
            <w:div w:id="868680912">
              <w:marLeft w:val="0"/>
              <w:marRight w:val="0"/>
              <w:marTop w:val="0"/>
              <w:marBottom w:val="0"/>
              <w:divBdr>
                <w:top w:val="none" w:sz="0" w:space="0" w:color="auto"/>
                <w:left w:val="none" w:sz="0" w:space="0" w:color="auto"/>
                <w:bottom w:val="none" w:sz="0" w:space="0" w:color="auto"/>
                <w:right w:val="none" w:sz="0" w:space="0" w:color="auto"/>
              </w:divBdr>
            </w:div>
            <w:div w:id="904877126">
              <w:marLeft w:val="0"/>
              <w:marRight w:val="0"/>
              <w:marTop w:val="0"/>
              <w:marBottom w:val="0"/>
              <w:divBdr>
                <w:top w:val="none" w:sz="0" w:space="0" w:color="auto"/>
                <w:left w:val="none" w:sz="0" w:space="0" w:color="auto"/>
                <w:bottom w:val="none" w:sz="0" w:space="0" w:color="auto"/>
                <w:right w:val="none" w:sz="0" w:space="0" w:color="auto"/>
              </w:divBdr>
            </w:div>
            <w:div w:id="611474453">
              <w:marLeft w:val="0"/>
              <w:marRight w:val="0"/>
              <w:marTop w:val="0"/>
              <w:marBottom w:val="0"/>
              <w:divBdr>
                <w:top w:val="none" w:sz="0" w:space="0" w:color="auto"/>
                <w:left w:val="none" w:sz="0" w:space="0" w:color="auto"/>
                <w:bottom w:val="none" w:sz="0" w:space="0" w:color="auto"/>
                <w:right w:val="none" w:sz="0" w:space="0" w:color="auto"/>
              </w:divBdr>
            </w:div>
            <w:div w:id="1149127340">
              <w:marLeft w:val="0"/>
              <w:marRight w:val="0"/>
              <w:marTop w:val="0"/>
              <w:marBottom w:val="0"/>
              <w:divBdr>
                <w:top w:val="none" w:sz="0" w:space="0" w:color="auto"/>
                <w:left w:val="none" w:sz="0" w:space="0" w:color="auto"/>
                <w:bottom w:val="none" w:sz="0" w:space="0" w:color="auto"/>
                <w:right w:val="none" w:sz="0" w:space="0" w:color="auto"/>
              </w:divBdr>
            </w:div>
            <w:div w:id="1073507388">
              <w:marLeft w:val="0"/>
              <w:marRight w:val="0"/>
              <w:marTop w:val="0"/>
              <w:marBottom w:val="0"/>
              <w:divBdr>
                <w:top w:val="none" w:sz="0" w:space="0" w:color="auto"/>
                <w:left w:val="none" w:sz="0" w:space="0" w:color="auto"/>
                <w:bottom w:val="none" w:sz="0" w:space="0" w:color="auto"/>
                <w:right w:val="none" w:sz="0" w:space="0" w:color="auto"/>
              </w:divBdr>
            </w:div>
            <w:div w:id="1744795315">
              <w:marLeft w:val="0"/>
              <w:marRight w:val="0"/>
              <w:marTop w:val="0"/>
              <w:marBottom w:val="0"/>
              <w:divBdr>
                <w:top w:val="none" w:sz="0" w:space="0" w:color="auto"/>
                <w:left w:val="none" w:sz="0" w:space="0" w:color="auto"/>
                <w:bottom w:val="none" w:sz="0" w:space="0" w:color="auto"/>
                <w:right w:val="none" w:sz="0" w:space="0" w:color="auto"/>
              </w:divBdr>
            </w:div>
            <w:div w:id="1790776624">
              <w:marLeft w:val="0"/>
              <w:marRight w:val="0"/>
              <w:marTop w:val="0"/>
              <w:marBottom w:val="0"/>
              <w:divBdr>
                <w:top w:val="none" w:sz="0" w:space="0" w:color="auto"/>
                <w:left w:val="none" w:sz="0" w:space="0" w:color="auto"/>
                <w:bottom w:val="none" w:sz="0" w:space="0" w:color="auto"/>
                <w:right w:val="none" w:sz="0" w:space="0" w:color="auto"/>
              </w:divBdr>
            </w:div>
            <w:div w:id="1653556668">
              <w:marLeft w:val="0"/>
              <w:marRight w:val="0"/>
              <w:marTop w:val="0"/>
              <w:marBottom w:val="0"/>
              <w:divBdr>
                <w:top w:val="none" w:sz="0" w:space="0" w:color="auto"/>
                <w:left w:val="none" w:sz="0" w:space="0" w:color="auto"/>
                <w:bottom w:val="none" w:sz="0" w:space="0" w:color="auto"/>
                <w:right w:val="none" w:sz="0" w:space="0" w:color="auto"/>
              </w:divBdr>
            </w:div>
            <w:div w:id="1488664446">
              <w:marLeft w:val="0"/>
              <w:marRight w:val="0"/>
              <w:marTop w:val="0"/>
              <w:marBottom w:val="0"/>
              <w:divBdr>
                <w:top w:val="none" w:sz="0" w:space="0" w:color="auto"/>
                <w:left w:val="none" w:sz="0" w:space="0" w:color="auto"/>
                <w:bottom w:val="none" w:sz="0" w:space="0" w:color="auto"/>
                <w:right w:val="none" w:sz="0" w:space="0" w:color="auto"/>
              </w:divBdr>
            </w:div>
            <w:div w:id="1667780224">
              <w:marLeft w:val="0"/>
              <w:marRight w:val="0"/>
              <w:marTop w:val="0"/>
              <w:marBottom w:val="0"/>
              <w:divBdr>
                <w:top w:val="none" w:sz="0" w:space="0" w:color="auto"/>
                <w:left w:val="none" w:sz="0" w:space="0" w:color="auto"/>
                <w:bottom w:val="none" w:sz="0" w:space="0" w:color="auto"/>
                <w:right w:val="none" w:sz="0" w:space="0" w:color="auto"/>
              </w:divBdr>
            </w:div>
            <w:div w:id="384988374">
              <w:marLeft w:val="0"/>
              <w:marRight w:val="0"/>
              <w:marTop w:val="0"/>
              <w:marBottom w:val="0"/>
              <w:divBdr>
                <w:top w:val="none" w:sz="0" w:space="0" w:color="auto"/>
                <w:left w:val="none" w:sz="0" w:space="0" w:color="auto"/>
                <w:bottom w:val="none" w:sz="0" w:space="0" w:color="auto"/>
                <w:right w:val="none" w:sz="0" w:space="0" w:color="auto"/>
              </w:divBdr>
            </w:div>
            <w:div w:id="1858351547">
              <w:marLeft w:val="0"/>
              <w:marRight w:val="0"/>
              <w:marTop w:val="0"/>
              <w:marBottom w:val="0"/>
              <w:divBdr>
                <w:top w:val="none" w:sz="0" w:space="0" w:color="auto"/>
                <w:left w:val="none" w:sz="0" w:space="0" w:color="auto"/>
                <w:bottom w:val="none" w:sz="0" w:space="0" w:color="auto"/>
                <w:right w:val="none" w:sz="0" w:space="0" w:color="auto"/>
              </w:divBdr>
            </w:div>
            <w:div w:id="1671758698">
              <w:marLeft w:val="0"/>
              <w:marRight w:val="0"/>
              <w:marTop w:val="0"/>
              <w:marBottom w:val="0"/>
              <w:divBdr>
                <w:top w:val="none" w:sz="0" w:space="0" w:color="auto"/>
                <w:left w:val="none" w:sz="0" w:space="0" w:color="auto"/>
                <w:bottom w:val="none" w:sz="0" w:space="0" w:color="auto"/>
                <w:right w:val="none" w:sz="0" w:space="0" w:color="auto"/>
              </w:divBdr>
            </w:div>
            <w:div w:id="234894675">
              <w:marLeft w:val="0"/>
              <w:marRight w:val="0"/>
              <w:marTop w:val="0"/>
              <w:marBottom w:val="0"/>
              <w:divBdr>
                <w:top w:val="none" w:sz="0" w:space="0" w:color="auto"/>
                <w:left w:val="none" w:sz="0" w:space="0" w:color="auto"/>
                <w:bottom w:val="none" w:sz="0" w:space="0" w:color="auto"/>
                <w:right w:val="none" w:sz="0" w:space="0" w:color="auto"/>
              </w:divBdr>
            </w:div>
            <w:div w:id="1353536324">
              <w:marLeft w:val="0"/>
              <w:marRight w:val="0"/>
              <w:marTop w:val="0"/>
              <w:marBottom w:val="0"/>
              <w:divBdr>
                <w:top w:val="none" w:sz="0" w:space="0" w:color="auto"/>
                <w:left w:val="none" w:sz="0" w:space="0" w:color="auto"/>
                <w:bottom w:val="none" w:sz="0" w:space="0" w:color="auto"/>
                <w:right w:val="none" w:sz="0" w:space="0" w:color="auto"/>
              </w:divBdr>
            </w:div>
            <w:div w:id="2039238206">
              <w:marLeft w:val="0"/>
              <w:marRight w:val="0"/>
              <w:marTop w:val="0"/>
              <w:marBottom w:val="0"/>
              <w:divBdr>
                <w:top w:val="none" w:sz="0" w:space="0" w:color="auto"/>
                <w:left w:val="none" w:sz="0" w:space="0" w:color="auto"/>
                <w:bottom w:val="none" w:sz="0" w:space="0" w:color="auto"/>
                <w:right w:val="none" w:sz="0" w:space="0" w:color="auto"/>
              </w:divBdr>
            </w:div>
            <w:div w:id="1210338363">
              <w:marLeft w:val="0"/>
              <w:marRight w:val="0"/>
              <w:marTop w:val="0"/>
              <w:marBottom w:val="0"/>
              <w:divBdr>
                <w:top w:val="none" w:sz="0" w:space="0" w:color="auto"/>
                <w:left w:val="none" w:sz="0" w:space="0" w:color="auto"/>
                <w:bottom w:val="none" w:sz="0" w:space="0" w:color="auto"/>
                <w:right w:val="none" w:sz="0" w:space="0" w:color="auto"/>
              </w:divBdr>
            </w:div>
            <w:div w:id="540094784">
              <w:marLeft w:val="0"/>
              <w:marRight w:val="0"/>
              <w:marTop w:val="0"/>
              <w:marBottom w:val="0"/>
              <w:divBdr>
                <w:top w:val="none" w:sz="0" w:space="0" w:color="auto"/>
                <w:left w:val="none" w:sz="0" w:space="0" w:color="auto"/>
                <w:bottom w:val="none" w:sz="0" w:space="0" w:color="auto"/>
                <w:right w:val="none" w:sz="0" w:space="0" w:color="auto"/>
              </w:divBdr>
            </w:div>
            <w:div w:id="25908196">
              <w:marLeft w:val="0"/>
              <w:marRight w:val="0"/>
              <w:marTop w:val="0"/>
              <w:marBottom w:val="0"/>
              <w:divBdr>
                <w:top w:val="none" w:sz="0" w:space="0" w:color="auto"/>
                <w:left w:val="none" w:sz="0" w:space="0" w:color="auto"/>
                <w:bottom w:val="none" w:sz="0" w:space="0" w:color="auto"/>
                <w:right w:val="none" w:sz="0" w:space="0" w:color="auto"/>
              </w:divBdr>
            </w:div>
            <w:div w:id="1865946613">
              <w:marLeft w:val="0"/>
              <w:marRight w:val="0"/>
              <w:marTop w:val="0"/>
              <w:marBottom w:val="0"/>
              <w:divBdr>
                <w:top w:val="none" w:sz="0" w:space="0" w:color="auto"/>
                <w:left w:val="none" w:sz="0" w:space="0" w:color="auto"/>
                <w:bottom w:val="none" w:sz="0" w:space="0" w:color="auto"/>
                <w:right w:val="none" w:sz="0" w:space="0" w:color="auto"/>
              </w:divBdr>
            </w:div>
            <w:div w:id="1928152257">
              <w:marLeft w:val="0"/>
              <w:marRight w:val="0"/>
              <w:marTop w:val="0"/>
              <w:marBottom w:val="0"/>
              <w:divBdr>
                <w:top w:val="none" w:sz="0" w:space="0" w:color="auto"/>
                <w:left w:val="none" w:sz="0" w:space="0" w:color="auto"/>
                <w:bottom w:val="none" w:sz="0" w:space="0" w:color="auto"/>
                <w:right w:val="none" w:sz="0" w:space="0" w:color="auto"/>
              </w:divBdr>
            </w:div>
            <w:div w:id="1082027555">
              <w:marLeft w:val="0"/>
              <w:marRight w:val="0"/>
              <w:marTop w:val="0"/>
              <w:marBottom w:val="0"/>
              <w:divBdr>
                <w:top w:val="none" w:sz="0" w:space="0" w:color="auto"/>
                <w:left w:val="none" w:sz="0" w:space="0" w:color="auto"/>
                <w:bottom w:val="none" w:sz="0" w:space="0" w:color="auto"/>
                <w:right w:val="none" w:sz="0" w:space="0" w:color="auto"/>
              </w:divBdr>
            </w:div>
            <w:div w:id="1426147892">
              <w:marLeft w:val="0"/>
              <w:marRight w:val="0"/>
              <w:marTop w:val="0"/>
              <w:marBottom w:val="0"/>
              <w:divBdr>
                <w:top w:val="none" w:sz="0" w:space="0" w:color="auto"/>
                <w:left w:val="none" w:sz="0" w:space="0" w:color="auto"/>
                <w:bottom w:val="none" w:sz="0" w:space="0" w:color="auto"/>
                <w:right w:val="none" w:sz="0" w:space="0" w:color="auto"/>
              </w:divBdr>
            </w:div>
            <w:div w:id="1215504256">
              <w:marLeft w:val="0"/>
              <w:marRight w:val="0"/>
              <w:marTop w:val="0"/>
              <w:marBottom w:val="0"/>
              <w:divBdr>
                <w:top w:val="none" w:sz="0" w:space="0" w:color="auto"/>
                <w:left w:val="none" w:sz="0" w:space="0" w:color="auto"/>
                <w:bottom w:val="none" w:sz="0" w:space="0" w:color="auto"/>
                <w:right w:val="none" w:sz="0" w:space="0" w:color="auto"/>
              </w:divBdr>
            </w:div>
            <w:div w:id="2125414769">
              <w:marLeft w:val="0"/>
              <w:marRight w:val="0"/>
              <w:marTop w:val="0"/>
              <w:marBottom w:val="0"/>
              <w:divBdr>
                <w:top w:val="none" w:sz="0" w:space="0" w:color="auto"/>
                <w:left w:val="none" w:sz="0" w:space="0" w:color="auto"/>
                <w:bottom w:val="none" w:sz="0" w:space="0" w:color="auto"/>
                <w:right w:val="none" w:sz="0" w:space="0" w:color="auto"/>
              </w:divBdr>
            </w:div>
            <w:div w:id="511142618">
              <w:marLeft w:val="0"/>
              <w:marRight w:val="0"/>
              <w:marTop w:val="0"/>
              <w:marBottom w:val="0"/>
              <w:divBdr>
                <w:top w:val="none" w:sz="0" w:space="0" w:color="auto"/>
                <w:left w:val="none" w:sz="0" w:space="0" w:color="auto"/>
                <w:bottom w:val="none" w:sz="0" w:space="0" w:color="auto"/>
                <w:right w:val="none" w:sz="0" w:space="0" w:color="auto"/>
              </w:divBdr>
            </w:div>
            <w:div w:id="1284772585">
              <w:marLeft w:val="0"/>
              <w:marRight w:val="0"/>
              <w:marTop w:val="0"/>
              <w:marBottom w:val="0"/>
              <w:divBdr>
                <w:top w:val="none" w:sz="0" w:space="0" w:color="auto"/>
                <w:left w:val="none" w:sz="0" w:space="0" w:color="auto"/>
                <w:bottom w:val="none" w:sz="0" w:space="0" w:color="auto"/>
                <w:right w:val="none" w:sz="0" w:space="0" w:color="auto"/>
              </w:divBdr>
            </w:div>
            <w:div w:id="2031446739">
              <w:marLeft w:val="0"/>
              <w:marRight w:val="0"/>
              <w:marTop w:val="0"/>
              <w:marBottom w:val="0"/>
              <w:divBdr>
                <w:top w:val="none" w:sz="0" w:space="0" w:color="auto"/>
                <w:left w:val="none" w:sz="0" w:space="0" w:color="auto"/>
                <w:bottom w:val="none" w:sz="0" w:space="0" w:color="auto"/>
                <w:right w:val="none" w:sz="0" w:space="0" w:color="auto"/>
              </w:divBdr>
            </w:div>
            <w:div w:id="1087658063">
              <w:marLeft w:val="0"/>
              <w:marRight w:val="0"/>
              <w:marTop w:val="0"/>
              <w:marBottom w:val="0"/>
              <w:divBdr>
                <w:top w:val="none" w:sz="0" w:space="0" w:color="auto"/>
                <w:left w:val="none" w:sz="0" w:space="0" w:color="auto"/>
                <w:bottom w:val="none" w:sz="0" w:space="0" w:color="auto"/>
                <w:right w:val="none" w:sz="0" w:space="0" w:color="auto"/>
              </w:divBdr>
            </w:div>
            <w:div w:id="1984503802">
              <w:marLeft w:val="0"/>
              <w:marRight w:val="0"/>
              <w:marTop w:val="0"/>
              <w:marBottom w:val="0"/>
              <w:divBdr>
                <w:top w:val="none" w:sz="0" w:space="0" w:color="auto"/>
                <w:left w:val="none" w:sz="0" w:space="0" w:color="auto"/>
                <w:bottom w:val="none" w:sz="0" w:space="0" w:color="auto"/>
                <w:right w:val="none" w:sz="0" w:space="0" w:color="auto"/>
              </w:divBdr>
            </w:div>
            <w:div w:id="986979612">
              <w:marLeft w:val="0"/>
              <w:marRight w:val="0"/>
              <w:marTop w:val="0"/>
              <w:marBottom w:val="0"/>
              <w:divBdr>
                <w:top w:val="none" w:sz="0" w:space="0" w:color="auto"/>
                <w:left w:val="none" w:sz="0" w:space="0" w:color="auto"/>
                <w:bottom w:val="none" w:sz="0" w:space="0" w:color="auto"/>
                <w:right w:val="none" w:sz="0" w:space="0" w:color="auto"/>
              </w:divBdr>
            </w:div>
            <w:div w:id="1052118930">
              <w:marLeft w:val="0"/>
              <w:marRight w:val="0"/>
              <w:marTop w:val="0"/>
              <w:marBottom w:val="0"/>
              <w:divBdr>
                <w:top w:val="none" w:sz="0" w:space="0" w:color="auto"/>
                <w:left w:val="none" w:sz="0" w:space="0" w:color="auto"/>
                <w:bottom w:val="none" w:sz="0" w:space="0" w:color="auto"/>
                <w:right w:val="none" w:sz="0" w:space="0" w:color="auto"/>
              </w:divBdr>
            </w:div>
            <w:div w:id="1742092337">
              <w:marLeft w:val="0"/>
              <w:marRight w:val="0"/>
              <w:marTop w:val="0"/>
              <w:marBottom w:val="0"/>
              <w:divBdr>
                <w:top w:val="none" w:sz="0" w:space="0" w:color="auto"/>
                <w:left w:val="none" w:sz="0" w:space="0" w:color="auto"/>
                <w:bottom w:val="none" w:sz="0" w:space="0" w:color="auto"/>
                <w:right w:val="none" w:sz="0" w:space="0" w:color="auto"/>
              </w:divBdr>
            </w:div>
            <w:div w:id="1467163235">
              <w:marLeft w:val="0"/>
              <w:marRight w:val="0"/>
              <w:marTop w:val="0"/>
              <w:marBottom w:val="0"/>
              <w:divBdr>
                <w:top w:val="none" w:sz="0" w:space="0" w:color="auto"/>
                <w:left w:val="none" w:sz="0" w:space="0" w:color="auto"/>
                <w:bottom w:val="none" w:sz="0" w:space="0" w:color="auto"/>
                <w:right w:val="none" w:sz="0" w:space="0" w:color="auto"/>
              </w:divBdr>
            </w:div>
            <w:div w:id="1157653033">
              <w:marLeft w:val="0"/>
              <w:marRight w:val="0"/>
              <w:marTop w:val="0"/>
              <w:marBottom w:val="0"/>
              <w:divBdr>
                <w:top w:val="none" w:sz="0" w:space="0" w:color="auto"/>
                <w:left w:val="none" w:sz="0" w:space="0" w:color="auto"/>
                <w:bottom w:val="none" w:sz="0" w:space="0" w:color="auto"/>
                <w:right w:val="none" w:sz="0" w:space="0" w:color="auto"/>
              </w:divBdr>
            </w:div>
            <w:div w:id="1966689796">
              <w:marLeft w:val="0"/>
              <w:marRight w:val="0"/>
              <w:marTop w:val="0"/>
              <w:marBottom w:val="0"/>
              <w:divBdr>
                <w:top w:val="none" w:sz="0" w:space="0" w:color="auto"/>
                <w:left w:val="none" w:sz="0" w:space="0" w:color="auto"/>
                <w:bottom w:val="none" w:sz="0" w:space="0" w:color="auto"/>
                <w:right w:val="none" w:sz="0" w:space="0" w:color="auto"/>
              </w:divBdr>
            </w:div>
            <w:div w:id="479538010">
              <w:marLeft w:val="0"/>
              <w:marRight w:val="0"/>
              <w:marTop w:val="0"/>
              <w:marBottom w:val="0"/>
              <w:divBdr>
                <w:top w:val="none" w:sz="0" w:space="0" w:color="auto"/>
                <w:left w:val="none" w:sz="0" w:space="0" w:color="auto"/>
                <w:bottom w:val="none" w:sz="0" w:space="0" w:color="auto"/>
                <w:right w:val="none" w:sz="0" w:space="0" w:color="auto"/>
              </w:divBdr>
            </w:div>
            <w:div w:id="904948815">
              <w:marLeft w:val="0"/>
              <w:marRight w:val="0"/>
              <w:marTop w:val="0"/>
              <w:marBottom w:val="0"/>
              <w:divBdr>
                <w:top w:val="none" w:sz="0" w:space="0" w:color="auto"/>
                <w:left w:val="none" w:sz="0" w:space="0" w:color="auto"/>
                <w:bottom w:val="none" w:sz="0" w:space="0" w:color="auto"/>
                <w:right w:val="none" w:sz="0" w:space="0" w:color="auto"/>
              </w:divBdr>
            </w:div>
            <w:div w:id="1099595644">
              <w:marLeft w:val="0"/>
              <w:marRight w:val="0"/>
              <w:marTop w:val="0"/>
              <w:marBottom w:val="0"/>
              <w:divBdr>
                <w:top w:val="none" w:sz="0" w:space="0" w:color="auto"/>
                <w:left w:val="none" w:sz="0" w:space="0" w:color="auto"/>
                <w:bottom w:val="none" w:sz="0" w:space="0" w:color="auto"/>
                <w:right w:val="none" w:sz="0" w:space="0" w:color="auto"/>
              </w:divBdr>
            </w:div>
            <w:div w:id="1447235936">
              <w:marLeft w:val="0"/>
              <w:marRight w:val="0"/>
              <w:marTop w:val="0"/>
              <w:marBottom w:val="0"/>
              <w:divBdr>
                <w:top w:val="none" w:sz="0" w:space="0" w:color="auto"/>
                <w:left w:val="none" w:sz="0" w:space="0" w:color="auto"/>
                <w:bottom w:val="none" w:sz="0" w:space="0" w:color="auto"/>
                <w:right w:val="none" w:sz="0" w:space="0" w:color="auto"/>
              </w:divBdr>
            </w:div>
            <w:div w:id="793132717">
              <w:marLeft w:val="0"/>
              <w:marRight w:val="0"/>
              <w:marTop w:val="0"/>
              <w:marBottom w:val="0"/>
              <w:divBdr>
                <w:top w:val="none" w:sz="0" w:space="0" w:color="auto"/>
                <w:left w:val="none" w:sz="0" w:space="0" w:color="auto"/>
                <w:bottom w:val="none" w:sz="0" w:space="0" w:color="auto"/>
                <w:right w:val="none" w:sz="0" w:space="0" w:color="auto"/>
              </w:divBdr>
            </w:div>
            <w:div w:id="131141330">
              <w:marLeft w:val="0"/>
              <w:marRight w:val="0"/>
              <w:marTop w:val="0"/>
              <w:marBottom w:val="0"/>
              <w:divBdr>
                <w:top w:val="none" w:sz="0" w:space="0" w:color="auto"/>
                <w:left w:val="none" w:sz="0" w:space="0" w:color="auto"/>
                <w:bottom w:val="none" w:sz="0" w:space="0" w:color="auto"/>
                <w:right w:val="none" w:sz="0" w:space="0" w:color="auto"/>
              </w:divBdr>
            </w:div>
            <w:div w:id="587268878">
              <w:marLeft w:val="0"/>
              <w:marRight w:val="0"/>
              <w:marTop w:val="0"/>
              <w:marBottom w:val="0"/>
              <w:divBdr>
                <w:top w:val="none" w:sz="0" w:space="0" w:color="auto"/>
                <w:left w:val="none" w:sz="0" w:space="0" w:color="auto"/>
                <w:bottom w:val="none" w:sz="0" w:space="0" w:color="auto"/>
                <w:right w:val="none" w:sz="0" w:space="0" w:color="auto"/>
              </w:divBdr>
            </w:div>
            <w:div w:id="825244862">
              <w:marLeft w:val="0"/>
              <w:marRight w:val="0"/>
              <w:marTop w:val="0"/>
              <w:marBottom w:val="0"/>
              <w:divBdr>
                <w:top w:val="none" w:sz="0" w:space="0" w:color="auto"/>
                <w:left w:val="none" w:sz="0" w:space="0" w:color="auto"/>
                <w:bottom w:val="none" w:sz="0" w:space="0" w:color="auto"/>
                <w:right w:val="none" w:sz="0" w:space="0" w:color="auto"/>
              </w:divBdr>
            </w:div>
            <w:div w:id="1733196356">
              <w:marLeft w:val="0"/>
              <w:marRight w:val="0"/>
              <w:marTop w:val="0"/>
              <w:marBottom w:val="0"/>
              <w:divBdr>
                <w:top w:val="none" w:sz="0" w:space="0" w:color="auto"/>
                <w:left w:val="none" w:sz="0" w:space="0" w:color="auto"/>
                <w:bottom w:val="none" w:sz="0" w:space="0" w:color="auto"/>
                <w:right w:val="none" w:sz="0" w:space="0" w:color="auto"/>
              </w:divBdr>
            </w:div>
            <w:div w:id="815562656">
              <w:marLeft w:val="0"/>
              <w:marRight w:val="0"/>
              <w:marTop w:val="0"/>
              <w:marBottom w:val="0"/>
              <w:divBdr>
                <w:top w:val="none" w:sz="0" w:space="0" w:color="auto"/>
                <w:left w:val="none" w:sz="0" w:space="0" w:color="auto"/>
                <w:bottom w:val="none" w:sz="0" w:space="0" w:color="auto"/>
                <w:right w:val="none" w:sz="0" w:space="0" w:color="auto"/>
              </w:divBdr>
            </w:div>
            <w:div w:id="1481922654">
              <w:marLeft w:val="0"/>
              <w:marRight w:val="0"/>
              <w:marTop w:val="0"/>
              <w:marBottom w:val="0"/>
              <w:divBdr>
                <w:top w:val="none" w:sz="0" w:space="0" w:color="auto"/>
                <w:left w:val="none" w:sz="0" w:space="0" w:color="auto"/>
                <w:bottom w:val="none" w:sz="0" w:space="0" w:color="auto"/>
                <w:right w:val="none" w:sz="0" w:space="0" w:color="auto"/>
              </w:divBdr>
            </w:div>
            <w:div w:id="990642920">
              <w:marLeft w:val="0"/>
              <w:marRight w:val="0"/>
              <w:marTop w:val="0"/>
              <w:marBottom w:val="0"/>
              <w:divBdr>
                <w:top w:val="none" w:sz="0" w:space="0" w:color="auto"/>
                <w:left w:val="none" w:sz="0" w:space="0" w:color="auto"/>
                <w:bottom w:val="none" w:sz="0" w:space="0" w:color="auto"/>
                <w:right w:val="none" w:sz="0" w:space="0" w:color="auto"/>
              </w:divBdr>
            </w:div>
            <w:div w:id="208345123">
              <w:marLeft w:val="0"/>
              <w:marRight w:val="0"/>
              <w:marTop w:val="0"/>
              <w:marBottom w:val="0"/>
              <w:divBdr>
                <w:top w:val="none" w:sz="0" w:space="0" w:color="auto"/>
                <w:left w:val="none" w:sz="0" w:space="0" w:color="auto"/>
                <w:bottom w:val="none" w:sz="0" w:space="0" w:color="auto"/>
                <w:right w:val="none" w:sz="0" w:space="0" w:color="auto"/>
              </w:divBdr>
            </w:div>
            <w:div w:id="1393338">
              <w:marLeft w:val="0"/>
              <w:marRight w:val="0"/>
              <w:marTop w:val="0"/>
              <w:marBottom w:val="0"/>
              <w:divBdr>
                <w:top w:val="none" w:sz="0" w:space="0" w:color="auto"/>
                <w:left w:val="none" w:sz="0" w:space="0" w:color="auto"/>
                <w:bottom w:val="none" w:sz="0" w:space="0" w:color="auto"/>
                <w:right w:val="none" w:sz="0" w:space="0" w:color="auto"/>
              </w:divBdr>
            </w:div>
            <w:div w:id="1951543261">
              <w:marLeft w:val="0"/>
              <w:marRight w:val="0"/>
              <w:marTop w:val="0"/>
              <w:marBottom w:val="0"/>
              <w:divBdr>
                <w:top w:val="none" w:sz="0" w:space="0" w:color="auto"/>
                <w:left w:val="none" w:sz="0" w:space="0" w:color="auto"/>
                <w:bottom w:val="none" w:sz="0" w:space="0" w:color="auto"/>
                <w:right w:val="none" w:sz="0" w:space="0" w:color="auto"/>
              </w:divBdr>
            </w:div>
            <w:div w:id="1280524524">
              <w:marLeft w:val="0"/>
              <w:marRight w:val="0"/>
              <w:marTop w:val="0"/>
              <w:marBottom w:val="0"/>
              <w:divBdr>
                <w:top w:val="none" w:sz="0" w:space="0" w:color="auto"/>
                <w:left w:val="none" w:sz="0" w:space="0" w:color="auto"/>
                <w:bottom w:val="none" w:sz="0" w:space="0" w:color="auto"/>
                <w:right w:val="none" w:sz="0" w:space="0" w:color="auto"/>
              </w:divBdr>
            </w:div>
            <w:div w:id="877857642">
              <w:marLeft w:val="0"/>
              <w:marRight w:val="0"/>
              <w:marTop w:val="0"/>
              <w:marBottom w:val="0"/>
              <w:divBdr>
                <w:top w:val="none" w:sz="0" w:space="0" w:color="auto"/>
                <w:left w:val="none" w:sz="0" w:space="0" w:color="auto"/>
                <w:bottom w:val="none" w:sz="0" w:space="0" w:color="auto"/>
                <w:right w:val="none" w:sz="0" w:space="0" w:color="auto"/>
              </w:divBdr>
            </w:div>
            <w:div w:id="1723091963">
              <w:marLeft w:val="0"/>
              <w:marRight w:val="0"/>
              <w:marTop w:val="0"/>
              <w:marBottom w:val="0"/>
              <w:divBdr>
                <w:top w:val="none" w:sz="0" w:space="0" w:color="auto"/>
                <w:left w:val="none" w:sz="0" w:space="0" w:color="auto"/>
                <w:bottom w:val="none" w:sz="0" w:space="0" w:color="auto"/>
                <w:right w:val="none" w:sz="0" w:space="0" w:color="auto"/>
              </w:divBdr>
            </w:div>
            <w:div w:id="134614918">
              <w:marLeft w:val="0"/>
              <w:marRight w:val="0"/>
              <w:marTop w:val="0"/>
              <w:marBottom w:val="0"/>
              <w:divBdr>
                <w:top w:val="none" w:sz="0" w:space="0" w:color="auto"/>
                <w:left w:val="none" w:sz="0" w:space="0" w:color="auto"/>
                <w:bottom w:val="none" w:sz="0" w:space="0" w:color="auto"/>
                <w:right w:val="none" w:sz="0" w:space="0" w:color="auto"/>
              </w:divBdr>
            </w:div>
            <w:div w:id="622690145">
              <w:marLeft w:val="0"/>
              <w:marRight w:val="0"/>
              <w:marTop w:val="0"/>
              <w:marBottom w:val="0"/>
              <w:divBdr>
                <w:top w:val="none" w:sz="0" w:space="0" w:color="auto"/>
                <w:left w:val="none" w:sz="0" w:space="0" w:color="auto"/>
                <w:bottom w:val="none" w:sz="0" w:space="0" w:color="auto"/>
                <w:right w:val="none" w:sz="0" w:space="0" w:color="auto"/>
              </w:divBdr>
            </w:div>
            <w:div w:id="1710957304">
              <w:marLeft w:val="0"/>
              <w:marRight w:val="0"/>
              <w:marTop w:val="0"/>
              <w:marBottom w:val="0"/>
              <w:divBdr>
                <w:top w:val="none" w:sz="0" w:space="0" w:color="auto"/>
                <w:left w:val="none" w:sz="0" w:space="0" w:color="auto"/>
                <w:bottom w:val="none" w:sz="0" w:space="0" w:color="auto"/>
                <w:right w:val="none" w:sz="0" w:space="0" w:color="auto"/>
              </w:divBdr>
            </w:div>
            <w:div w:id="439111736">
              <w:marLeft w:val="0"/>
              <w:marRight w:val="0"/>
              <w:marTop w:val="0"/>
              <w:marBottom w:val="0"/>
              <w:divBdr>
                <w:top w:val="none" w:sz="0" w:space="0" w:color="auto"/>
                <w:left w:val="none" w:sz="0" w:space="0" w:color="auto"/>
                <w:bottom w:val="none" w:sz="0" w:space="0" w:color="auto"/>
                <w:right w:val="none" w:sz="0" w:space="0" w:color="auto"/>
              </w:divBdr>
            </w:div>
            <w:div w:id="2498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3297">
      <w:bodyDiv w:val="1"/>
      <w:marLeft w:val="0"/>
      <w:marRight w:val="0"/>
      <w:marTop w:val="0"/>
      <w:marBottom w:val="0"/>
      <w:divBdr>
        <w:top w:val="none" w:sz="0" w:space="0" w:color="auto"/>
        <w:left w:val="none" w:sz="0" w:space="0" w:color="auto"/>
        <w:bottom w:val="none" w:sz="0" w:space="0" w:color="auto"/>
        <w:right w:val="none" w:sz="0" w:space="0" w:color="auto"/>
      </w:divBdr>
      <w:divsChild>
        <w:div w:id="735081157">
          <w:marLeft w:val="0"/>
          <w:marRight w:val="0"/>
          <w:marTop w:val="0"/>
          <w:marBottom w:val="0"/>
          <w:divBdr>
            <w:top w:val="none" w:sz="0" w:space="0" w:color="auto"/>
            <w:left w:val="none" w:sz="0" w:space="0" w:color="auto"/>
            <w:bottom w:val="none" w:sz="0" w:space="0" w:color="auto"/>
            <w:right w:val="none" w:sz="0" w:space="0" w:color="auto"/>
          </w:divBdr>
        </w:div>
        <w:div w:id="61468082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environment/water/flood_ris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lex.europa.eu/legal-content/RO/TXT/?uri=CELEX%3A32007L0060" TargetMode="External"/><Relationship Id="rId17" Type="http://schemas.openxmlformats.org/officeDocument/2006/relationships/hyperlink" Target="http://www.floodcba.eu/main/"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floodcba.eu/ma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RO/TXT/?uri=CELEX%3A32007L0060" TargetMode="External"/><Relationship Id="rId5" Type="http://schemas.openxmlformats.org/officeDocument/2006/relationships/webSettings" Target="webSettings.xml"/><Relationship Id="rId15" Type="http://schemas.openxmlformats.org/officeDocument/2006/relationships/hyperlink" Target="http://floodsite.net/default.htm" TargetMode="External"/><Relationship Id="rId10" Type="http://schemas.openxmlformats.org/officeDocument/2006/relationships/hyperlink" Target="http://eur-lex.europa.eu/legal-content/RO/TXT/?uri=CELEX%3A32007L006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loodcba.eu/mai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floodsite.net/default.htm" TargetMode="External"/><Relationship Id="rId1" Type="http://schemas.openxmlformats.org/officeDocument/2006/relationships/hyperlink" Target="http://ec.europa.eu/environment/water/flood_risk/flood_atlas/pdf/handbook_goodprac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704B0-F11B-4C2D-ADE0-3B57B575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67</Pages>
  <Words>20533</Words>
  <Characters>117040</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ASISTENȚĂ TEHNICĂ PENTRU CONSOLIDAREA CAPACITĂȚII DE PROGRAMARE A MINISTERUL MEDIULUI ȘI DEZVOLTĂRII DURABILE (MMDD)</vt:lpstr>
    </vt:vector>
  </TitlesOfParts>
  <Company>Toshiba</Company>
  <LinksUpToDate>false</LinksUpToDate>
  <CharactersWithSpaces>137299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ASISTENȚĂ TEHNICĂ PENTRU CONSOLIDAREA CAPACITĂȚII DE PROGRAMARE A MINISTERUL MEDIULUI ȘI DEZVOLTĂRII DURABILE (MMDD)</dc:title>
  <dc:creator>Windows-Benutzer</dc:creator>
  <cp:lastModifiedBy>Miruna Postaru</cp:lastModifiedBy>
  <cp:revision>30</cp:revision>
  <cp:lastPrinted>2017-12-22T08:51:00Z</cp:lastPrinted>
  <dcterms:created xsi:type="dcterms:W3CDTF">2017-10-25T09:35:00Z</dcterms:created>
  <dcterms:modified xsi:type="dcterms:W3CDTF">2018-12-03T11:56:00Z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Toshiba</vt:lpwstr>
  </property>
  <property fmtid="{D5CDD505-2E9C-101B-9397-08002B2CF9AE}" pid="4" name="DocSecurity">
    <vt:i4>0</vt:i4>
  </property>
</Properties>
</file>